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74D" w:rsidRPr="00217AD6" w:rsidRDefault="00A824ED" w:rsidP="00A824ED">
      <w:pPr>
        <w:pStyle w:val="a5"/>
        <w:tabs>
          <w:tab w:val="left" w:pos="-142"/>
          <w:tab w:val="left" w:pos="0"/>
          <w:tab w:val="left" w:pos="1843"/>
        </w:tabs>
        <w:jc w:val="center"/>
        <w:rPr>
          <w:sz w:val="40"/>
          <w:szCs w:val="40"/>
        </w:rPr>
      </w:pPr>
      <w:r w:rsidRPr="00A824ED">
        <w:rPr>
          <w:noProof/>
          <w:sz w:val="40"/>
          <w:szCs w:val="40"/>
        </w:rPr>
        <w:drawing>
          <wp:inline distT="0" distB="0" distL="0" distR="0">
            <wp:extent cx="627380" cy="733425"/>
            <wp:effectExtent l="19050" t="0" r="1270" b="0"/>
            <wp:docPr id="2"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Тевризский цвет (пакет) 2.jpg"/>
                    <pic:cNvPicPr>
                      <a:picLocks noChangeAspect="1" noChangeArrowheads="1"/>
                    </pic:cNvPicPr>
                  </pic:nvPicPr>
                  <pic:blipFill>
                    <a:blip r:embed="rId5" cstate="print"/>
                    <a:srcRect/>
                    <a:stretch>
                      <a:fillRect/>
                    </a:stretch>
                  </pic:blipFill>
                  <pic:spPr bwMode="auto">
                    <a:xfrm>
                      <a:off x="0" y="0"/>
                      <a:ext cx="627380" cy="733425"/>
                    </a:xfrm>
                    <a:prstGeom prst="rect">
                      <a:avLst/>
                    </a:prstGeom>
                    <a:noFill/>
                    <a:ln w="9525">
                      <a:noFill/>
                      <a:miter lim="800000"/>
                      <a:headEnd/>
                      <a:tailEnd/>
                    </a:ln>
                  </pic:spPr>
                </pic:pic>
              </a:graphicData>
            </a:graphic>
          </wp:inline>
        </w:drawing>
      </w:r>
    </w:p>
    <w:p w:rsidR="00CD774D" w:rsidRPr="00217AD6" w:rsidRDefault="00CD774D" w:rsidP="00CD774D">
      <w:pPr>
        <w:pStyle w:val="a6"/>
        <w:widowControl/>
        <w:rPr>
          <w:sz w:val="36"/>
          <w:szCs w:val="36"/>
        </w:rPr>
      </w:pPr>
      <w:r w:rsidRPr="00217AD6">
        <w:rPr>
          <w:sz w:val="36"/>
          <w:szCs w:val="36"/>
        </w:rPr>
        <w:t xml:space="preserve">АДМИНИСТРАЦИЯ  ТЕВРИЗСКОГО </w:t>
      </w:r>
    </w:p>
    <w:p w:rsidR="00CD774D" w:rsidRPr="00217AD6" w:rsidRDefault="00CD774D" w:rsidP="00CD774D">
      <w:pPr>
        <w:pStyle w:val="a6"/>
        <w:widowControl/>
      </w:pPr>
      <w:r w:rsidRPr="00217AD6">
        <w:t>МУНИЦИПАЛЬНОГО  РАЙОНА  ОМСКОЙ  ОБЛАСТИ</w:t>
      </w:r>
    </w:p>
    <w:p w:rsidR="00CD774D" w:rsidRPr="00217AD6" w:rsidRDefault="00CD774D" w:rsidP="00CD774D">
      <w:pPr>
        <w:shd w:val="clear" w:color="auto" w:fill="FFFFFF"/>
        <w:jc w:val="center"/>
        <w:rPr>
          <w:b/>
          <w:bCs/>
          <w:color w:val="000000"/>
          <w:spacing w:val="38"/>
          <w:sz w:val="36"/>
          <w:szCs w:val="36"/>
        </w:rPr>
      </w:pPr>
    </w:p>
    <w:p w:rsidR="00CD774D" w:rsidRPr="00C60FD5" w:rsidRDefault="00CD774D" w:rsidP="00CD774D">
      <w:pPr>
        <w:shd w:val="clear" w:color="auto" w:fill="FFFFFF"/>
        <w:jc w:val="center"/>
        <w:rPr>
          <w:b/>
          <w:bCs/>
          <w:color w:val="000000"/>
          <w:spacing w:val="38"/>
          <w:sz w:val="36"/>
          <w:szCs w:val="36"/>
        </w:rPr>
      </w:pPr>
      <w:r w:rsidRPr="00C60FD5">
        <w:rPr>
          <w:b/>
          <w:bCs/>
          <w:color w:val="000000"/>
          <w:spacing w:val="38"/>
          <w:sz w:val="36"/>
          <w:szCs w:val="36"/>
        </w:rPr>
        <w:t>ПОСТАНОВЛЕНИЕ</w:t>
      </w:r>
    </w:p>
    <w:p w:rsidR="00CD774D" w:rsidRPr="00C60FD5" w:rsidRDefault="00CD774D" w:rsidP="00CD774D">
      <w:pPr>
        <w:shd w:val="clear" w:color="auto" w:fill="FFFFFF"/>
        <w:jc w:val="center"/>
        <w:rPr>
          <w:b/>
          <w:bCs/>
          <w:color w:val="000000"/>
          <w:spacing w:val="38"/>
          <w:sz w:val="36"/>
          <w:szCs w:val="36"/>
        </w:rPr>
      </w:pPr>
    </w:p>
    <w:p w:rsidR="00CD774D" w:rsidRPr="00C60FD5" w:rsidRDefault="00C03E30" w:rsidP="00CD774D">
      <w:pPr>
        <w:pStyle w:val="a3"/>
        <w:rPr>
          <w:lang w:eastAsia="en-US"/>
        </w:rPr>
      </w:pPr>
      <w:r>
        <w:rPr>
          <w:lang w:eastAsia="en-US"/>
        </w:rPr>
        <w:t>28.10.</w:t>
      </w:r>
      <w:r w:rsidR="00CD774D" w:rsidRPr="00C60FD5">
        <w:rPr>
          <w:lang w:eastAsia="en-US"/>
        </w:rPr>
        <w:t>20</w:t>
      </w:r>
      <w:r w:rsidR="007B0879" w:rsidRPr="00C60FD5">
        <w:rPr>
          <w:lang w:eastAsia="en-US"/>
        </w:rPr>
        <w:t>2</w:t>
      </w:r>
      <w:r w:rsidR="004F3F6E" w:rsidRPr="00C60FD5">
        <w:rPr>
          <w:lang w:eastAsia="en-US"/>
        </w:rPr>
        <w:t>4</w:t>
      </w:r>
      <w:r w:rsidR="00CD774D" w:rsidRPr="00C60FD5">
        <w:rPr>
          <w:lang w:eastAsia="en-US"/>
        </w:rPr>
        <w:t xml:space="preserve">г.                                                                              </w:t>
      </w:r>
      <w:r w:rsidR="002809EB">
        <w:rPr>
          <w:lang w:eastAsia="en-US"/>
        </w:rPr>
        <w:t xml:space="preserve">                          </w:t>
      </w:r>
      <w:r w:rsidR="00CD774D" w:rsidRPr="00C60FD5">
        <w:rPr>
          <w:lang w:eastAsia="en-US"/>
        </w:rPr>
        <w:t xml:space="preserve">   </w:t>
      </w:r>
      <w:r>
        <w:rPr>
          <w:lang w:eastAsia="en-US"/>
        </w:rPr>
        <w:t xml:space="preserve">          </w:t>
      </w:r>
      <w:r w:rsidR="00CD774D" w:rsidRPr="00C60FD5">
        <w:rPr>
          <w:lang w:eastAsia="en-US"/>
        </w:rPr>
        <w:t xml:space="preserve">  № </w:t>
      </w:r>
      <w:r>
        <w:rPr>
          <w:lang w:eastAsia="en-US"/>
        </w:rPr>
        <w:t>368</w:t>
      </w:r>
      <w:r w:rsidR="00CD774D" w:rsidRPr="00C60FD5">
        <w:rPr>
          <w:lang w:eastAsia="en-US"/>
        </w:rPr>
        <w:t>-п</w:t>
      </w:r>
    </w:p>
    <w:p w:rsidR="00CD774D" w:rsidRPr="00C60FD5" w:rsidRDefault="00CD774D" w:rsidP="00CD774D">
      <w:pPr>
        <w:pStyle w:val="a3"/>
        <w:rPr>
          <w:lang w:eastAsia="en-US"/>
        </w:rPr>
      </w:pPr>
    </w:p>
    <w:p w:rsidR="00CD774D" w:rsidRPr="00C60FD5" w:rsidRDefault="00CD774D" w:rsidP="00CD774D">
      <w:pPr>
        <w:pStyle w:val="a3"/>
        <w:rPr>
          <w:lang w:eastAsia="en-US"/>
        </w:rPr>
      </w:pPr>
    </w:p>
    <w:p w:rsidR="00CD774D" w:rsidRPr="00C60FD5" w:rsidRDefault="00F4693F" w:rsidP="00F4693F">
      <w:pPr>
        <w:ind w:firstLine="708"/>
        <w:jc w:val="center"/>
        <w:rPr>
          <w:lang w:eastAsia="en-US"/>
        </w:rPr>
      </w:pPr>
      <w:r w:rsidRPr="00C60FD5">
        <w:t>Предварительные итоги социально-экономического развития Тевризского муниципального района Омской области за 9 месяцев 202</w:t>
      </w:r>
      <w:r w:rsidR="004F3F6E" w:rsidRPr="00C60FD5">
        <w:t>4</w:t>
      </w:r>
      <w:r w:rsidRPr="00C60FD5">
        <w:t xml:space="preserve"> года и ожидаемые итоги социально-экономического развития Тевризского муниципального района  Омской области за 202</w:t>
      </w:r>
      <w:r w:rsidR="004F3F6E" w:rsidRPr="00C60FD5">
        <w:t>4</w:t>
      </w:r>
      <w:r w:rsidRPr="00C60FD5">
        <w:t xml:space="preserve"> год</w:t>
      </w:r>
      <w:r w:rsidR="004A1E3B" w:rsidRPr="00C60FD5">
        <w:t>,</w:t>
      </w:r>
      <w:r w:rsidR="00CD774D" w:rsidRPr="00C60FD5">
        <w:rPr>
          <w:lang w:eastAsia="en-US"/>
        </w:rPr>
        <w:t xml:space="preserve"> прогноз социально-экономического развития Тевризского муниципального района Омской области на 202</w:t>
      </w:r>
      <w:r w:rsidR="004F3F6E" w:rsidRPr="00C60FD5">
        <w:rPr>
          <w:lang w:eastAsia="en-US"/>
        </w:rPr>
        <w:t>5</w:t>
      </w:r>
      <w:r w:rsidR="00CD774D" w:rsidRPr="00C60FD5">
        <w:rPr>
          <w:lang w:eastAsia="en-US"/>
        </w:rPr>
        <w:t xml:space="preserve"> год и на период 202</w:t>
      </w:r>
      <w:r w:rsidR="004F3F6E" w:rsidRPr="00C60FD5">
        <w:rPr>
          <w:lang w:eastAsia="en-US"/>
        </w:rPr>
        <w:t>6</w:t>
      </w:r>
      <w:r w:rsidR="00CD774D" w:rsidRPr="00C60FD5">
        <w:rPr>
          <w:lang w:eastAsia="en-US"/>
        </w:rPr>
        <w:t>-202</w:t>
      </w:r>
      <w:r w:rsidR="004F3F6E" w:rsidRPr="00C60FD5">
        <w:rPr>
          <w:lang w:eastAsia="en-US"/>
        </w:rPr>
        <w:t>7</w:t>
      </w:r>
      <w:r w:rsidR="00CD774D" w:rsidRPr="00C60FD5">
        <w:rPr>
          <w:lang w:eastAsia="en-US"/>
        </w:rPr>
        <w:t>г</w:t>
      </w:r>
      <w:r w:rsidR="004F3F6E" w:rsidRPr="00C60FD5">
        <w:rPr>
          <w:lang w:eastAsia="en-US"/>
        </w:rPr>
        <w:t>г.</w:t>
      </w:r>
    </w:p>
    <w:p w:rsidR="00CD774D" w:rsidRPr="00C60FD5" w:rsidRDefault="00CD774D" w:rsidP="00CD774D">
      <w:pPr>
        <w:pStyle w:val="a3"/>
        <w:jc w:val="center"/>
        <w:rPr>
          <w:lang w:eastAsia="en-US"/>
        </w:rPr>
      </w:pPr>
    </w:p>
    <w:p w:rsidR="00CD774D" w:rsidRPr="00C60FD5" w:rsidRDefault="00CD774D" w:rsidP="00CD774D">
      <w:pPr>
        <w:ind w:firstLine="708"/>
        <w:jc w:val="both"/>
      </w:pPr>
      <w:r w:rsidRPr="00C60FD5">
        <w:t xml:space="preserve">В соответствии со статьёй 173 Бюджетного кодекса Российской Федерации, руководствуясь Федеральным законом от 06.10.2003г. № 131-ФЗ «Об общих принципах организации местного самоуправления в Российской Федерации»,  Положением о бюджетном процессе в Тевризском муниципальном районе Омской области, </w:t>
      </w:r>
      <w:r w:rsidR="00910D55" w:rsidRPr="00C60FD5">
        <w:t>П</w:t>
      </w:r>
      <w:r w:rsidRPr="00C60FD5">
        <w:t xml:space="preserve">остановлением Администрации Тевризского муниципального района от </w:t>
      </w:r>
      <w:r w:rsidR="00043BE3" w:rsidRPr="00C60FD5">
        <w:t>19</w:t>
      </w:r>
      <w:r w:rsidRPr="00C60FD5">
        <w:t>.0</w:t>
      </w:r>
      <w:r w:rsidR="007143D6" w:rsidRPr="00C60FD5">
        <w:t>6</w:t>
      </w:r>
      <w:r w:rsidR="00EC51B1" w:rsidRPr="00C60FD5">
        <w:t>.</w:t>
      </w:r>
      <w:r w:rsidRPr="00C60FD5">
        <w:t>20</w:t>
      </w:r>
      <w:r w:rsidR="00910D55" w:rsidRPr="00C60FD5">
        <w:t>2</w:t>
      </w:r>
      <w:r w:rsidR="00043BE3" w:rsidRPr="00C60FD5">
        <w:t>4</w:t>
      </w:r>
      <w:r w:rsidR="00910D55" w:rsidRPr="00C60FD5">
        <w:t xml:space="preserve">г.        </w:t>
      </w:r>
      <w:r w:rsidRPr="00C60FD5">
        <w:t xml:space="preserve"> № </w:t>
      </w:r>
      <w:r w:rsidR="00C52F5B" w:rsidRPr="00C60FD5">
        <w:t>195</w:t>
      </w:r>
      <w:r w:rsidRPr="00C60FD5">
        <w:t>-п «О сроках составления проекта районного бюджета на 202</w:t>
      </w:r>
      <w:r w:rsidR="00C52F5B" w:rsidRPr="00C60FD5">
        <w:t>5</w:t>
      </w:r>
      <w:r w:rsidRPr="00C60FD5">
        <w:t xml:space="preserve"> и плановый период 202</w:t>
      </w:r>
      <w:r w:rsidR="00C52F5B" w:rsidRPr="00C60FD5">
        <w:t>6</w:t>
      </w:r>
      <w:r w:rsidRPr="00C60FD5">
        <w:t>-202</w:t>
      </w:r>
      <w:r w:rsidR="00C52F5B" w:rsidRPr="00C60FD5">
        <w:t>7</w:t>
      </w:r>
      <w:r w:rsidRPr="00C60FD5">
        <w:t xml:space="preserve">гг.», </w:t>
      </w:r>
      <w:r w:rsidR="00910D55" w:rsidRPr="00C60FD5">
        <w:t>П</w:t>
      </w:r>
      <w:r w:rsidRPr="00C60FD5">
        <w:t>остановлением Главы Тевризского муниципального района Омской области от 18.09.2013</w:t>
      </w:r>
      <w:r w:rsidR="00910D55" w:rsidRPr="00C60FD5">
        <w:t>г.</w:t>
      </w:r>
      <w:r w:rsidRPr="00C60FD5">
        <w:t xml:space="preserve"> № 667-п «Об утверждении Порядка разработки прогноза социально-экономического развития Тевризского муниципального района Омской области», Уставом Тевризского муниципального района, постановляю:</w:t>
      </w:r>
    </w:p>
    <w:p w:rsidR="00CD774D" w:rsidRPr="00C60FD5" w:rsidRDefault="00CD774D" w:rsidP="00CD774D">
      <w:pPr>
        <w:ind w:firstLine="708"/>
        <w:jc w:val="both"/>
      </w:pPr>
    </w:p>
    <w:p w:rsidR="00CD774D" w:rsidRPr="00C60FD5" w:rsidRDefault="00CD774D" w:rsidP="00CD774D">
      <w:pPr>
        <w:ind w:firstLine="567"/>
        <w:jc w:val="both"/>
      </w:pPr>
      <w:r w:rsidRPr="00C60FD5">
        <w:t xml:space="preserve">1. Одобрить </w:t>
      </w:r>
      <w:r w:rsidR="00F4693F" w:rsidRPr="00C60FD5">
        <w:t>предварительные итоги социально-экономического развития Тевризского муниципального района Омской области за 9 месяцев 202</w:t>
      </w:r>
      <w:r w:rsidR="00FE5F91" w:rsidRPr="00C60FD5">
        <w:t>4</w:t>
      </w:r>
      <w:r w:rsidR="00F4693F" w:rsidRPr="00C60FD5">
        <w:t xml:space="preserve"> года и ожидаемые итоги социально-экономического развития Тевризского муниципального района  Омской области за 202</w:t>
      </w:r>
      <w:r w:rsidR="00FE5F91" w:rsidRPr="00C60FD5">
        <w:t>4</w:t>
      </w:r>
      <w:r w:rsidR="00F4693F" w:rsidRPr="00C60FD5">
        <w:t xml:space="preserve"> год</w:t>
      </w:r>
      <w:proofErr w:type="gramStart"/>
      <w:r w:rsidR="004A1E3B" w:rsidRPr="00C60FD5">
        <w:t>,</w:t>
      </w:r>
      <w:r w:rsidRPr="00C60FD5">
        <w:t>с</w:t>
      </w:r>
      <w:proofErr w:type="gramEnd"/>
      <w:r w:rsidRPr="00C60FD5">
        <w:t>огласно приложени</w:t>
      </w:r>
      <w:r w:rsidR="00DF401D" w:rsidRPr="00C60FD5">
        <w:t>я</w:t>
      </w:r>
      <w:r w:rsidRPr="00C60FD5">
        <w:t xml:space="preserve"> № 1к настоящему постановлению. </w:t>
      </w:r>
    </w:p>
    <w:p w:rsidR="00DF401D" w:rsidRPr="00C60FD5" w:rsidRDefault="00DF401D" w:rsidP="00DF401D">
      <w:pPr>
        <w:ind w:firstLine="567"/>
        <w:jc w:val="both"/>
        <w:outlineLvl w:val="1"/>
      </w:pPr>
      <w:r w:rsidRPr="00C60FD5">
        <w:t>2. Одобрить прогноз социально-экономического развития Тевризского муниципального района Омской области на 202</w:t>
      </w:r>
      <w:r w:rsidR="00B00FCD" w:rsidRPr="00C60FD5">
        <w:t>5</w:t>
      </w:r>
      <w:r w:rsidRPr="00C60FD5">
        <w:t xml:space="preserve"> год и  плановый период  202</w:t>
      </w:r>
      <w:r w:rsidR="00B00FCD" w:rsidRPr="00C60FD5">
        <w:t>6</w:t>
      </w:r>
      <w:r w:rsidRPr="00C60FD5">
        <w:t>- 202</w:t>
      </w:r>
      <w:r w:rsidR="00B00FCD" w:rsidRPr="00C60FD5">
        <w:t>7</w:t>
      </w:r>
      <w:r w:rsidRPr="00C60FD5">
        <w:t xml:space="preserve"> годов, </w:t>
      </w:r>
      <w:proofErr w:type="gramStart"/>
      <w:r w:rsidRPr="00C60FD5">
        <w:t>согласно приложений</w:t>
      </w:r>
      <w:proofErr w:type="gramEnd"/>
      <w:r w:rsidRPr="00C60FD5">
        <w:t xml:space="preserve"> № 2, 3 к настоящему постановлению.</w:t>
      </w:r>
    </w:p>
    <w:p w:rsidR="00CD774D" w:rsidRPr="00C60FD5" w:rsidRDefault="00DF401D" w:rsidP="00CD774D">
      <w:pPr>
        <w:ind w:firstLine="567"/>
        <w:jc w:val="both"/>
      </w:pPr>
      <w:r w:rsidRPr="00C60FD5">
        <w:t>3</w:t>
      </w:r>
      <w:r w:rsidR="00CD774D" w:rsidRPr="00C60FD5">
        <w:t>. Опубликовать настоящее постановление в печатном средстве массовой информации «Официальный бюллетень органов местного самоуправления Тевризского муниципального района Омской области» и на официальном сайте в сети Интернет.</w:t>
      </w:r>
    </w:p>
    <w:p w:rsidR="00CD774D" w:rsidRPr="00C60FD5" w:rsidRDefault="00DF401D" w:rsidP="00CD774D">
      <w:pPr>
        <w:ind w:firstLine="567"/>
        <w:jc w:val="both"/>
      </w:pPr>
      <w:r w:rsidRPr="00C60FD5">
        <w:t>4</w:t>
      </w:r>
      <w:r w:rsidR="00CD774D" w:rsidRPr="00C60FD5">
        <w:t>.Контроль  исполнения настоящего постановления возложить на заместителя Главы Тевризского муниципального района А.Н. Локтева.</w:t>
      </w:r>
    </w:p>
    <w:p w:rsidR="00CD774D" w:rsidRPr="00C60FD5" w:rsidRDefault="00CD774D" w:rsidP="00CD774D">
      <w:pPr>
        <w:ind w:firstLine="708"/>
        <w:jc w:val="both"/>
      </w:pPr>
    </w:p>
    <w:p w:rsidR="00CD774D" w:rsidRPr="00C60FD5" w:rsidRDefault="00CD774D" w:rsidP="00CD774D">
      <w:pPr>
        <w:jc w:val="both"/>
      </w:pPr>
      <w:r w:rsidRPr="00C60FD5">
        <w:t>Глав</w:t>
      </w:r>
      <w:r w:rsidR="009D476D" w:rsidRPr="00C60FD5">
        <w:t>а</w:t>
      </w:r>
      <w:r w:rsidRPr="00C60FD5">
        <w:t xml:space="preserve"> Тевризского </w:t>
      </w:r>
      <w:proofErr w:type="gramStart"/>
      <w:r w:rsidRPr="00C60FD5">
        <w:t>муниципального</w:t>
      </w:r>
      <w:proofErr w:type="gramEnd"/>
    </w:p>
    <w:p w:rsidR="00CD774D" w:rsidRPr="00C60FD5" w:rsidRDefault="00CD774D" w:rsidP="00CD774D">
      <w:pPr>
        <w:jc w:val="both"/>
      </w:pPr>
      <w:r w:rsidRPr="00C60FD5">
        <w:t xml:space="preserve">района Омской области                                                                            </w:t>
      </w:r>
      <w:r w:rsidR="00AE7D5C" w:rsidRPr="00C60FD5">
        <w:t>С.А. Чебоксаров</w:t>
      </w:r>
    </w:p>
    <w:p w:rsidR="00CD774D" w:rsidRPr="00C60FD5" w:rsidRDefault="00CD774D" w:rsidP="00CD774D">
      <w:pPr>
        <w:ind w:firstLine="708"/>
        <w:jc w:val="both"/>
        <w:rPr>
          <w:sz w:val="20"/>
          <w:szCs w:val="20"/>
        </w:rPr>
      </w:pPr>
    </w:p>
    <w:p w:rsidR="00F4693F" w:rsidRPr="00C60FD5" w:rsidRDefault="00F4693F" w:rsidP="00CD774D">
      <w:pPr>
        <w:jc w:val="both"/>
        <w:rPr>
          <w:sz w:val="20"/>
          <w:szCs w:val="20"/>
        </w:rPr>
      </w:pPr>
    </w:p>
    <w:p w:rsidR="00CD774D" w:rsidRPr="00C60FD5" w:rsidRDefault="00CD774D" w:rsidP="00CD774D">
      <w:pPr>
        <w:jc w:val="both"/>
        <w:rPr>
          <w:sz w:val="20"/>
          <w:szCs w:val="20"/>
        </w:rPr>
      </w:pPr>
      <w:r w:rsidRPr="00C60FD5">
        <w:rPr>
          <w:sz w:val="20"/>
          <w:szCs w:val="20"/>
        </w:rPr>
        <w:t>О.В. Долотова</w:t>
      </w:r>
    </w:p>
    <w:p w:rsidR="00CD774D" w:rsidRPr="00C60FD5" w:rsidRDefault="00CD774D" w:rsidP="00CD774D">
      <w:pPr>
        <w:ind w:firstLine="708"/>
        <w:jc w:val="right"/>
      </w:pPr>
      <w:r w:rsidRPr="00C60FD5">
        <w:lastRenderedPageBreak/>
        <w:t>Приложение № 1</w:t>
      </w:r>
    </w:p>
    <w:p w:rsidR="00CD774D" w:rsidRPr="00C60FD5" w:rsidRDefault="00CD774D" w:rsidP="00CD774D">
      <w:pPr>
        <w:ind w:firstLine="708"/>
        <w:jc w:val="right"/>
      </w:pPr>
      <w:r w:rsidRPr="00C60FD5">
        <w:t xml:space="preserve">к </w:t>
      </w:r>
      <w:r w:rsidR="00957405" w:rsidRPr="00C60FD5">
        <w:t>П</w:t>
      </w:r>
      <w:r w:rsidRPr="00C60FD5">
        <w:t>остановлению Администрации</w:t>
      </w:r>
    </w:p>
    <w:p w:rsidR="00CD774D" w:rsidRPr="00C60FD5" w:rsidRDefault="00CD774D" w:rsidP="00CD774D">
      <w:pPr>
        <w:ind w:firstLine="708"/>
        <w:jc w:val="right"/>
      </w:pPr>
      <w:r w:rsidRPr="00C60FD5">
        <w:t>Тевризского муниципального района</w:t>
      </w:r>
    </w:p>
    <w:p w:rsidR="00CD774D" w:rsidRPr="00C60FD5" w:rsidRDefault="00CD774D" w:rsidP="00CD774D">
      <w:pPr>
        <w:ind w:firstLine="708"/>
        <w:jc w:val="right"/>
      </w:pPr>
      <w:r w:rsidRPr="00C60FD5">
        <w:t>Омской области</w:t>
      </w:r>
    </w:p>
    <w:p w:rsidR="00CD774D" w:rsidRPr="00C60FD5" w:rsidRDefault="00CD774D" w:rsidP="00CD774D">
      <w:pPr>
        <w:ind w:firstLine="708"/>
        <w:jc w:val="right"/>
      </w:pPr>
      <w:r w:rsidRPr="00C60FD5">
        <w:t xml:space="preserve">от </w:t>
      </w:r>
      <w:r w:rsidR="00C03E30">
        <w:t>28.10.</w:t>
      </w:r>
      <w:r w:rsidRPr="00C60FD5">
        <w:t>20</w:t>
      </w:r>
      <w:r w:rsidR="009D476D" w:rsidRPr="00C60FD5">
        <w:t>2</w:t>
      </w:r>
      <w:r w:rsidR="00777F38" w:rsidRPr="00C60FD5">
        <w:t>4</w:t>
      </w:r>
      <w:r w:rsidRPr="00C60FD5">
        <w:t xml:space="preserve">г. № </w:t>
      </w:r>
      <w:r w:rsidR="00C03E30">
        <w:t>368</w:t>
      </w:r>
      <w:r w:rsidRPr="00C60FD5">
        <w:t xml:space="preserve">-п </w:t>
      </w:r>
    </w:p>
    <w:p w:rsidR="00CD774D" w:rsidRPr="00C60FD5" w:rsidRDefault="00CD774D" w:rsidP="00CD774D">
      <w:pPr>
        <w:ind w:firstLine="708"/>
        <w:jc w:val="both"/>
      </w:pPr>
    </w:p>
    <w:p w:rsidR="00CD774D" w:rsidRPr="00C60FD5" w:rsidRDefault="00CD774D" w:rsidP="00CD774D">
      <w:pPr>
        <w:ind w:firstLine="708"/>
        <w:jc w:val="both"/>
      </w:pPr>
    </w:p>
    <w:p w:rsidR="00CD774D" w:rsidRPr="00C60FD5" w:rsidRDefault="00CD774D" w:rsidP="00CD774D">
      <w:pPr>
        <w:ind w:firstLine="708"/>
        <w:jc w:val="center"/>
      </w:pPr>
      <w:r w:rsidRPr="00C60FD5">
        <w:t>Предварительные итоги социально-экономического развития Тевризского муниципального района Омской области за 9 месяцев 20</w:t>
      </w:r>
      <w:r w:rsidR="00FA5FDC" w:rsidRPr="00C60FD5">
        <w:t>2</w:t>
      </w:r>
      <w:r w:rsidR="00524F26" w:rsidRPr="00C60FD5">
        <w:t>4</w:t>
      </w:r>
      <w:r w:rsidRPr="00C60FD5">
        <w:t xml:space="preserve"> года </w:t>
      </w:r>
    </w:p>
    <w:p w:rsidR="00CD774D" w:rsidRPr="00C60FD5" w:rsidRDefault="00F4693F" w:rsidP="00CD774D">
      <w:pPr>
        <w:ind w:firstLine="708"/>
        <w:jc w:val="center"/>
      </w:pPr>
      <w:r w:rsidRPr="00C60FD5">
        <w:t>и ожидаемые</w:t>
      </w:r>
      <w:r w:rsidR="00CD774D" w:rsidRPr="00C60FD5">
        <w:t xml:space="preserve"> итог</w:t>
      </w:r>
      <w:r w:rsidRPr="00C60FD5">
        <w:t>и</w:t>
      </w:r>
      <w:r w:rsidR="00CD774D" w:rsidRPr="00C60FD5">
        <w:t xml:space="preserve"> социально-экономического развития </w:t>
      </w:r>
    </w:p>
    <w:p w:rsidR="00CD774D" w:rsidRPr="00C60FD5" w:rsidRDefault="00CD774D" w:rsidP="00CD774D">
      <w:pPr>
        <w:ind w:firstLine="708"/>
        <w:jc w:val="center"/>
      </w:pPr>
      <w:r w:rsidRPr="00C60FD5">
        <w:t>Тевризского муниципального района  Омской области за 20</w:t>
      </w:r>
      <w:r w:rsidR="00FA5FDC" w:rsidRPr="00C60FD5">
        <w:t>2</w:t>
      </w:r>
      <w:r w:rsidR="00524F26" w:rsidRPr="00C60FD5">
        <w:t>4</w:t>
      </w:r>
      <w:r w:rsidRPr="00C60FD5">
        <w:t xml:space="preserve"> год</w:t>
      </w:r>
    </w:p>
    <w:p w:rsidR="00C173CE" w:rsidRPr="00C60FD5" w:rsidRDefault="00C173CE" w:rsidP="00CD774D">
      <w:pPr>
        <w:ind w:firstLine="708"/>
        <w:jc w:val="center"/>
      </w:pPr>
    </w:p>
    <w:p w:rsidR="00C173CE" w:rsidRPr="00C60FD5" w:rsidRDefault="00C173CE" w:rsidP="00C173CE">
      <w:pPr>
        <w:ind w:firstLine="708"/>
        <w:jc w:val="both"/>
        <w:rPr>
          <w:color w:val="FF0000"/>
        </w:rPr>
      </w:pPr>
      <w:proofErr w:type="gramStart"/>
      <w:r w:rsidRPr="00C60FD5">
        <w:t>По итогам 9 месяцев 20</w:t>
      </w:r>
      <w:r w:rsidR="00362582" w:rsidRPr="00C60FD5">
        <w:t>2</w:t>
      </w:r>
      <w:r w:rsidR="004373CB" w:rsidRPr="00C60FD5">
        <w:t>4</w:t>
      </w:r>
      <w:r w:rsidRPr="00C60FD5">
        <w:t xml:space="preserve"> года в Тевризском муниципальном районе Омской области (далее - Тевризский муниципальный район) </w:t>
      </w:r>
      <w:r w:rsidR="0087491D" w:rsidRPr="00C60FD5">
        <w:rPr>
          <w:u w:val="single"/>
        </w:rPr>
        <w:t>положительная</w:t>
      </w:r>
      <w:r w:rsidR="0087491D" w:rsidRPr="00C60FD5">
        <w:t xml:space="preserve"> динамика </w:t>
      </w:r>
      <w:r w:rsidRPr="00C60FD5">
        <w:t>складывается</w:t>
      </w:r>
      <w:r w:rsidR="0087491D" w:rsidRPr="00C60FD5">
        <w:t xml:space="preserve"> по основным показателям социально-экономического развития в отраслях: сельское хозяй</w:t>
      </w:r>
      <w:r w:rsidR="0015484E" w:rsidRPr="00C60FD5">
        <w:t>ство (по отдельным показателям)</w:t>
      </w:r>
      <w:r w:rsidR="00CD463D" w:rsidRPr="00C60FD5">
        <w:t xml:space="preserve">, </w:t>
      </w:r>
      <w:r w:rsidRPr="00C60FD5">
        <w:rPr>
          <w:u w:val="single"/>
        </w:rPr>
        <w:t>отрицательная</w:t>
      </w:r>
      <w:r w:rsidRPr="00C60FD5">
        <w:t xml:space="preserve"> динамика по основным показателям социально-экономического развития в отраслях: сельское хозяйство</w:t>
      </w:r>
      <w:r w:rsidR="00BB5967" w:rsidRPr="00C60FD5">
        <w:t xml:space="preserve"> (</w:t>
      </w:r>
      <w:r w:rsidR="00162943" w:rsidRPr="00C60FD5">
        <w:t xml:space="preserve">по </w:t>
      </w:r>
      <w:r w:rsidR="00BB5967" w:rsidRPr="00C60FD5">
        <w:t>отдельны</w:t>
      </w:r>
      <w:r w:rsidR="00162943" w:rsidRPr="00C60FD5">
        <w:t>м</w:t>
      </w:r>
      <w:r w:rsidR="00BB5967" w:rsidRPr="00C60FD5">
        <w:t xml:space="preserve"> показател</w:t>
      </w:r>
      <w:r w:rsidR="00162943" w:rsidRPr="00C60FD5">
        <w:t>ям</w:t>
      </w:r>
      <w:r w:rsidR="00BB5967" w:rsidRPr="00C60FD5">
        <w:t>)</w:t>
      </w:r>
      <w:r w:rsidR="00CD463D" w:rsidRPr="00C60FD5">
        <w:t xml:space="preserve">, </w:t>
      </w:r>
      <w:r w:rsidR="005E5CB3" w:rsidRPr="00C60FD5">
        <w:t xml:space="preserve">добыча полезных ископаемых, </w:t>
      </w:r>
      <w:r w:rsidR="001C3644" w:rsidRPr="00C60FD5">
        <w:t>обрабатывающие производства (по лесопромышленному комплексу)</w:t>
      </w:r>
      <w:r w:rsidR="0015484E" w:rsidRPr="00C60FD5">
        <w:t xml:space="preserve">, </w:t>
      </w:r>
      <w:r w:rsidR="00284D66" w:rsidRPr="00C60FD5">
        <w:t>обрабатывающие производства (</w:t>
      </w:r>
      <w:r w:rsidR="00CD463D" w:rsidRPr="00C60FD5">
        <w:t>пищевая промышленность</w:t>
      </w:r>
      <w:r w:rsidR="00284D66" w:rsidRPr="00C60FD5">
        <w:t>)</w:t>
      </w:r>
      <w:r w:rsidR="0015484E" w:rsidRPr="00C60FD5">
        <w:t>, внебюджетным  инвестициям.</w:t>
      </w:r>
      <w:proofErr w:type="gramEnd"/>
    </w:p>
    <w:p w:rsidR="00DF77E7" w:rsidRPr="00C60FD5" w:rsidRDefault="00C173CE" w:rsidP="00C173CE">
      <w:pPr>
        <w:ind w:firstLine="708"/>
        <w:jc w:val="both"/>
      </w:pPr>
      <w:r w:rsidRPr="00C60FD5">
        <w:t>Демографическая ситуация в районе</w:t>
      </w:r>
      <w:r w:rsidR="00F65089" w:rsidRPr="00C60FD5">
        <w:t xml:space="preserve"> складывается следующим образом</w:t>
      </w:r>
      <w:proofErr w:type="gramStart"/>
      <w:r w:rsidR="00F65089" w:rsidRPr="00C60FD5">
        <w:t>,с</w:t>
      </w:r>
      <w:proofErr w:type="gramEnd"/>
      <w:r w:rsidR="00F65089" w:rsidRPr="00C60FD5">
        <w:t>огласно данным Территориального органа Федеральной службы государственной статистики по Омской области</w:t>
      </w:r>
      <w:r w:rsidR="00DF77E7" w:rsidRPr="00C60FD5">
        <w:t>,</w:t>
      </w:r>
      <w:r w:rsidR="00F65089" w:rsidRPr="00C60FD5">
        <w:t xml:space="preserve"> численность населения  Тевризского муниципального района на 1 января 202</w:t>
      </w:r>
      <w:r w:rsidR="00D27FDB" w:rsidRPr="00C60FD5">
        <w:t>4</w:t>
      </w:r>
      <w:r w:rsidR="00F65089" w:rsidRPr="00C60FD5">
        <w:t xml:space="preserve"> года составила </w:t>
      </w:r>
      <w:r w:rsidR="00D27FDB" w:rsidRPr="00C60FD5">
        <w:t>11 958</w:t>
      </w:r>
      <w:r w:rsidR="00F65089" w:rsidRPr="00C60FD5">
        <w:t xml:space="preserve"> человек</w:t>
      </w:r>
      <w:r w:rsidR="00DF77E7" w:rsidRPr="00C60FD5">
        <w:t xml:space="preserve">. </w:t>
      </w:r>
    </w:p>
    <w:p w:rsidR="00C173CE" w:rsidRPr="00C60FD5" w:rsidRDefault="00DF77E7" w:rsidP="00C173CE">
      <w:pPr>
        <w:ind w:firstLine="708"/>
        <w:jc w:val="both"/>
      </w:pPr>
      <w:r w:rsidRPr="00C60FD5">
        <w:t xml:space="preserve"> За 9 месяцев 202</w:t>
      </w:r>
      <w:r w:rsidR="00330825" w:rsidRPr="00C60FD5">
        <w:t>4</w:t>
      </w:r>
      <w:r w:rsidRPr="00C60FD5">
        <w:t xml:space="preserve"> года е</w:t>
      </w:r>
      <w:r w:rsidR="00C173CE" w:rsidRPr="00C60FD5">
        <w:t>стественная убыль состав</w:t>
      </w:r>
      <w:r w:rsidR="005A3BDF" w:rsidRPr="00C60FD5">
        <w:t>ила</w:t>
      </w:r>
      <w:r w:rsidR="0071307A" w:rsidRPr="00C60FD5">
        <w:t>8</w:t>
      </w:r>
      <w:r w:rsidR="00617C67" w:rsidRPr="00C60FD5">
        <w:t>4</w:t>
      </w:r>
      <w:r w:rsidR="00C173CE" w:rsidRPr="00C60FD5">
        <w:t xml:space="preserve"> человек</w:t>
      </w:r>
      <w:r w:rsidR="00245D27" w:rsidRPr="00C60FD5">
        <w:t>а</w:t>
      </w:r>
      <w:r w:rsidR="00C07690" w:rsidRPr="00C60FD5">
        <w:t xml:space="preserve"> (родилось -</w:t>
      </w:r>
      <w:r w:rsidR="00617C67" w:rsidRPr="00C60FD5">
        <w:t>7</w:t>
      </w:r>
      <w:r w:rsidR="0071307A" w:rsidRPr="00C60FD5">
        <w:t>0</w:t>
      </w:r>
      <w:r w:rsidR="00C07690" w:rsidRPr="00C60FD5">
        <w:t xml:space="preserve"> человек, умерло – </w:t>
      </w:r>
      <w:r w:rsidR="0071307A" w:rsidRPr="00C60FD5">
        <w:t>154 человека</w:t>
      </w:r>
      <w:r w:rsidR="00C07690" w:rsidRPr="00C60FD5">
        <w:t>)</w:t>
      </w:r>
      <w:r w:rsidR="00C173CE" w:rsidRPr="00C60FD5">
        <w:t>, миграционная</w:t>
      </w:r>
      <w:r w:rsidR="003F3777" w:rsidRPr="00C60FD5">
        <w:t xml:space="preserve"> убыль состав</w:t>
      </w:r>
      <w:r w:rsidR="005A3BDF" w:rsidRPr="00C60FD5">
        <w:t>ила</w:t>
      </w:r>
      <w:r w:rsidR="00C213B8" w:rsidRPr="00C60FD5">
        <w:t>9</w:t>
      </w:r>
      <w:r w:rsidR="00F41CE2" w:rsidRPr="00C60FD5">
        <w:t>3</w:t>
      </w:r>
      <w:r w:rsidR="00C173CE" w:rsidRPr="00C60FD5">
        <w:t xml:space="preserve"> человек</w:t>
      </w:r>
      <w:r w:rsidR="00F41CE2" w:rsidRPr="00C60FD5">
        <w:t>а</w:t>
      </w:r>
      <w:r w:rsidR="00C07690" w:rsidRPr="00C60FD5">
        <w:t xml:space="preserve"> (</w:t>
      </w:r>
      <w:r w:rsidR="00F41CE2" w:rsidRPr="00C60FD5">
        <w:t>зарегистрировано</w:t>
      </w:r>
      <w:r w:rsidR="00C07690" w:rsidRPr="00C60FD5">
        <w:t xml:space="preserve"> – </w:t>
      </w:r>
      <w:r w:rsidR="00C213B8" w:rsidRPr="00C60FD5">
        <w:t>348</w:t>
      </w:r>
      <w:r w:rsidR="00C07690" w:rsidRPr="00C60FD5">
        <w:t xml:space="preserve"> человек, </w:t>
      </w:r>
      <w:r w:rsidR="00F41CE2" w:rsidRPr="00C60FD5">
        <w:t>снято с регистрационного учета</w:t>
      </w:r>
      <w:r w:rsidR="00C07690" w:rsidRPr="00C60FD5">
        <w:t xml:space="preserve"> – </w:t>
      </w:r>
      <w:r w:rsidR="00F41CE2" w:rsidRPr="00C60FD5">
        <w:t>44</w:t>
      </w:r>
      <w:r w:rsidR="00C213B8" w:rsidRPr="00C60FD5">
        <w:t>1  человек</w:t>
      </w:r>
      <w:r w:rsidR="00C07690" w:rsidRPr="00C60FD5">
        <w:t>)</w:t>
      </w:r>
      <w:r w:rsidR="00C173CE" w:rsidRPr="00C60FD5">
        <w:t>.</w:t>
      </w:r>
    </w:p>
    <w:p w:rsidR="00C173CE" w:rsidRPr="00C60FD5" w:rsidRDefault="00C173CE" w:rsidP="00C173CE">
      <w:pPr>
        <w:ind w:firstLine="708"/>
        <w:jc w:val="both"/>
      </w:pPr>
      <w:r w:rsidRPr="00C60FD5">
        <w:t xml:space="preserve">- </w:t>
      </w:r>
      <w:r w:rsidR="0071307A" w:rsidRPr="00C60FD5">
        <w:t>снижение</w:t>
      </w:r>
      <w:r w:rsidRPr="00C60FD5">
        <w:t xml:space="preserve"> рождаемости</w:t>
      </w:r>
      <w:r w:rsidR="00DF77E7" w:rsidRPr="00C60FD5">
        <w:t xml:space="preserve"> (</w:t>
      </w:r>
      <w:r w:rsidR="007D4DEC" w:rsidRPr="00C60FD5">
        <w:t>7</w:t>
      </w:r>
      <w:r w:rsidR="0071307A" w:rsidRPr="00C60FD5">
        <w:t>0</w:t>
      </w:r>
      <w:r w:rsidR="00DF77E7" w:rsidRPr="00C60FD5">
        <w:t xml:space="preserve"> человек)</w:t>
      </w:r>
      <w:r w:rsidRPr="00C60FD5">
        <w:t xml:space="preserve"> на </w:t>
      </w:r>
      <w:r w:rsidR="00985FED" w:rsidRPr="00C60FD5">
        <w:t>2</w:t>
      </w:r>
      <w:r w:rsidRPr="00C60FD5">
        <w:t xml:space="preserve"> человек</w:t>
      </w:r>
      <w:r w:rsidR="00985FED" w:rsidRPr="00C60FD5">
        <w:t>а</w:t>
      </w:r>
      <w:r w:rsidRPr="00C60FD5">
        <w:t xml:space="preserve"> к </w:t>
      </w:r>
      <w:r w:rsidR="00DF77E7" w:rsidRPr="00C60FD5">
        <w:t>уровню</w:t>
      </w:r>
      <w:r w:rsidRPr="00C60FD5">
        <w:t xml:space="preserve"> 20</w:t>
      </w:r>
      <w:r w:rsidR="00B76B1D" w:rsidRPr="00C60FD5">
        <w:t>2</w:t>
      </w:r>
      <w:r w:rsidR="0071307A" w:rsidRPr="00C60FD5">
        <w:t>3</w:t>
      </w:r>
      <w:r w:rsidRPr="00C60FD5">
        <w:t xml:space="preserve"> года</w:t>
      </w:r>
      <w:r w:rsidR="0053386C" w:rsidRPr="00C60FD5">
        <w:t xml:space="preserve"> (</w:t>
      </w:r>
      <w:r w:rsidR="00F86C98" w:rsidRPr="00C60FD5">
        <w:t>7</w:t>
      </w:r>
      <w:r w:rsidR="0071307A" w:rsidRPr="00C60FD5">
        <w:t>2</w:t>
      </w:r>
      <w:r w:rsidR="00B72D87" w:rsidRPr="00C60FD5">
        <w:t xml:space="preserve"> человек</w:t>
      </w:r>
      <w:r w:rsidR="0071307A" w:rsidRPr="00C60FD5">
        <w:t>а</w:t>
      </w:r>
      <w:r w:rsidR="00B72D87" w:rsidRPr="00C60FD5">
        <w:t>)</w:t>
      </w:r>
      <w:r w:rsidRPr="00C60FD5">
        <w:t>;</w:t>
      </w:r>
    </w:p>
    <w:p w:rsidR="00C173CE" w:rsidRPr="00C60FD5" w:rsidRDefault="00C173CE" w:rsidP="00C173CE">
      <w:pPr>
        <w:ind w:firstLine="708"/>
        <w:jc w:val="both"/>
      </w:pPr>
      <w:r w:rsidRPr="00C60FD5">
        <w:t xml:space="preserve">- </w:t>
      </w:r>
      <w:r w:rsidR="009F2D24" w:rsidRPr="00C60FD5">
        <w:t>рост</w:t>
      </w:r>
      <w:r w:rsidRPr="00C60FD5">
        <w:t xml:space="preserve"> смертности</w:t>
      </w:r>
      <w:r w:rsidR="00DF77E7" w:rsidRPr="00C60FD5">
        <w:t xml:space="preserve"> (</w:t>
      </w:r>
      <w:r w:rsidR="00DB2CCE" w:rsidRPr="00C60FD5">
        <w:t>1</w:t>
      </w:r>
      <w:r w:rsidR="009F2D24" w:rsidRPr="00C60FD5">
        <w:t>54</w:t>
      </w:r>
      <w:r w:rsidR="00DF77E7" w:rsidRPr="00C60FD5">
        <w:t xml:space="preserve"> человек</w:t>
      </w:r>
      <w:r w:rsidR="009F2D24" w:rsidRPr="00C60FD5">
        <w:t>а</w:t>
      </w:r>
      <w:r w:rsidR="00DF77E7" w:rsidRPr="00C60FD5">
        <w:t>)</w:t>
      </w:r>
      <w:r w:rsidRPr="00C60FD5">
        <w:t xml:space="preserve"> на </w:t>
      </w:r>
      <w:r w:rsidR="009F2D24" w:rsidRPr="00C60FD5">
        <w:t>28</w:t>
      </w:r>
      <w:r w:rsidRPr="00C60FD5">
        <w:t xml:space="preserve"> человек к </w:t>
      </w:r>
      <w:r w:rsidR="00420471" w:rsidRPr="00C60FD5">
        <w:t xml:space="preserve">уровню </w:t>
      </w:r>
      <w:r w:rsidRPr="00C60FD5">
        <w:t>20</w:t>
      </w:r>
      <w:r w:rsidR="009B1EC2" w:rsidRPr="00C60FD5">
        <w:t>2</w:t>
      </w:r>
      <w:r w:rsidR="009F2D24" w:rsidRPr="00C60FD5">
        <w:t>3</w:t>
      </w:r>
      <w:r w:rsidRPr="00C60FD5">
        <w:t xml:space="preserve"> года</w:t>
      </w:r>
      <w:r w:rsidR="00B72D87" w:rsidRPr="00C60FD5">
        <w:t xml:space="preserve"> (</w:t>
      </w:r>
      <w:r w:rsidR="00F86C98" w:rsidRPr="00C60FD5">
        <w:t>1</w:t>
      </w:r>
      <w:r w:rsidR="009F2D24" w:rsidRPr="00C60FD5">
        <w:t>26</w:t>
      </w:r>
      <w:r w:rsidR="00B72D87" w:rsidRPr="00C60FD5">
        <w:t xml:space="preserve"> человек</w:t>
      </w:r>
      <w:proofErr w:type="gramStart"/>
      <w:r w:rsidR="0091124A" w:rsidRPr="00C60FD5">
        <w:t>)</w:t>
      </w:r>
      <w:r w:rsidRPr="00C60FD5">
        <w:t>.</w:t>
      </w:r>
      <w:r w:rsidR="00A860E7" w:rsidRPr="00C60FD5">
        <w:t>;</w:t>
      </w:r>
      <w:proofErr w:type="gramEnd"/>
    </w:p>
    <w:p w:rsidR="00A860E7" w:rsidRPr="00C60FD5" w:rsidRDefault="00A860E7" w:rsidP="00C173CE">
      <w:pPr>
        <w:ind w:firstLine="708"/>
        <w:jc w:val="both"/>
      </w:pPr>
      <w:r w:rsidRPr="00C60FD5">
        <w:t>- миграционное снижение (-93 человека) на 60 человек к уровню 2023 года (-33 человека).</w:t>
      </w:r>
    </w:p>
    <w:p w:rsidR="00C27B49" w:rsidRPr="00C60FD5" w:rsidRDefault="00C27B49" w:rsidP="00C173CE">
      <w:pPr>
        <w:ind w:firstLine="708"/>
        <w:jc w:val="both"/>
      </w:pPr>
      <w:r w:rsidRPr="00C60FD5">
        <w:rPr>
          <w:b/>
        </w:rPr>
        <w:t>Положительная</w:t>
      </w:r>
      <w:r w:rsidRPr="00C60FD5">
        <w:t xml:space="preserve"> динамика социально-экономического развития</w:t>
      </w:r>
      <w:r w:rsidR="00BB34D7" w:rsidRPr="00C60FD5">
        <w:t xml:space="preserve"> района</w:t>
      </w:r>
      <w:r w:rsidRPr="00C60FD5">
        <w:t xml:space="preserve"> отмечается по</w:t>
      </w:r>
      <w:r w:rsidR="00BB34D7" w:rsidRPr="00C60FD5">
        <w:t xml:space="preserve"> отдельным показателям в</w:t>
      </w:r>
      <w:r w:rsidRPr="00C60FD5">
        <w:t xml:space="preserve"> отрасля</w:t>
      </w:r>
      <w:r w:rsidR="00BB34D7" w:rsidRPr="00C60FD5">
        <w:t>х</w:t>
      </w:r>
      <w:r w:rsidRPr="00C60FD5">
        <w:t>:</w:t>
      </w:r>
    </w:p>
    <w:p w:rsidR="005226B4" w:rsidRPr="00C60FD5" w:rsidRDefault="005226B4" w:rsidP="00C173CE">
      <w:pPr>
        <w:ind w:firstLine="708"/>
        <w:jc w:val="both"/>
      </w:pPr>
    </w:p>
    <w:p w:rsidR="00C27B49" w:rsidRPr="00C60FD5" w:rsidRDefault="00C27B49" w:rsidP="00C173CE">
      <w:pPr>
        <w:ind w:firstLine="708"/>
        <w:jc w:val="both"/>
        <w:rPr>
          <w:u w:val="single"/>
        </w:rPr>
      </w:pPr>
      <w:r w:rsidRPr="00C60FD5">
        <w:rPr>
          <w:u w:val="single"/>
        </w:rPr>
        <w:t>Сельское хозяйство</w:t>
      </w:r>
    </w:p>
    <w:p w:rsidR="00B95CC5" w:rsidRPr="00C60FD5" w:rsidRDefault="00B95CC5" w:rsidP="00B95CC5">
      <w:pPr>
        <w:ind w:firstLine="708"/>
        <w:jc w:val="both"/>
      </w:pPr>
      <w:r w:rsidRPr="00C60FD5">
        <w:t>- посевная площадь в хозяйствах всех категорий составила 8,987 тыс. га – рост на 44,0 га</w:t>
      </w:r>
      <w:proofErr w:type="gramStart"/>
      <w:r w:rsidRPr="00C60FD5">
        <w:t>.к</w:t>
      </w:r>
      <w:proofErr w:type="gramEnd"/>
      <w:r w:rsidRPr="00C60FD5">
        <w:t xml:space="preserve"> уровню 2023 года;</w:t>
      </w:r>
    </w:p>
    <w:p w:rsidR="003864B6" w:rsidRPr="00C60FD5" w:rsidRDefault="003864B6" w:rsidP="00C173CE">
      <w:pPr>
        <w:ind w:firstLine="708"/>
        <w:jc w:val="both"/>
      </w:pPr>
      <w:r w:rsidRPr="00C60FD5">
        <w:t>- посевная площадь под зерновыми составила 0,</w:t>
      </w:r>
      <w:r w:rsidR="005E3B2B" w:rsidRPr="00C60FD5">
        <w:t>537</w:t>
      </w:r>
      <w:r w:rsidRPr="00C60FD5">
        <w:t xml:space="preserve"> тыс. га </w:t>
      </w:r>
      <w:proofErr w:type="gramStart"/>
      <w:r w:rsidRPr="00C60FD5">
        <w:t>–</w:t>
      </w:r>
      <w:r w:rsidR="009C0F87" w:rsidRPr="00C60FD5">
        <w:t>р</w:t>
      </w:r>
      <w:proofErr w:type="gramEnd"/>
      <w:r w:rsidR="009C0F87" w:rsidRPr="00C60FD5">
        <w:t>ост к уровню</w:t>
      </w:r>
      <w:r w:rsidRPr="00C60FD5">
        <w:t xml:space="preserve"> 20</w:t>
      </w:r>
      <w:r w:rsidR="00B318A3" w:rsidRPr="00C60FD5">
        <w:t>2</w:t>
      </w:r>
      <w:r w:rsidR="005E3B2B" w:rsidRPr="00C60FD5">
        <w:t>3</w:t>
      </w:r>
      <w:r w:rsidRPr="00C60FD5">
        <w:t xml:space="preserve"> год</w:t>
      </w:r>
      <w:r w:rsidR="009C0F87" w:rsidRPr="00C60FD5">
        <w:t>а</w:t>
      </w:r>
      <w:r w:rsidR="0091124A" w:rsidRPr="00C60FD5">
        <w:t xml:space="preserve"> на </w:t>
      </w:r>
      <w:r w:rsidR="005E3B2B" w:rsidRPr="00C60FD5">
        <w:t>52</w:t>
      </w:r>
      <w:r w:rsidR="0091124A" w:rsidRPr="00C60FD5">
        <w:t xml:space="preserve"> га</w:t>
      </w:r>
      <w:r w:rsidR="005C4B27" w:rsidRPr="00C60FD5">
        <w:t xml:space="preserve"> (0,4</w:t>
      </w:r>
      <w:r w:rsidR="005E3B2B" w:rsidRPr="00C60FD5">
        <w:t>85</w:t>
      </w:r>
      <w:r w:rsidR="0024423C" w:rsidRPr="00C60FD5">
        <w:t xml:space="preserve"> тыс. га.).</w:t>
      </w:r>
    </w:p>
    <w:p w:rsidR="0024423C" w:rsidRPr="00C60FD5" w:rsidRDefault="0024423C" w:rsidP="00C173CE">
      <w:pPr>
        <w:ind w:firstLine="708"/>
        <w:jc w:val="both"/>
        <w:rPr>
          <w:b/>
        </w:rPr>
      </w:pPr>
    </w:p>
    <w:p w:rsidR="00C173CE" w:rsidRPr="00C60FD5" w:rsidRDefault="00C173CE" w:rsidP="00C173CE">
      <w:pPr>
        <w:ind w:firstLine="708"/>
        <w:jc w:val="both"/>
      </w:pPr>
      <w:r w:rsidRPr="00C60FD5">
        <w:rPr>
          <w:b/>
        </w:rPr>
        <w:t xml:space="preserve">Отрицательная </w:t>
      </w:r>
      <w:r w:rsidRPr="00C60FD5">
        <w:t>динамика по основным показателям социально-экономического развития отмечается  по отраслям:</w:t>
      </w:r>
    </w:p>
    <w:p w:rsidR="008B6F43" w:rsidRPr="00C60FD5" w:rsidRDefault="008B6F43" w:rsidP="00C173CE">
      <w:pPr>
        <w:ind w:firstLine="708"/>
        <w:jc w:val="both"/>
        <w:rPr>
          <w:u w:val="single"/>
        </w:rPr>
      </w:pPr>
    </w:p>
    <w:p w:rsidR="00C173CE" w:rsidRPr="00C60FD5" w:rsidRDefault="00C173CE" w:rsidP="00C173CE">
      <w:pPr>
        <w:ind w:firstLine="708"/>
        <w:jc w:val="both"/>
        <w:rPr>
          <w:u w:val="single"/>
        </w:rPr>
      </w:pPr>
      <w:r w:rsidRPr="00C60FD5">
        <w:rPr>
          <w:u w:val="single"/>
        </w:rPr>
        <w:t>Сельское хозяйство</w:t>
      </w:r>
    </w:p>
    <w:p w:rsidR="00807F8E" w:rsidRPr="00C60FD5" w:rsidRDefault="00807F8E" w:rsidP="00807F8E">
      <w:pPr>
        <w:ind w:firstLine="708"/>
        <w:jc w:val="both"/>
      </w:pPr>
      <w:r w:rsidRPr="00C60FD5">
        <w:t xml:space="preserve">- снижение </w:t>
      </w:r>
      <w:r w:rsidR="00BF4695" w:rsidRPr="00C60FD5">
        <w:t xml:space="preserve">урожайности </w:t>
      </w:r>
      <w:r w:rsidRPr="00C60FD5">
        <w:t>валового сбора зерна</w:t>
      </w:r>
      <w:r w:rsidR="00BF4695" w:rsidRPr="00C60FD5">
        <w:t xml:space="preserve"> (6 ц/га) к аналогичному периоду 2023г. (11,8 ц/га)</w:t>
      </w:r>
      <w:r w:rsidRPr="00C60FD5">
        <w:t>;</w:t>
      </w:r>
    </w:p>
    <w:p w:rsidR="00C173CE" w:rsidRPr="00C60FD5" w:rsidRDefault="00C173CE" w:rsidP="00C173CE">
      <w:pPr>
        <w:ind w:firstLine="708"/>
        <w:jc w:val="both"/>
      </w:pPr>
      <w:r w:rsidRPr="00C60FD5">
        <w:t xml:space="preserve">- </w:t>
      </w:r>
      <w:r w:rsidR="006A2343" w:rsidRPr="00C60FD5">
        <w:t xml:space="preserve">снижение </w:t>
      </w:r>
      <w:r w:rsidRPr="00C60FD5">
        <w:t>производств</w:t>
      </w:r>
      <w:r w:rsidR="006A2343" w:rsidRPr="00C60FD5">
        <w:t>а</w:t>
      </w:r>
      <w:r w:rsidRPr="00C60FD5">
        <w:t xml:space="preserve"> продукции животноводства</w:t>
      </w:r>
      <w:r w:rsidR="009E7A10" w:rsidRPr="00C60FD5">
        <w:t xml:space="preserve"> (мяса)</w:t>
      </w:r>
      <w:r w:rsidR="006A2343" w:rsidRPr="00C60FD5">
        <w:t xml:space="preserve"> на </w:t>
      </w:r>
      <w:r w:rsidR="00AB4CE2" w:rsidRPr="00C60FD5">
        <w:t>7</w:t>
      </w:r>
      <w:r w:rsidR="006A2343" w:rsidRPr="00C60FD5">
        <w:t xml:space="preserve">% </w:t>
      </w:r>
      <w:r w:rsidRPr="00C60FD5">
        <w:t xml:space="preserve">к </w:t>
      </w:r>
      <w:r w:rsidR="00F65602" w:rsidRPr="00C60FD5">
        <w:t xml:space="preserve">уровню </w:t>
      </w:r>
      <w:r w:rsidRPr="00C60FD5">
        <w:t>20</w:t>
      </w:r>
      <w:r w:rsidR="00473163" w:rsidRPr="00C60FD5">
        <w:t>2</w:t>
      </w:r>
      <w:r w:rsidR="00AB4CE2" w:rsidRPr="00C60FD5">
        <w:t>3</w:t>
      </w:r>
      <w:r w:rsidRPr="00C60FD5">
        <w:t xml:space="preserve"> год</w:t>
      </w:r>
      <w:r w:rsidR="00F65602" w:rsidRPr="00C60FD5">
        <w:t>а</w:t>
      </w:r>
      <w:r w:rsidRPr="00C60FD5">
        <w:t>;</w:t>
      </w:r>
    </w:p>
    <w:p w:rsidR="00BF4695" w:rsidRPr="00C60FD5" w:rsidRDefault="00BF4695" w:rsidP="00C173CE">
      <w:pPr>
        <w:ind w:firstLine="708"/>
        <w:jc w:val="both"/>
      </w:pPr>
      <w:r w:rsidRPr="00C60FD5">
        <w:t xml:space="preserve">- </w:t>
      </w:r>
      <w:r w:rsidR="00F3686C" w:rsidRPr="00C60FD5">
        <w:t>снижение</w:t>
      </w:r>
      <w:r w:rsidRPr="00C60FD5">
        <w:t xml:space="preserve"> реализации молока на </w:t>
      </w:r>
      <w:r w:rsidR="00AB4CE2" w:rsidRPr="00C60FD5">
        <w:t>14,4</w:t>
      </w:r>
      <w:r w:rsidRPr="00C60FD5">
        <w:t>% к уровню 202</w:t>
      </w:r>
      <w:r w:rsidR="00AB4CE2" w:rsidRPr="00C60FD5">
        <w:t>3</w:t>
      </w:r>
      <w:r w:rsidRPr="00C60FD5">
        <w:t xml:space="preserve"> года;</w:t>
      </w:r>
    </w:p>
    <w:p w:rsidR="00C173CE" w:rsidRPr="00C60FD5" w:rsidRDefault="00C173CE" w:rsidP="00C173CE">
      <w:pPr>
        <w:ind w:firstLine="708"/>
        <w:jc w:val="both"/>
      </w:pPr>
      <w:r w:rsidRPr="00C60FD5">
        <w:lastRenderedPageBreak/>
        <w:t xml:space="preserve">- снижение поголовья </w:t>
      </w:r>
      <w:r w:rsidR="00B952B5" w:rsidRPr="00C60FD5">
        <w:t>коров</w:t>
      </w:r>
      <w:r w:rsidRPr="00C60FD5">
        <w:t xml:space="preserve"> на </w:t>
      </w:r>
      <w:r w:rsidR="00B952B5" w:rsidRPr="00C60FD5">
        <w:t>162</w:t>
      </w:r>
      <w:r w:rsidRPr="00C60FD5">
        <w:t xml:space="preserve"> голов</w:t>
      </w:r>
      <w:r w:rsidR="00B30001" w:rsidRPr="00C60FD5">
        <w:t>ы</w:t>
      </w:r>
      <w:r w:rsidRPr="00C60FD5">
        <w:t xml:space="preserve"> (</w:t>
      </w:r>
      <w:r w:rsidR="00F65602" w:rsidRPr="00C60FD5">
        <w:t xml:space="preserve">на </w:t>
      </w:r>
      <w:r w:rsidR="00B952B5" w:rsidRPr="00C60FD5">
        <w:t>12,4</w:t>
      </w:r>
      <w:r w:rsidRPr="00C60FD5">
        <w:t xml:space="preserve">% к </w:t>
      </w:r>
      <w:r w:rsidR="00F65602" w:rsidRPr="00C60FD5">
        <w:t xml:space="preserve">уровню </w:t>
      </w:r>
      <w:r w:rsidRPr="00C60FD5">
        <w:t>20</w:t>
      </w:r>
      <w:r w:rsidR="00A26EE7" w:rsidRPr="00C60FD5">
        <w:t>2</w:t>
      </w:r>
      <w:r w:rsidR="00B952B5" w:rsidRPr="00C60FD5">
        <w:t>3</w:t>
      </w:r>
      <w:r w:rsidRPr="00C60FD5">
        <w:t xml:space="preserve"> год</w:t>
      </w:r>
      <w:r w:rsidR="00F65602" w:rsidRPr="00C60FD5">
        <w:t>а</w:t>
      </w:r>
      <w:r w:rsidR="00B952B5" w:rsidRPr="00C60FD5">
        <w:t>);</w:t>
      </w:r>
    </w:p>
    <w:p w:rsidR="006C6F29" w:rsidRPr="00C60FD5" w:rsidRDefault="006C6F29" w:rsidP="006C6F29">
      <w:pPr>
        <w:ind w:firstLine="708"/>
        <w:jc w:val="both"/>
      </w:pPr>
      <w:r w:rsidRPr="00C60FD5">
        <w:t>- снижение инвестиций в сельское хозяйство (</w:t>
      </w:r>
      <w:r w:rsidR="003B685E" w:rsidRPr="00C60FD5">
        <w:t>7,846</w:t>
      </w:r>
      <w:r w:rsidRPr="00C60FD5">
        <w:t xml:space="preserve"> млн. рублей) к уровню 202</w:t>
      </w:r>
      <w:r w:rsidR="00334F18" w:rsidRPr="00C60FD5">
        <w:t>3</w:t>
      </w:r>
      <w:r w:rsidRPr="00C60FD5">
        <w:t xml:space="preserve"> года (</w:t>
      </w:r>
      <w:r w:rsidR="00334F18" w:rsidRPr="00C60FD5">
        <w:t>9,06</w:t>
      </w:r>
      <w:r w:rsidRPr="00C60FD5">
        <w:t xml:space="preserve"> млн. рублей) на </w:t>
      </w:r>
      <w:r w:rsidR="003B685E" w:rsidRPr="00C60FD5">
        <w:t>13,4</w:t>
      </w:r>
      <w:r w:rsidRPr="00C60FD5">
        <w:t>%.</w:t>
      </w:r>
    </w:p>
    <w:p w:rsidR="00BF4695" w:rsidRPr="00C60FD5" w:rsidRDefault="00BF4695" w:rsidP="006C6F29">
      <w:pPr>
        <w:ind w:firstLine="708"/>
        <w:jc w:val="both"/>
      </w:pPr>
    </w:p>
    <w:p w:rsidR="00BF4695" w:rsidRPr="00C60FD5" w:rsidRDefault="00BF4695" w:rsidP="00BF4695">
      <w:pPr>
        <w:ind w:firstLine="708"/>
        <w:jc w:val="both"/>
        <w:rPr>
          <w:u w:val="single"/>
        </w:rPr>
      </w:pPr>
      <w:r w:rsidRPr="00C60FD5">
        <w:rPr>
          <w:u w:val="single"/>
        </w:rPr>
        <w:t>Добыча полезных ископаемых</w:t>
      </w:r>
    </w:p>
    <w:p w:rsidR="00BF4695" w:rsidRPr="00C60FD5" w:rsidRDefault="00BF4695" w:rsidP="00BF4695">
      <w:pPr>
        <w:ind w:firstLine="708"/>
        <w:jc w:val="both"/>
      </w:pPr>
      <w:r w:rsidRPr="00C60FD5">
        <w:t xml:space="preserve">- </w:t>
      </w:r>
      <w:r w:rsidR="00BC4817" w:rsidRPr="00C60FD5">
        <w:t>снижение</w:t>
      </w:r>
      <w:r w:rsidRPr="00C60FD5">
        <w:t xml:space="preserve"> объема отгруженных товаров  собственного  производства (2</w:t>
      </w:r>
      <w:r w:rsidR="00BC4817" w:rsidRPr="00C60FD5">
        <w:t>0</w:t>
      </w:r>
      <w:r w:rsidRPr="00C60FD5">
        <w:t>,</w:t>
      </w:r>
      <w:r w:rsidR="00BC4817" w:rsidRPr="00C60FD5">
        <w:t>5</w:t>
      </w:r>
      <w:r w:rsidRPr="00C60FD5">
        <w:t xml:space="preserve"> млн. рублей) на </w:t>
      </w:r>
      <w:r w:rsidR="00BC4817" w:rsidRPr="00C60FD5">
        <w:t xml:space="preserve">2,4 </w:t>
      </w:r>
      <w:r w:rsidRPr="00C60FD5">
        <w:t>% к уровню 202</w:t>
      </w:r>
      <w:r w:rsidR="00BC4817" w:rsidRPr="00C60FD5">
        <w:t>3</w:t>
      </w:r>
      <w:r w:rsidRPr="00C60FD5">
        <w:t xml:space="preserve"> года (2</w:t>
      </w:r>
      <w:r w:rsidR="00BC4817" w:rsidRPr="00C60FD5">
        <w:t>1,0</w:t>
      </w:r>
      <w:r w:rsidRPr="00C60FD5">
        <w:t xml:space="preserve"> млн. рублей);</w:t>
      </w:r>
    </w:p>
    <w:p w:rsidR="00BF4695" w:rsidRPr="00C60FD5" w:rsidRDefault="00BF4695" w:rsidP="00BF4695">
      <w:pPr>
        <w:ind w:firstLine="708"/>
        <w:jc w:val="both"/>
      </w:pPr>
      <w:r w:rsidRPr="00C60FD5">
        <w:t xml:space="preserve">- </w:t>
      </w:r>
      <w:r w:rsidR="005B608B" w:rsidRPr="00C60FD5">
        <w:t>снижение</w:t>
      </w:r>
      <w:r w:rsidRPr="00C60FD5">
        <w:t xml:space="preserve"> объема добычи газа – 3</w:t>
      </w:r>
      <w:r w:rsidR="005B608B" w:rsidRPr="00C60FD5">
        <w:t> 310,9</w:t>
      </w:r>
      <w:r w:rsidRPr="00C60FD5">
        <w:t xml:space="preserve"> тыс. куб</w:t>
      </w:r>
      <w:proofErr w:type="gramStart"/>
      <w:r w:rsidRPr="00C60FD5">
        <w:t>.м</w:t>
      </w:r>
      <w:proofErr w:type="gramEnd"/>
      <w:r w:rsidRPr="00C60FD5">
        <w:t xml:space="preserve">, на </w:t>
      </w:r>
      <w:r w:rsidR="001A33E4" w:rsidRPr="00C60FD5">
        <w:t>8,9</w:t>
      </w:r>
      <w:r w:rsidRPr="00C60FD5">
        <w:t>% к уровню 202</w:t>
      </w:r>
      <w:r w:rsidR="005B608B" w:rsidRPr="00C60FD5">
        <w:t>3</w:t>
      </w:r>
      <w:r w:rsidRPr="00C60FD5">
        <w:t xml:space="preserve"> года (</w:t>
      </w:r>
      <w:r w:rsidR="001A33E4" w:rsidRPr="00C60FD5">
        <w:t>3 636,3</w:t>
      </w:r>
      <w:r w:rsidRPr="00C60FD5">
        <w:t xml:space="preserve"> тыс.  куб. м.).</w:t>
      </w:r>
    </w:p>
    <w:p w:rsidR="0024423C" w:rsidRPr="00C60FD5" w:rsidRDefault="0024423C" w:rsidP="0024423C">
      <w:pPr>
        <w:ind w:firstLine="708"/>
        <w:jc w:val="both"/>
        <w:rPr>
          <w:u w:val="single"/>
        </w:rPr>
      </w:pPr>
      <w:r w:rsidRPr="00C60FD5">
        <w:rPr>
          <w:u w:val="single"/>
        </w:rPr>
        <w:t>Обрабатывающие производства</w:t>
      </w:r>
    </w:p>
    <w:p w:rsidR="0024423C" w:rsidRPr="00C60FD5" w:rsidRDefault="0024423C" w:rsidP="0024423C">
      <w:pPr>
        <w:ind w:firstLine="708"/>
        <w:jc w:val="both"/>
        <w:rPr>
          <w:u w:val="single"/>
        </w:rPr>
      </w:pPr>
      <w:r w:rsidRPr="00C60FD5">
        <w:t xml:space="preserve">- объем отгруженных товаров собственного производства, выполненных работ и услуг собственными силами (без субъектов малого предпринимательства) по лесопромышленному комплексу </w:t>
      </w:r>
      <w:r w:rsidR="0049521C" w:rsidRPr="00C60FD5">
        <w:t>снижение</w:t>
      </w:r>
      <w:r w:rsidRPr="00C60FD5">
        <w:t xml:space="preserve"> на </w:t>
      </w:r>
      <w:r w:rsidR="0049521C" w:rsidRPr="00C60FD5">
        <w:t>1</w:t>
      </w:r>
      <w:r w:rsidRPr="00C60FD5">
        <w:t>1,3% к уровню 202</w:t>
      </w:r>
      <w:r w:rsidR="0049521C" w:rsidRPr="00C60FD5">
        <w:t>3</w:t>
      </w:r>
      <w:r w:rsidRPr="00C60FD5">
        <w:t xml:space="preserve"> года.</w:t>
      </w:r>
    </w:p>
    <w:p w:rsidR="00117F56" w:rsidRPr="00C60FD5" w:rsidRDefault="00117F56" w:rsidP="00117F56">
      <w:pPr>
        <w:ind w:firstLine="708"/>
        <w:jc w:val="both"/>
        <w:rPr>
          <w:u w:val="single"/>
        </w:rPr>
      </w:pPr>
      <w:r w:rsidRPr="00C60FD5">
        <w:rPr>
          <w:u w:val="single"/>
        </w:rPr>
        <w:t>Обрабатывающие производства</w:t>
      </w:r>
    </w:p>
    <w:p w:rsidR="00117F56" w:rsidRPr="00C60FD5" w:rsidRDefault="00117F56" w:rsidP="00117F56">
      <w:pPr>
        <w:ind w:firstLine="708"/>
        <w:jc w:val="both"/>
      </w:pPr>
      <w:r w:rsidRPr="00C60FD5">
        <w:t xml:space="preserve">- объем отгруженных товаров собственного производства, выполненных работ и услуг собственными силами (без субъектов малого предпринимательства) </w:t>
      </w:r>
      <w:r w:rsidR="00FF1821" w:rsidRPr="00C60FD5">
        <w:t>«производство пищевых продуктов, включая напитки, и табака»</w:t>
      </w:r>
      <w:r w:rsidRPr="00C60FD5">
        <w:t xml:space="preserve"> (выпуск хлеба, хлебобулочных и кондитерских изделий) снижение на </w:t>
      </w:r>
      <w:r w:rsidR="001F6652" w:rsidRPr="00C60FD5">
        <w:t>21,2</w:t>
      </w:r>
      <w:r w:rsidRPr="00C60FD5">
        <w:t>% к уровню 20</w:t>
      </w:r>
      <w:r w:rsidR="0051013B" w:rsidRPr="00C60FD5">
        <w:t>2</w:t>
      </w:r>
      <w:r w:rsidR="001F6652" w:rsidRPr="00C60FD5">
        <w:t>3</w:t>
      </w:r>
      <w:r w:rsidRPr="00C60FD5">
        <w:t>г.</w:t>
      </w:r>
    </w:p>
    <w:p w:rsidR="00933E5E" w:rsidRPr="00C60FD5" w:rsidRDefault="00933E5E" w:rsidP="00933E5E">
      <w:pPr>
        <w:ind w:firstLine="708"/>
        <w:jc w:val="both"/>
        <w:rPr>
          <w:u w:val="single"/>
        </w:rPr>
      </w:pPr>
      <w:r w:rsidRPr="00C60FD5">
        <w:rPr>
          <w:u w:val="single"/>
        </w:rPr>
        <w:t>Инвестиции</w:t>
      </w:r>
    </w:p>
    <w:p w:rsidR="00933E5E" w:rsidRPr="00C60FD5" w:rsidRDefault="00933E5E" w:rsidP="00933E5E">
      <w:pPr>
        <w:ind w:firstLine="708"/>
        <w:jc w:val="both"/>
      </w:pPr>
      <w:r w:rsidRPr="00C60FD5">
        <w:t>- снижение внебюджетных инвестиций в целом по району в 2024 году (7,846 млн. рублей) на 12,254 млн. рублей к аналогичному периоду 2023 года (20,1 млн.  рублей).</w:t>
      </w:r>
    </w:p>
    <w:p w:rsidR="00933E5E" w:rsidRPr="00C60FD5" w:rsidRDefault="00933E5E" w:rsidP="00117F56">
      <w:pPr>
        <w:ind w:firstLine="708"/>
        <w:jc w:val="both"/>
      </w:pPr>
    </w:p>
    <w:p w:rsidR="00162943" w:rsidRPr="00C60FD5" w:rsidRDefault="00162943" w:rsidP="00C173CE">
      <w:pPr>
        <w:ind w:firstLine="708"/>
        <w:jc w:val="both"/>
      </w:pPr>
    </w:p>
    <w:p w:rsidR="001113DB" w:rsidRPr="00C60FD5" w:rsidRDefault="001113DB" w:rsidP="005851A1">
      <w:pPr>
        <w:ind w:firstLine="708"/>
        <w:jc w:val="center"/>
        <w:rPr>
          <w:b/>
        </w:rPr>
      </w:pPr>
      <w:r w:rsidRPr="00C60FD5">
        <w:rPr>
          <w:b/>
        </w:rPr>
        <w:t>Сельское хозяйство</w:t>
      </w:r>
    </w:p>
    <w:p w:rsidR="00C173CE" w:rsidRPr="00C60FD5" w:rsidRDefault="00C173CE" w:rsidP="00C173CE">
      <w:pPr>
        <w:ind w:firstLine="708"/>
        <w:jc w:val="both"/>
      </w:pPr>
      <w:r w:rsidRPr="00C60FD5">
        <w:t>На территории района сельскохозяйственной деятельностью занима</w:t>
      </w:r>
      <w:r w:rsidR="002D5BBC" w:rsidRPr="00C60FD5">
        <w:t>е</w:t>
      </w:r>
      <w:r w:rsidRPr="00C60FD5">
        <w:t xml:space="preserve">тся </w:t>
      </w:r>
      <w:r w:rsidR="008A21B9" w:rsidRPr="00C60FD5">
        <w:t>2</w:t>
      </w:r>
      <w:r w:rsidRPr="00C60FD5">
        <w:t xml:space="preserve"> предприяти</w:t>
      </w:r>
      <w:r w:rsidR="008A21B9" w:rsidRPr="00C60FD5">
        <w:t>я</w:t>
      </w:r>
      <w:r w:rsidR="002D5BBC" w:rsidRPr="00C60FD5">
        <w:t xml:space="preserve"> ООО «Север-Агро</w:t>
      </w:r>
      <w:proofErr w:type="gramStart"/>
      <w:r w:rsidR="002D5BBC" w:rsidRPr="00C60FD5">
        <w:t>»</w:t>
      </w:r>
      <w:r w:rsidR="008A21B9" w:rsidRPr="00C60FD5">
        <w:t>и</w:t>
      </w:r>
      <w:proofErr w:type="gramEnd"/>
      <w:r w:rsidR="008A21B9" w:rsidRPr="00C60FD5">
        <w:t xml:space="preserve"> ООО «ТТТ»</w:t>
      </w:r>
      <w:r w:rsidRPr="00C60FD5">
        <w:t>,</w:t>
      </w:r>
      <w:r w:rsidR="00912294" w:rsidRPr="00C60FD5">
        <w:t xml:space="preserve"> сельскохозяйственный потребительский перерабатывающий сбытовой кооператив «Усадьба – 55», </w:t>
      </w:r>
      <w:r w:rsidR="00411404" w:rsidRPr="00C60FD5">
        <w:t>9</w:t>
      </w:r>
      <w:r w:rsidRPr="00C60FD5">
        <w:t xml:space="preserve"> крестьянско-фермерских хозяйств</w:t>
      </w:r>
      <w:r w:rsidR="00912294" w:rsidRPr="00C60FD5">
        <w:t xml:space="preserve">, </w:t>
      </w:r>
      <w:r w:rsidR="00411404" w:rsidRPr="00C60FD5">
        <w:t>5</w:t>
      </w:r>
      <w:r w:rsidR="00326EC2" w:rsidRPr="00C60FD5">
        <w:t xml:space="preserve"> индивидуальных предпринимателя</w:t>
      </w:r>
      <w:r w:rsidRPr="00C60FD5">
        <w:t xml:space="preserve"> и 5 </w:t>
      </w:r>
      <w:r w:rsidR="00032A92" w:rsidRPr="00C60FD5">
        <w:t>096</w:t>
      </w:r>
      <w:r w:rsidRPr="00C60FD5">
        <w:t xml:space="preserve"> личн</w:t>
      </w:r>
      <w:r w:rsidR="00996764" w:rsidRPr="00C60FD5">
        <w:t>ых</w:t>
      </w:r>
      <w:r w:rsidRPr="00C60FD5">
        <w:t xml:space="preserve"> подсобн</w:t>
      </w:r>
      <w:r w:rsidR="00996764" w:rsidRPr="00C60FD5">
        <w:t>ых</w:t>
      </w:r>
      <w:r w:rsidRPr="00C60FD5">
        <w:t xml:space="preserve"> хозяйств.</w:t>
      </w:r>
    </w:p>
    <w:p w:rsidR="00C173CE" w:rsidRPr="00C60FD5" w:rsidRDefault="00C173CE" w:rsidP="00C173CE">
      <w:pPr>
        <w:ind w:firstLine="708"/>
        <w:jc w:val="both"/>
      </w:pPr>
      <w:r w:rsidRPr="00C60FD5">
        <w:t>В  20</w:t>
      </w:r>
      <w:r w:rsidR="000729DD" w:rsidRPr="00C60FD5">
        <w:t>2</w:t>
      </w:r>
      <w:r w:rsidR="007A41EB" w:rsidRPr="00C60FD5">
        <w:t>4</w:t>
      </w:r>
      <w:r w:rsidRPr="00C60FD5">
        <w:t xml:space="preserve"> году в хозяйствах всех категорий посевная площадь </w:t>
      </w:r>
      <w:r w:rsidR="007A41EB" w:rsidRPr="00C60FD5">
        <w:t>увеличилась</w:t>
      </w:r>
      <w:r w:rsidRPr="00C60FD5">
        <w:t xml:space="preserve"> на </w:t>
      </w:r>
      <w:r w:rsidR="007A41EB" w:rsidRPr="00C60FD5">
        <w:t>44</w:t>
      </w:r>
      <w:r w:rsidRPr="00C60FD5">
        <w:t xml:space="preserve"> га по сравнениюс 20</w:t>
      </w:r>
      <w:r w:rsidR="007A5015" w:rsidRPr="00C60FD5">
        <w:t>2</w:t>
      </w:r>
      <w:r w:rsidR="007A41EB" w:rsidRPr="00C60FD5">
        <w:t>3</w:t>
      </w:r>
      <w:r w:rsidRPr="00C60FD5">
        <w:t>годом</w:t>
      </w:r>
      <w:r w:rsidR="007A41EB" w:rsidRPr="00C60FD5">
        <w:t xml:space="preserve"> (8,943 га)</w:t>
      </w:r>
      <w:r w:rsidRPr="00C60FD5">
        <w:t xml:space="preserve"> и составила </w:t>
      </w:r>
      <w:r w:rsidR="009C0F87" w:rsidRPr="00C60FD5">
        <w:t>8,9</w:t>
      </w:r>
      <w:r w:rsidR="00EE6EAD" w:rsidRPr="00C60FD5">
        <w:t>87</w:t>
      </w:r>
      <w:r w:rsidRPr="00C60FD5">
        <w:t xml:space="preserve"> тыс.га.  Посевная площадь под зерновыми</w:t>
      </w:r>
      <w:r w:rsidR="009C0F87" w:rsidRPr="00C60FD5">
        <w:t xml:space="preserve"> – 0,5</w:t>
      </w:r>
      <w:r w:rsidR="00444D63" w:rsidRPr="00C60FD5">
        <w:t>37</w:t>
      </w:r>
      <w:r w:rsidR="009C0F87" w:rsidRPr="00C60FD5">
        <w:t xml:space="preserve"> тыс. га,</w:t>
      </w:r>
      <w:r w:rsidRPr="00C60FD5">
        <w:t xml:space="preserve"> в текущем году </w:t>
      </w:r>
      <w:r w:rsidR="009C0F87" w:rsidRPr="00C60FD5">
        <w:t xml:space="preserve">увеличена на </w:t>
      </w:r>
      <w:r w:rsidR="00444D63" w:rsidRPr="00C60FD5">
        <w:t>52</w:t>
      </w:r>
      <w:r w:rsidR="009C0F87" w:rsidRPr="00C60FD5">
        <w:t xml:space="preserve"> га по сравнению с </w:t>
      </w:r>
      <w:r w:rsidR="001E73B1" w:rsidRPr="00C60FD5">
        <w:t>уровне</w:t>
      </w:r>
      <w:r w:rsidR="009C0F87" w:rsidRPr="00C60FD5">
        <w:t>м</w:t>
      </w:r>
      <w:r w:rsidR="001E73B1" w:rsidRPr="00C60FD5">
        <w:t xml:space="preserve"> 202</w:t>
      </w:r>
      <w:r w:rsidR="00444D63" w:rsidRPr="00C60FD5">
        <w:t>3</w:t>
      </w:r>
      <w:r w:rsidR="001E73B1" w:rsidRPr="00C60FD5">
        <w:t xml:space="preserve"> года(</w:t>
      </w:r>
      <w:r w:rsidRPr="00C60FD5">
        <w:t>0,4</w:t>
      </w:r>
      <w:r w:rsidR="00444D63" w:rsidRPr="00C60FD5">
        <w:t>85</w:t>
      </w:r>
      <w:r w:rsidRPr="00C60FD5">
        <w:t xml:space="preserve"> тыс</w:t>
      </w:r>
      <w:proofErr w:type="gramStart"/>
      <w:r w:rsidRPr="00C60FD5">
        <w:t>.г</w:t>
      </w:r>
      <w:proofErr w:type="gramEnd"/>
      <w:r w:rsidRPr="00C60FD5">
        <w:t>а).</w:t>
      </w:r>
    </w:p>
    <w:p w:rsidR="00C173CE" w:rsidRPr="00C60FD5" w:rsidRDefault="00DA5257" w:rsidP="00C173CE">
      <w:pPr>
        <w:ind w:firstLine="708"/>
        <w:jc w:val="both"/>
      </w:pPr>
      <w:r w:rsidRPr="00C60FD5">
        <w:t>Из-за неблагоприятных погодных условий в</w:t>
      </w:r>
      <w:r w:rsidR="00C173CE" w:rsidRPr="00C60FD5">
        <w:t xml:space="preserve">аловой сбор зерна </w:t>
      </w:r>
      <w:r w:rsidR="00B53EC6" w:rsidRPr="00C60FD5">
        <w:t>за 9 месяцев 202</w:t>
      </w:r>
      <w:r w:rsidR="00A9445C" w:rsidRPr="00C60FD5">
        <w:t>4</w:t>
      </w:r>
      <w:r w:rsidR="00B53EC6" w:rsidRPr="00C60FD5">
        <w:t xml:space="preserve"> года </w:t>
      </w:r>
      <w:r w:rsidR="00C173CE" w:rsidRPr="00C60FD5">
        <w:t xml:space="preserve">составил </w:t>
      </w:r>
      <w:r w:rsidRPr="00C60FD5">
        <w:t>31</w:t>
      </w:r>
      <w:r w:rsidR="00A9445C" w:rsidRPr="00C60FD5">
        <w:t>2</w:t>
      </w:r>
      <w:r w:rsidR="00C173CE" w:rsidRPr="00C60FD5">
        <w:t xml:space="preserve"> тоннпри урожайности </w:t>
      </w:r>
      <w:r w:rsidR="00A9445C" w:rsidRPr="00C60FD5">
        <w:t>6</w:t>
      </w:r>
      <w:r w:rsidR="00C173CE" w:rsidRPr="00C60FD5">
        <w:t xml:space="preserve"> ц/га, </w:t>
      </w:r>
      <w:r w:rsidR="00A9445C" w:rsidRPr="00C60FD5">
        <w:t>что</w:t>
      </w:r>
      <w:r w:rsidR="00C173CE" w:rsidRPr="00C60FD5">
        <w:t xml:space="preserve"> составляет </w:t>
      </w:r>
      <w:r w:rsidR="00A9445C" w:rsidRPr="00C60FD5">
        <w:t>100,3</w:t>
      </w:r>
      <w:r w:rsidR="00C173CE" w:rsidRPr="00C60FD5">
        <w:t xml:space="preserve">% к </w:t>
      </w:r>
      <w:r w:rsidR="00FD4CE2" w:rsidRPr="00C60FD5">
        <w:t xml:space="preserve">аналогичному </w:t>
      </w:r>
      <w:r w:rsidR="00E75464" w:rsidRPr="00C60FD5">
        <w:t xml:space="preserve">уровню </w:t>
      </w:r>
      <w:r w:rsidR="00C173CE" w:rsidRPr="00C60FD5">
        <w:t>20</w:t>
      </w:r>
      <w:r w:rsidR="00A71706" w:rsidRPr="00C60FD5">
        <w:t>2</w:t>
      </w:r>
      <w:r w:rsidR="00A9445C" w:rsidRPr="00C60FD5">
        <w:t>3</w:t>
      </w:r>
      <w:r w:rsidR="00C173CE" w:rsidRPr="00C60FD5">
        <w:t xml:space="preserve"> год</w:t>
      </w:r>
      <w:r w:rsidR="00A71706" w:rsidRPr="00C60FD5">
        <w:t>а</w:t>
      </w:r>
      <w:r w:rsidR="00C173CE" w:rsidRPr="00C60FD5">
        <w:t xml:space="preserve"> (</w:t>
      </w:r>
      <w:r w:rsidR="00A9445C" w:rsidRPr="00C60FD5">
        <w:t>311</w:t>
      </w:r>
      <w:r w:rsidR="00C173CE" w:rsidRPr="00C60FD5">
        <w:t xml:space="preserve">тонн, при урожайности </w:t>
      </w:r>
      <w:r w:rsidR="00A9445C" w:rsidRPr="00C60FD5">
        <w:t>11,</w:t>
      </w:r>
      <w:r w:rsidR="005B48AB" w:rsidRPr="00C60FD5">
        <w:t>8</w:t>
      </w:r>
      <w:r w:rsidR="00C173CE" w:rsidRPr="00C60FD5">
        <w:t xml:space="preserve"> ц/га)</w:t>
      </w:r>
      <w:proofErr w:type="gramStart"/>
      <w:r w:rsidR="00C173CE" w:rsidRPr="00C60FD5">
        <w:t>.</w:t>
      </w:r>
      <w:r w:rsidR="00A9445C" w:rsidRPr="00C60FD5">
        <w:t>В</w:t>
      </w:r>
      <w:proofErr w:type="gramEnd"/>
      <w:r w:rsidR="00A9445C" w:rsidRPr="00C60FD5">
        <w:t xml:space="preserve"> целом по району п</w:t>
      </w:r>
      <w:r w:rsidRPr="00C60FD5">
        <w:t xml:space="preserve">роизведено </w:t>
      </w:r>
      <w:r w:rsidR="00A9445C" w:rsidRPr="00C60FD5">
        <w:t>15</w:t>
      </w:r>
      <w:r w:rsidRPr="00C60FD5">
        <w:t xml:space="preserve"> тыс. тонн сена</w:t>
      </w:r>
      <w:r w:rsidR="00A9445C" w:rsidRPr="00C60FD5">
        <w:t>, в том числе 3,719 тыс. тонн сена СХО, КФХ</w:t>
      </w:r>
      <w:r w:rsidR="00D530BB" w:rsidRPr="00C60FD5">
        <w:t xml:space="preserve"> и ИП.</w:t>
      </w:r>
      <w:r w:rsidR="00C173CE" w:rsidRPr="00C60FD5">
        <w:t xml:space="preserve"> На условную голову по району заготовлено </w:t>
      </w:r>
      <w:r w:rsidR="00D530BB" w:rsidRPr="00C60FD5">
        <w:t>29,</w:t>
      </w:r>
      <w:r w:rsidRPr="00C60FD5">
        <w:t>7</w:t>
      </w:r>
      <w:r w:rsidR="00C173CE" w:rsidRPr="00C60FD5">
        <w:t xml:space="preserve"> центнер</w:t>
      </w:r>
      <w:r w:rsidRPr="00C60FD5">
        <w:t>ов</w:t>
      </w:r>
      <w:r w:rsidR="00C173CE" w:rsidRPr="00C60FD5">
        <w:t xml:space="preserve"> кормовых единиц.</w:t>
      </w:r>
    </w:p>
    <w:p w:rsidR="00C173CE" w:rsidRPr="00C60FD5" w:rsidRDefault="00C173CE" w:rsidP="00C173CE">
      <w:pPr>
        <w:ind w:firstLine="708"/>
        <w:jc w:val="both"/>
      </w:pPr>
      <w:r w:rsidRPr="00C60FD5">
        <w:t>Валов</w:t>
      </w:r>
      <w:r w:rsidR="00E97492" w:rsidRPr="00C60FD5">
        <w:t>о</w:t>
      </w:r>
      <w:r w:rsidRPr="00C60FD5">
        <w:t>й сбор зерна в с/х предприятиях в 20</w:t>
      </w:r>
      <w:r w:rsidR="00252AE6" w:rsidRPr="00C60FD5">
        <w:t>2</w:t>
      </w:r>
      <w:r w:rsidR="001D7DCC" w:rsidRPr="00C60FD5">
        <w:t>4</w:t>
      </w:r>
      <w:r w:rsidRPr="00C60FD5">
        <w:t xml:space="preserve"> году ожидается на уровне </w:t>
      </w:r>
      <w:r w:rsidR="00995E5E" w:rsidRPr="00C60FD5">
        <w:t>312</w:t>
      </w:r>
      <w:r w:rsidR="00C25165" w:rsidRPr="00C60FD5">
        <w:t>,0</w:t>
      </w:r>
      <w:r w:rsidRPr="00C60FD5">
        <w:t xml:space="preserve"> тонн при урожайности зерновых в хозяйствах всех категорий </w:t>
      </w:r>
      <w:r w:rsidR="00995E5E" w:rsidRPr="00C60FD5">
        <w:t>6</w:t>
      </w:r>
      <w:r w:rsidR="00C25165" w:rsidRPr="00C60FD5">
        <w:t>,0</w:t>
      </w:r>
      <w:r w:rsidRPr="00C60FD5">
        <w:t xml:space="preserve"> ц/га, что составит </w:t>
      </w:r>
      <w:r w:rsidR="00995E5E" w:rsidRPr="00C60FD5">
        <w:t>62,7</w:t>
      </w:r>
      <w:r w:rsidRPr="00C60FD5">
        <w:t xml:space="preserve"> % к уровню 20</w:t>
      </w:r>
      <w:r w:rsidR="00B05944" w:rsidRPr="00C60FD5">
        <w:t>2</w:t>
      </w:r>
      <w:r w:rsidR="00995E5E" w:rsidRPr="00C60FD5">
        <w:t>3</w:t>
      </w:r>
      <w:r w:rsidRPr="00C60FD5">
        <w:t xml:space="preserve"> года</w:t>
      </w:r>
      <w:r w:rsidR="00E80C3A" w:rsidRPr="00C60FD5">
        <w:t xml:space="preserve"> (</w:t>
      </w:r>
      <w:r w:rsidR="00995E5E" w:rsidRPr="00C60FD5">
        <w:t>498</w:t>
      </w:r>
      <w:r w:rsidR="00E80C3A" w:rsidRPr="00C60FD5">
        <w:t>тонн)</w:t>
      </w:r>
      <w:r w:rsidRPr="00C60FD5">
        <w:t>.</w:t>
      </w:r>
    </w:p>
    <w:p w:rsidR="00C173CE" w:rsidRPr="00C60FD5" w:rsidRDefault="00C173CE" w:rsidP="00C173CE">
      <w:pPr>
        <w:ind w:firstLine="708"/>
        <w:jc w:val="both"/>
      </w:pPr>
      <w:r w:rsidRPr="00C60FD5">
        <w:t>За  январь- сентябрь 20</w:t>
      </w:r>
      <w:r w:rsidR="005402A9" w:rsidRPr="00C60FD5">
        <w:t>2</w:t>
      </w:r>
      <w:r w:rsidR="009F3051" w:rsidRPr="00C60FD5">
        <w:t>4</w:t>
      </w:r>
      <w:r w:rsidRPr="00C60FD5">
        <w:t xml:space="preserve"> года в хозяйствах всех категорий производство основных видов продукции животноводства составило: молока – </w:t>
      </w:r>
      <w:r w:rsidR="00025C3D" w:rsidRPr="00C60FD5">
        <w:t>2 572,3</w:t>
      </w:r>
      <w:r w:rsidRPr="00C60FD5">
        <w:t xml:space="preserve"> тонн</w:t>
      </w:r>
      <w:r w:rsidR="00025C3D" w:rsidRPr="00C60FD5">
        <w:t>ы</w:t>
      </w:r>
      <w:r w:rsidR="00D8374D" w:rsidRPr="00C60FD5">
        <w:t xml:space="preserve">, что составляет </w:t>
      </w:r>
      <w:r w:rsidR="00025C3D" w:rsidRPr="00C60FD5">
        <w:t>85,6</w:t>
      </w:r>
      <w:r w:rsidRPr="00C60FD5">
        <w:t xml:space="preserve"> % к</w:t>
      </w:r>
      <w:r w:rsidR="00D8374D" w:rsidRPr="00C60FD5">
        <w:t xml:space="preserve"> уровню</w:t>
      </w:r>
      <w:r w:rsidRPr="00C60FD5">
        <w:t xml:space="preserve"> 20</w:t>
      </w:r>
      <w:r w:rsidR="001A53AE" w:rsidRPr="00C60FD5">
        <w:t>2</w:t>
      </w:r>
      <w:r w:rsidR="00025C3D" w:rsidRPr="00C60FD5">
        <w:t>3</w:t>
      </w:r>
      <w:r w:rsidRPr="00C60FD5">
        <w:t xml:space="preserve"> год</w:t>
      </w:r>
      <w:r w:rsidR="00D8374D" w:rsidRPr="00C60FD5">
        <w:t>а (</w:t>
      </w:r>
      <w:r w:rsidR="001336B3" w:rsidRPr="00C60FD5">
        <w:t>3</w:t>
      </w:r>
      <w:r w:rsidR="00025C3D" w:rsidRPr="00C60FD5">
        <w:t> 006,1</w:t>
      </w:r>
      <w:r w:rsidR="00D8374D" w:rsidRPr="00C60FD5">
        <w:t xml:space="preserve"> тонн</w:t>
      </w:r>
      <w:r w:rsidRPr="00C60FD5">
        <w:t xml:space="preserve">), мяса КРС – </w:t>
      </w:r>
      <w:r w:rsidR="00025C3D" w:rsidRPr="00C60FD5">
        <w:t>490,72</w:t>
      </w:r>
      <w:r w:rsidRPr="00C60FD5">
        <w:t xml:space="preserve">  тонн</w:t>
      </w:r>
      <w:r w:rsidR="009E7A10" w:rsidRPr="00C60FD5">
        <w:t xml:space="preserve">, что составляет </w:t>
      </w:r>
      <w:r w:rsidR="005E21D2" w:rsidRPr="00C60FD5">
        <w:t>93,</w:t>
      </w:r>
      <w:r w:rsidR="00025C3D" w:rsidRPr="00C60FD5">
        <w:t>0</w:t>
      </w:r>
      <w:r w:rsidRPr="00C60FD5">
        <w:t>% к уровню  20</w:t>
      </w:r>
      <w:r w:rsidR="001A53AE" w:rsidRPr="00C60FD5">
        <w:t>2</w:t>
      </w:r>
      <w:r w:rsidR="00025C3D" w:rsidRPr="00C60FD5">
        <w:t>3</w:t>
      </w:r>
      <w:r w:rsidRPr="00C60FD5">
        <w:t xml:space="preserve"> года</w:t>
      </w:r>
      <w:r w:rsidR="009E7A10" w:rsidRPr="00C60FD5">
        <w:t xml:space="preserve"> (</w:t>
      </w:r>
      <w:r w:rsidR="005E21D2" w:rsidRPr="00C60FD5">
        <w:t>5</w:t>
      </w:r>
      <w:r w:rsidR="00025C3D" w:rsidRPr="00C60FD5">
        <w:t>27,4</w:t>
      </w:r>
      <w:r w:rsidR="009E7A10" w:rsidRPr="00C60FD5">
        <w:t xml:space="preserve"> тонн</w:t>
      </w:r>
      <w:r w:rsidRPr="00C60FD5">
        <w:t xml:space="preserve">). Поголовье крупнорогатого скота во всех категориях хозяйств сократилось  на  </w:t>
      </w:r>
      <w:r w:rsidR="00A35127" w:rsidRPr="00C60FD5">
        <w:t>385</w:t>
      </w:r>
      <w:r w:rsidRPr="00C60FD5">
        <w:t xml:space="preserve">  голов и составило  </w:t>
      </w:r>
      <w:r w:rsidR="00A35127" w:rsidRPr="00C60FD5">
        <w:t>2 734</w:t>
      </w:r>
      <w:r w:rsidRPr="00C60FD5">
        <w:t>голов</w:t>
      </w:r>
      <w:r w:rsidR="00A35127" w:rsidRPr="00C60FD5">
        <w:t>ы</w:t>
      </w:r>
      <w:r w:rsidRPr="00C60FD5">
        <w:t>.</w:t>
      </w:r>
    </w:p>
    <w:p w:rsidR="00C173CE" w:rsidRPr="00C60FD5" w:rsidRDefault="00C173CE" w:rsidP="00C173CE">
      <w:pPr>
        <w:ind w:firstLine="708"/>
        <w:jc w:val="both"/>
      </w:pPr>
      <w:r w:rsidRPr="00C60FD5">
        <w:t>Индекс производства продукции сельского хозяйства в 20</w:t>
      </w:r>
      <w:r w:rsidR="006D110A" w:rsidRPr="00C60FD5">
        <w:t>2</w:t>
      </w:r>
      <w:r w:rsidR="00DB480C" w:rsidRPr="00C60FD5">
        <w:t>4</w:t>
      </w:r>
      <w:r w:rsidRPr="00C60FD5">
        <w:t xml:space="preserve"> году ожидается в пределах </w:t>
      </w:r>
      <w:r w:rsidR="0041078D" w:rsidRPr="00C60FD5">
        <w:t>9</w:t>
      </w:r>
      <w:r w:rsidR="00917BB2" w:rsidRPr="00C60FD5">
        <w:t>8,0</w:t>
      </w:r>
      <w:r w:rsidRPr="00C60FD5">
        <w:t xml:space="preserve"> % к 20</w:t>
      </w:r>
      <w:r w:rsidR="006C339C" w:rsidRPr="00C60FD5">
        <w:t>2</w:t>
      </w:r>
      <w:r w:rsidR="00DB480C" w:rsidRPr="00C60FD5">
        <w:t>3</w:t>
      </w:r>
      <w:r w:rsidRPr="00C60FD5">
        <w:t xml:space="preserve"> год</w:t>
      </w:r>
      <w:r w:rsidR="00EF4196" w:rsidRPr="00C60FD5">
        <w:t>у</w:t>
      </w:r>
      <w:r w:rsidRPr="00C60FD5">
        <w:t>.</w:t>
      </w:r>
    </w:p>
    <w:p w:rsidR="00C173CE" w:rsidRPr="00C60FD5" w:rsidRDefault="00C173CE" w:rsidP="00C173CE">
      <w:pPr>
        <w:ind w:firstLine="708"/>
        <w:jc w:val="both"/>
      </w:pPr>
      <w:r w:rsidRPr="00C60FD5">
        <w:t>Поголовье  коров на 01.10.20</w:t>
      </w:r>
      <w:r w:rsidR="003F6427" w:rsidRPr="00C60FD5">
        <w:t>2</w:t>
      </w:r>
      <w:r w:rsidR="00CB380D" w:rsidRPr="00C60FD5">
        <w:t>4</w:t>
      </w:r>
      <w:r w:rsidR="003F6427" w:rsidRPr="00C60FD5">
        <w:t xml:space="preserve"> года </w:t>
      </w:r>
      <w:r w:rsidRPr="00C60FD5">
        <w:t xml:space="preserve">насчитывает 1 </w:t>
      </w:r>
      <w:r w:rsidR="00CB380D" w:rsidRPr="00C60FD5">
        <w:t>148</w:t>
      </w:r>
      <w:r w:rsidRPr="00C60FD5">
        <w:t xml:space="preserve"> голов. Снижение поголовья  составило </w:t>
      </w:r>
      <w:r w:rsidR="00CB380D" w:rsidRPr="00C60FD5">
        <w:t>162</w:t>
      </w:r>
      <w:r w:rsidRPr="00C60FD5">
        <w:t xml:space="preserve"> голов</w:t>
      </w:r>
      <w:r w:rsidR="00D52D97" w:rsidRPr="00C60FD5">
        <w:t>ы</w:t>
      </w:r>
      <w:r w:rsidRPr="00C60FD5">
        <w:t>по отношению к</w:t>
      </w:r>
      <w:r w:rsidR="008E528E" w:rsidRPr="00C60FD5">
        <w:t xml:space="preserve"> уровню </w:t>
      </w:r>
      <w:r w:rsidRPr="00C60FD5">
        <w:t>20</w:t>
      </w:r>
      <w:r w:rsidR="00CC3614" w:rsidRPr="00C60FD5">
        <w:t>2</w:t>
      </w:r>
      <w:r w:rsidR="00CB380D" w:rsidRPr="00C60FD5">
        <w:t>3</w:t>
      </w:r>
      <w:r w:rsidRPr="00C60FD5">
        <w:t xml:space="preserve"> год</w:t>
      </w:r>
      <w:r w:rsidR="008E528E" w:rsidRPr="00C60FD5">
        <w:t>а</w:t>
      </w:r>
      <w:r w:rsidR="003F6427" w:rsidRPr="00C60FD5">
        <w:t xml:space="preserve"> (1 </w:t>
      </w:r>
      <w:r w:rsidR="00D52D97" w:rsidRPr="00C60FD5">
        <w:t>3</w:t>
      </w:r>
      <w:r w:rsidR="00CB380D" w:rsidRPr="00C60FD5">
        <w:t>10</w:t>
      </w:r>
      <w:r w:rsidR="003F6427" w:rsidRPr="00C60FD5">
        <w:t xml:space="preserve"> голов</w:t>
      </w:r>
      <w:r w:rsidR="00D52D97" w:rsidRPr="00C60FD5">
        <w:t>ы</w:t>
      </w:r>
      <w:r w:rsidR="003F6427" w:rsidRPr="00C60FD5">
        <w:t>)</w:t>
      </w:r>
      <w:r w:rsidRPr="00C60FD5">
        <w:t xml:space="preserve"> или </w:t>
      </w:r>
      <w:r w:rsidR="00560FB6">
        <w:t>на 12</w:t>
      </w:r>
      <w:r w:rsidR="00CB380D" w:rsidRPr="00C60FD5">
        <w:t>,</w:t>
      </w:r>
      <w:r w:rsidR="00560FB6">
        <w:t>4</w:t>
      </w:r>
      <w:r w:rsidRPr="00C60FD5">
        <w:t xml:space="preserve">%. </w:t>
      </w:r>
    </w:p>
    <w:p w:rsidR="00C173CE" w:rsidRPr="00C60FD5" w:rsidRDefault="00C173CE" w:rsidP="00C173CE">
      <w:pPr>
        <w:ind w:firstLine="708"/>
        <w:jc w:val="both"/>
      </w:pPr>
      <w:proofErr w:type="gramStart"/>
      <w:r w:rsidRPr="00C60FD5">
        <w:lastRenderedPageBreak/>
        <w:t xml:space="preserve">Реализовано сельхозпредприятиями </w:t>
      </w:r>
      <w:r w:rsidR="00F23BE1" w:rsidRPr="00C60FD5">
        <w:t>16,9</w:t>
      </w:r>
      <w:r w:rsidRPr="00C60FD5">
        <w:t xml:space="preserve"> тонн</w:t>
      </w:r>
      <w:r w:rsidR="000E3A69" w:rsidRPr="00C60FD5">
        <w:t>ы</w:t>
      </w:r>
      <w:r w:rsidRPr="00C60FD5">
        <w:t xml:space="preserve"> молока</w:t>
      </w:r>
      <w:r w:rsidR="00F62003" w:rsidRPr="00C60FD5">
        <w:t>,</w:t>
      </w:r>
      <w:r w:rsidR="00A86B72" w:rsidRPr="00C60FD5">
        <w:t>4,5</w:t>
      </w:r>
      <w:r w:rsidRPr="00C60FD5">
        <w:t xml:space="preserve"> % к </w:t>
      </w:r>
      <w:r w:rsidR="002B786A" w:rsidRPr="00C60FD5">
        <w:t xml:space="preserve">аналогичному </w:t>
      </w:r>
      <w:r w:rsidRPr="00C60FD5">
        <w:t>уровню 20</w:t>
      </w:r>
      <w:r w:rsidR="00442903" w:rsidRPr="00C60FD5">
        <w:t>2</w:t>
      </w:r>
      <w:r w:rsidR="00A86B72" w:rsidRPr="00C60FD5">
        <w:t>3</w:t>
      </w:r>
      <w:r w:rsidRPr="00C60FD5">
        <w:t xml:space="preserve"> года</w:t>
      </w:r>
      <w:r w:rsidR="00F62003" w:rsidRPr="00C60FD5">
        <w:t xml:space="preserve"> (</w:t>
      </w:r>
      <w:r w:rsidR="00A86B72" w:rsidRPr="00C60FD5">
        <w:t>379,7</w:t>
      </w:r>
      <w:r w:rsidR="00F62003" w:rsidRPr="00C60FD5">
        <w:t xml:space="preserve"> тонн)</w:t>
      </w:r>
      <w:r w:rsidRPr="00C60FD5">
        <w:t>).</w:t>
      </w:r>
      <w:proofErr w:type="gramEnd"/>
      <w:r w:rsidRPr="00C60FD5">
        <w:t xml:space="preserve">   Закуп молока у населения не осуществляется.</w:t>
      </w:r>
    </w:p>
    <w:p w:rsidR="004C5EC8" w:rsidRPr="00C60FD5" w:rsidRDefault="004C5EC8" w:rsidP="004C5EC8">
      <w:pPr>
        <w:ind w:firstLine="708"/>
        <w:jc w:val="both"/>
      </w:pPr>
      <w:r w:rsidRPr="00C60FD5">
        <w:t xml:space="preserve">Сельскохозяйственными товаропроизводителями  получено субсидий </w:t>
      </w:r>
      <w:r w:rsidR="00242002" w:rsidRPr="00C60FD5">
        <w:t>6 312,6</w:t>
      </w:r>
      <w:r w:rsidR="00106C63" w:rsidRPr="00C60FD5">
        <w:t xml:space="preserve"> тыс.</w:t>
      </w:r>
      <w:r w:rsidRPr="00C60FD5">
        <w:t xml:space="preserve"> рубл</w:t>
      </w:r>
      <w:r w:rsidR="00106C63" w:rsidRPr="00C60FD5">
        <w:t>ей</w:t>
      </w:r>
      <w:r w:rsidRPr="00C60FD5">
        <w:t>, в том числе:</w:t>
      </w:r>
    </w:p>
    <w:p w:rsidR="004C5EC8" w:rsidRPr="00C60FD5" w:rsidRDefault="004C5EC8" w:rsidP="004C5EC8">
      <w:pPr>
        <w:ind w:firstLine="708"/>
        <w:jc w:val="both"/>
      </w:pPr>
      <w:r w:rsidRPr="00C60FD5">
        <w:t>-на возмещение части затрат на развитие мясного животноводства</w:t>
      </w:r>
      <w:r w:rsidR="00106C63" w:rsidRPr="00C60FD5">
        <w:t xml:space="preserve"> –</w:t>
      </w:r>
      <w:r w:rsidRPr="00C60FD5">
        <w:t xml:space="preserve"> 1</w:t>
      </w:r>
      <w:r w:rsidR="005055E2" w:rsidRPr="00C60FD5">
        <w:t> 312,6</w:t>
      </w:r>
      <w:r w:rsidR="00106C63" w:rsidRPr="00C60FD5">
        <w:t xml:space="preserve"> тыс.</w:t>
      </w:r>
      <w:r w:rsidRPr="00C60FD5">
        <w:t xml:space="preserve"> рублей;</w:t>
      </w:r>
    </w:p>
    <w:p w:rsidR="004C5EC8" w:rsidRPr="00C60FD5" w:rsidRDefault="004C5EC8" w:rsidP="004C5EC8">
      <w:pPr>
        <w:ind w:firstLine="708"/>
        <w:jc w:val="both"/>
      </w:pPr>
      <w:r w:rsidRPr="00C60FD5">
        <w:t>- Грант Агростартап</w:t>
      </w:r>
      <w:r w:rsidR="00106C63" w:rsidRPr="00C60FD5">
        <w:t xml:space="preserve">– </w:t>
      </w:r>
      <w:r w:rsidR="000B01CD" w:rsidRPr="00C60FD5">
        <w:t>5</w:t>
      </w:r>
      <w:r w:rsidRPr="00C60FD5">
        <w:t>000,0</w:t>
      </w:r>
      <w:r w:rsidR="00106C63" w:rsidRPr="00C60FD5">
        <w:t xml:space="preserve"> тыс.</w:t>
      </w:r>
      <w:r w:rsidRPr="00C60FD5">
        <w:t xml:space="preserve"> рублей  </w:t>
      </w:r>
      <w:r w:rsidR="00106C63" w:rsidRPr="00C60FD5">
        <w:t>(</w:t>
      </w:r>
      <w:r w:rsidR="00BE1407" w:rsidRPr="00C60FD5">
        <w:t xml:space="preserve">ИП </w:t>
      </w:r>
      <w:r w:rsidR="00F330FE" w:rsidRPr="00C60FD5">
        <w:t>Гайдайчук</w:t>
      </w:r>
      <w:r w:rsidR="00A2387D" w:rsidRPr="00C60FD5">
        <w:t xml:space="preserve"> М.П.</w:t>
      </w:r>
      <w:r w:rsidR="00BE1407" w:rsidRPr="00C60FD5">
        <w:t>с</w:t>
      </w:r>
      <w:r w:rsidR="00A2387D" w:rsidRPr="00C60FD5">
        <w:t>Екатериновка</w:t>
      </w:r>
      <w:r w:rsidR="00BE1407" w:rsidRPr="00C60FD5">
        <w:t xml:space="preserve"> на реализацию проект</w:t>
      </w:r>
      <w:r w:rsidR="00A2387D" w:rsidRPr="00C60FD5">
        <w:t>а</w:t>
      </w:r>
      <w:r w:rsidR="00BE1407" w:rsidRPr="00C60FD5">
        <w:t xml:space="preserve"> по разведению КРС мясных пород</w:t>
      </w:r>
      <w:r w:rsidR="00CA6914" w:rsidRPr="00C60FD5">
        <w:t>).</w:t>
      </w:r>
    </w:p>
    <w:p w:rsidR="00C173CE" w:rsidRPr="00C60FD5" w:rsidRDefault="006801D2" w:rsidP="00C173CE">
      <w:pPr>
        <w:ind w:firstLine="708"/>
        <w:jc w:val="both"/>
      </w:pPr>
      <w:r w:rsidRPr="00C60FD5">
        <w:t>Ростс</w:t>
      </w:r>
      <w:r w:rsidR="00C173CE" w:rsidRPr="00C60FD5">
        <w:t>реднемесячн</w:t>
      </w:r>
      <w:r w:rsidRPr="00C60FD5">
        <w:t>ой</w:t>
      </w:r>
      <w:r w:rsidR="00C173CE" w:rsidRPr="00C60FD5">
        <w:t xml:space="preserve"> заработн</w:t>
      </w:r>
      <w:r w:rsidRPr="00C60FD5">
        <w:t>ой</w:t>
      </w:r>
      <w:r w:rsidR="00C173CE" w:rsidRPr="00C60FD5">
        <w:t xml:space="preserve"> плат</w:t>
      </w:r>
      <w:r w:rsidRPr="00C60FD5">
        <w:t>ы</w:t>
      </w:r>
      <w:r w:rsidR="00C173CE" w:rsidRPr="00C60FD5">
        <w:t xml:space="preserve"> в сельхозорганизациях</w:t>
      </w:r>
      <w:r w:rsidRPr="00C60FD5">
        <w:t xml:space="preserve">за </w:t>
      </w:r>
      <w:r w:rsidR="00C173CE" w:rsidRPr="00C60FD5">
        <w:t>январь-сентябрь</w:t>
      </w:r>
      <w:r w:rsidRPr="00C60FD5">
        <w:t xml:space="preserve"> 202</w:t>
      </w:r>
      <w:r w:rsidR="00201158" w:rsidRPr="00C60FD5">
        <w:t>4</w:t>
      </w:r>
      <w:r w:rsidRPr="00C60FD5">
        <w:t xml:space="preserve"> года</w:t>
      </w:r>
      <w:r w:rsidR="00044861" w:rsidRPr="00C60FD5">
        <w:t xml:space="preserve"> (</w:t>
      </w:r>
      <w:r w:rsidR="00201158" w:rsidRPr="00C60FD5">
        <w:t>26 428</w:t>
      </w:r>
      <w:r w:rsidR="00044861" w:rsidRPr="00C60FD5">
        <w:t>,0 рубл</w:t>
      </w:r>
      <w:r w:rsidR="00201158" w:rsidRPr="00C60FD5">
        <w:t>ей</w:t>
      </w:r>
      <w:proofErr w:type="gramStart"/>
      <w:r w:rsidR="00044861" w:rsidRPr="00C60FD5">
        <w:t>)</w:t>
      </w:r>
      <w:r w:rsidRPr="00C60FD5">
        <w:t>с</w:t>
      </w:r>
      <w:proofErr w:type="gramEnd"/>
      <w:r w:rsidRPr="00C60FD5">
        <w:t>оставил</w:t>
      </w:r>
      <w:r w:rsidR="00B34422" w:rsidRPr="00C60FD5">
        <w:t>1</w:t>
      </w:r>
      <w:r w:rsidR="00201158" w:rsidRPr="00C60FD5">
        <w:t>22,1</w:t>
      </w:r>
      <w:r w:rsidR="00C173CE" w:rsidRPr="00C60FD5">
        <w:t xml:space="preserve"> % </w:t>
      </w:r>
      <w:r w:rsidRPr="00C60FD5">
        <w:t>к</w:t>
      </w:r>
      <w:r w:rsidR="00C173CE" w:rsidRPr="00C60FD5">
        <w:t xml:space="preserve"> АППГ 20</w:t>
      </w:r>
      <w:r w:rsidRPr="00C60FD5">
        <w:t>2</w:t>
      </w:r>
      <w:r w:rsidR="00201158" w:rsidRPr="00C60FD5">
        <w:t>3</w:t>
      </w:r>
      <w:r w:rsidR="00C173CE" w:rsidRPr="00C60FD5">
        <w:t xml:space="preserve"> года</w:t>
      </w:r>
      <w:r w:rsidRPr="00C60FD5">
        <w:t xml:space="preserve"> –</w:t>
      </w:r>
      <w:r w:rsidR="00201158" w:rsidRPr="00C60FD5">
        <w:t>21 633</w:t>
      </w:r>
      <w:r w:rsidR="00C173CE" w:rsidRPr="00C60FD5">
        <w:t>,0 рубл</w:t>
      </w:r>
      <w:r w:rsidR="00201158" w:rsidRPr="00C60FD5">
        <w:t>я</w:t>
      </w:r>
      <w:r w:rsidR="00C173CE" w:rsidRPr="00C60FD5">
        <w:t xml:space="preserve">. </w:t>
      </w:r>
    </w:p>
    <w:p w:rsidR="00C173CE" w:rsidRPr="00C60FD5" w:rsidRDefault="00C173CE" w:rsidP="00C173CE">
      <w:pPr>
        <w:pStyle w:val="ConsPlusNormal"/>
        <w:widowControl/>
        <w:spacing w:line="276" w:lineRule="auto"/>
        <w:ind w:firstLine="708"/>
        <w:jc w:val="both"/>
        <w:rPr>
          <w:rFonts w:ascii="Times New Roman" w:hAnsi="Times New Roman" w:cs="Times New Roman"/>
        </w:rPr>
      </w:pPr>
    </w:p>
    <w:p w:rsidR="00FA28FF" w:rsidRPr="00C60FD5" w:rsidRDefault="00C173CE" w:rsidP="00FA28FF">
      <w:pPr>
        <w:ind w:firstLine="567"/>
        <w:jc w:val="center"/>
        <w:rPr>
          <w:i/>
        </w:rPr>
      </w:pPr>
      <w:r w:rsidRPr="00C60FD5">
        <w:rPr>
          <w:b/>
        </w:rPr>
        <w:t>Промышленное рыболовство.</w:t>
      </w:r>
    </w:p>
    <w:p w:rsidR="00C173CE" w:rsidRPr="00C60FD5" w:rsidRDefault="00C173CE" w:rsidP="00C173CE">
      <w:pPr>
        <w:ind w:firstLine="567"/>
        <w:jc w:val="both"/>
      </w:pPr>
      <w:r w:rsidRPr="00C60FD5">
        <w:t>На территории Тевризского муниципального района сформирован</w:t>
      </w:r>
      <w:r w:rsidR="00435B7E" w:rsidRPr="00C60FD5">
        <w:t>о19</w:t>
      </w:r>
      <w:r w:rsidRPr="00C60FD5">
        <w:t xml:space="preserve"> рыбопромысловы</w:t>
      </w:r>
      <w:r w:rsidR="00435B7E" w:rsidRPr="00C60FD5">
        <w:t>х</w:t>
      </w:r>
      <w:r w:rsidRPr="00C60FD5">
        <w:t xml:space="preserve"> участк</w:t>
      </w:r>
      <w:r w:rsidR="00435B7E" w:rsidRPr="00C60FD5">
        <w:t>а</w:t>
      </w:r>
      <w:r w:rsidRPr="00C60FD5">
        <w:t xml:space="preserve"> для осуществления промышленного рыболовства, из которых </w:t>
      </w:r>
      <w:r w:rsidR="00435B7E" w:rsidRPr="00C60FD5">
        <w:t>1</w:t>
      </w:r>
      <w:r w:rsidRPr="00C60FD5">
        <w:t xml:space="preserve"> участ</w:t>
      </w:r>
      <w:r w:rsidR="00435B7E" w:rsidRPr="00C60FD5">
        <w:t>о</w:t>
      </w:r>
      <w:r w:rsidRPr="00C60FD5">
        <w:t>к на реке Иртыш и 1</w:t>
      </w:r>
      <w:r w:rsidR="00435B7E" w:rsidRPr="00C60FD5">
        <w:t>8</w:t>
      </w:r>
      <w:r w:rsidRPr="00C60FD5">
        <w:t> участков на озерах.</w:t>
      </w:r>
    </w:p>
    <w:p w:rsidR="00C173CE" w:rsidRPr="00C60FD5" w:rsidRDefault="00C173CE" w:rsidP="002C4AE6">
      <w:pPr>
        <w:jc w:val="both"/>
      </w:pPr>
      <w:r w:rsidRPr="00C60FD5">
        <w:tab/>
        <w:t>Ожидаемый объем добычи (вылова) рыбы на территории Тевризского района в 20</w:t>
      </w:r>
      <w:r w:rsidR="00076B41" w:rsidRPr="00C60FD5">
        <w:t>2</w:t>
      </w:r>
      <w:r w:rsidR="000A30B8" w:rsidRPr="00C60FD5">
        <w:t>4</w:t>
      </w:r>
      <w:r w:rsidR="004C413A" w:rsidRPr="00C60FD5">
        <w:t xml:space="preserve">планируется на уровне </w:t>
      </w:r>
      <w:r w:rsidR="000A30B8" w:rsidRPr="00C60FD5">
        <w:t>2023 года (</w:t>
      </w:r>
      <w:r w:rsidR="006C6113" w:rsidRPr="00C60FD5">
        <w:t>3</w:t>
      </w:r>
      <w:r w:rsidR="00BF38DF" w:rsidRPr="00C60FD5">
        <w:t>00 тонн</w:t>
      </w:r>
      <w:r w:rsidR="000A30B8" w:rsidRPr="00C60FD5">
        <w:t>).</w:t>
      </w:r>
    </w:p>
    <w:p w:rsidR="00C173CE" w:rsidRPr="00C60FD5" w:rsidRDefault="00C173CE" w:rsidP="00625CC6">
      <w:pPr>
        <w:jc w:val="both"/>
      </w:pPr>
      <w:r w:rsidRPr="00C60FD5">
        <w:tab/>
        <w:t xml:space="preserve">Промышленное рыболовство на территории района осуществляют 6 </w:t>
      </w:r>
      <w:proofErr w:type="gramStart"/>
      <w:r w:rsidRPr="00C60FD5">
        <w:t>индивидуальных</w:t>
      </w:r>
      <w:proofErr w:type="gramEnd"/>
      <w:r w:rsidRPr="00C60FD5">
        <w:t xml:space="preserve"> предпринимателя и 1 юридическое лицо</w:t>
      </w:r>
      <w:r w:rsidR="00625CC6" w:rsidRPr="00C60FD5">
        <w:t>.</w:t>
      </w:r>
    </w:p>
    <w:p w:rsidR="00FA28FF" w:rsidRPr="00C60FD5" w:rsidRDefault="00C173CE" w:rsidP="00FA28FF">
      <w:pPr>
        <w:ind w:firstLine="708"/>
        <w:jc w:val="center"/>
        <w:rPr>
          <w:i/>
        </w:rPr>
      </w:pPr>
      <w:r w:rsidRPr="00C60FD5">
        <w:rPr>
          <w:b/>
        </w:rPr>
        <w:t>Товарное рыбоводство.</w:t>
      </w:r>
    </w:p>
    <w:p w:rsidR="00C173CE" w:rsidRPr="00C60FD5" w:rsidRDefault="00C173CE" w:rsidP="00C173CE">
      <w:pPr>
        <w:ind w:firstLine="708"/>
        <w:jc w:val="both"/>
      </w:pPr>
      <w:r w:rsidRPr="00C60FD5">
        <w:t xml:space="preserve">На территории района сформировано и представлено в пользование по результатам аукционов </w:t>
      </w:r>
      <w:r w:rsidR="00FA28FF" w:rsidRPr="00C60FD5">
        <w:t>6</w:t>
      </w:r>
      <w:r w:rsidR="00AA5463" w:rsidRPr="00C60FD5">
        <w:t xml:space="preserve"> рыбоводных участков</w:t>
      </w:r>
      <w:r w:rsidR="00327C12" w:rsidRPr="00C60FD5">
        <w:t>из них 4 рыбоводных участка для осуществления товарного рыбоводства (разведению аквакультуры).</w:t>
      </w:r>
    </w:p>
    <w:p w:rsidR="00C173CE" w:rsidRPr="00C60FD5" w:rsidRDefault="00C173CE" w:rsidP="00C173CE">
      <w:pPr>
        <w:ind w:firstLine="708"/>
        <w:jc w:val="both"/>
      </w:pPr>
      <w:r w:rsidRPr="00C60FD5">
        <w:t xml:space="preserve">Товарное рыбоводство на территории района осуществляют </w:t>
      </w:r>
      <w:r w:rsidR="00327C12" w:rsidRPr="00C60FD5">
        <w:t>1</w:t>
      </w:r>
      <w:r w:rsidRPr="00C60FD5">
        <w:t xml:space="preserve"> индивидуальны</w:t>
      </w:r>
      <w:r w:rsidR="00327C12" w:rsidRPr="00C60FD5">
        <w:t>й</w:t>
      </w:r>
      <w:r w:rsidRPr="00C60FD5">
        <w:t xml:space="preserve"> предпринимател</w:t>
      </w:r>
      <w:r w:rsidR="00327C12" w:rsidRPr="00C60FD5">
        <w:t>ь и 1 юридическое лицо.</w:t>
      </w:r>
    </w:p>
    <w:p w:rsidR="00810EC6" w:rsidRPr="00C60FD5" w:rsidRDefault="00810EC6" w:rsidP="00C173CE">
      <w:pPr>
        <w:ind w:firstLine="708"/>
        <w:jc w:val="both"/>
      </w:pPr>
    </w:p>
    <w:p w:rsidR="00C173CE" w:rsidRPr="00C60FD5" w:rsidRDefault="00C173CE" w:rsidP="00C173CE">
      <w:pPr>
        <w:ind w:firstLine="708"/>
        <w:jc w:val="both"/>
      </w:pPr>
      <w:r w:rsidRPr="00C60FD5">
        <w:t>Значимым сектором экономики Тевризского муниципального района является  промышленность.</w:t>
      </w:r>
    </w:p>
    <w:p w:rsidR="00C173CE" w:rsidRPr="00C60FD5" w:rsidRDefault="00C173CE" w:rsidP="00C173CE">
      <w:pPr>
        <w:ind w:firstLine="708"/>
        <w:jc w:val="both"/>
      </w:pPr>
      <w:r w:rsidRPr="00C60FD5">
        <w:t>В январе-сентябре 20</w:t>
      </w:r>
      <w:r w:rsidR="00B4350B" w:rsidRPr="00C60FD5">
        <w:t>2</w:t>
      </w:r>
      <w:r w:rsidR="00B77E37" w:rsidRPr="00C60FD5">
        <w:t>4</w:t>
      </w:r>
      <w:r w:rsidRPr="00C60FD5">
        <w:t xml:space="preserve"> года по виду экономической деятельности </w:t>
      </w:r>
      <w:r w:rsidRPr="00C60FD5">
        <w:rPr>
          <w:b/>
          <w:iCs/>
        </w:rPr>
        <w:t>Добыча полезных ископаемых</w:t>
      </w:r>
      <w:r w:rsidRPr="00C60FD5">
        <w:t xml:space="preserve"> объем отгруженных товаров  собственного  производства </w:t>
      </w:r>
      <w:r w:rsidR="00906FA9" w:rsidRPr="00C60FD5">
        <w:t>уменьшился</w:t>
      </w:r>
      <w:r w:rsidRPr="00C60FD5">
        <w:t>.  По оценке, за 9 месяцев 20</w:t>
      </w:r>
      <w:r w:rsidR="00551A81" w:rsidRPr="00C60FD5">
        <w:t>2</w:t>
      </w:r>
      <w:r w:rsidR="00B77E37" w:rsidRPr="00C60FD5">
        <w:t>4</w:t>
      </w:r>
      <w:r w:rsidRPr="00C60FD5">
        <w:t xml:space="preserve"> года  отгрузка товаров, выполнение работ и услуг собственными силами составила </w:t>
      </w:r>
      <w:r w:rsidR="00B4623E" w:rsidRPr="00C60FD5">
        <w:t>2</w:t>
      </w:r>
      <w:r w:rsidR="00B77E37" w:rsidRPr="00C60FD5">
        <w:t>0</w:t>
      </w:r>
      <w:r w:rsidR="00B4623E" w:rsidRPr="00C60FD5">
        <w:t>,</w:t>
      </w:r>
      <w:r w:rsidR="00B77E37" w:rsidRPr="00C60FD5">
        <w:t>5</w:t>
      </w:r>
      <w:r w:rsidRPr="00C60FD5">
        <w:t xml:space="preserve"> млн</w:t>
      </w:r>
      <w:proofErr w:type="gramStart"/>
      <w:r w:rsidRPr="00C60FD5">
        <w:t>.р</w:t>
      </w:r>
      <w:proofErr w:type="gramEnd"/>
      <w:r w:rsidRPr="00C60FD5">
        <w:t>ублей (аналогичный  период 20</w:t>
      </w:r>
      <w:r w:rsidR="00E904B6" w:rsidRPr="00C60FD5">
        <w:t>2</w:t>
      </w:r>
      <w:r w:rsidR="00B77E37" w:rsidRPr="00C60FD5">
        <w:t>3</w:t>
      </w:r>
      <w:r w:rsidR="00B706CA" w:rsidRPr="00C60FD5">
        <w:t>г</w:t>
      </w:r>
      <w:r w:rsidRPr="00C60FD5">
        <w:t xml:space="preserve">.-  </w:t>
      </w:r>
      <w:r w:rsidR="00B4623E" w:rsidRPr="00C60FD5">
        <w:t>2</w:t>
      </w:r>
      <w:r w:rsidR="00B77E37" w:rsidRPr="00C60FD5">
        <w:t>1,0</w:t>
      </w:r>
      <w:r w:rsidRPr="00C60FD5">
        <w:t xml:space="preserve"> млн. рублей).</w:t>
      </w:r>
    </w:p>
    <w:p w:rsidR="00C173CE" w:rsidRPr="00C60FD5" w:rsidRDefault="00C173CE" w:rsidP="00C173CE">
      <w:pPr>
        <w:ind w:firstLine="708"/>
        <w:jc w:val="both"/>
      </w:pPr>
      <w:r w:rsidRPr="00C60FD5">
        <w:t xml:space="preserve">С января 1998 года на Тевризском газоконденсатном месторождении была начата добыча природного газа, за весь период эксплуатации месторождения добыто около </w:t>
      </w:r>
      <w:r w:rsidR="001038FC" w:rsidRPr="00C60FD5">
        <w:t>1</w:t>
      </w:r>
      <w:r w:rsidR="00B4623E" w:rsidRPr="00C60FD5">
        <w:t>9</w:t>
      </w:r>
      <w:r w:rsidR="00C17405" w:rsidRPr="00C60FD5">
        <w:t>8</w:t>
      </w:r>
      <w:r w:rsidR="00472860" w:rsidRPr="00C60FD5">
        <w:t>,0</w:t>
      </w:r>
      <w:r w:rsidRPr="00C60FD5">
        <w:t xml:space="preserve"> млн. куб. метров природного газа, которым обеспечиваются потребители трех районов - Тевризского, Тарского и Знаменского. </w:t>
      </w:r>
    </w:p>
    <w:p w:rsidR="00C173CE" w:rsidRPr="00C60FD5" w:rsidRDefault="00C173CE" w:rsidP="00C173CE">
      <w:pPr>
        <w:ind w:firstLine="708"/>
        <w:jc w:val="both"/>
      </w:pPr>
      <w:proofErr w:type="gramStart"/>
      <w:r w:rsidRPr="00C60FD5">
        <w:t>В январе-сентябре 20</w:t>
      </w:r>
      <w:r w:rsidR="00E64008" w:rsidRPr="00C60FD5">
        <w:t>2</w:t>
      </w:r>
      <w:r w:rsidR="00D256D9" w:rsidRPr="00C60FD5">
        <w:t>4</w:t>
      </w:r>
      <w:r w:rsidRPr="00C60FD5">
        <w:t xml:space="preserve"> года ОАО "Тевризнефтегаз" добыто </w:t>
      </w:r>
      <w:r w:rsidR="00B4623E" w:rsidRPr="00C60FD5">
        <w:t>3</w:t>
      </w:r>
      <w:r w:rsidR="00D256D9" w:rsidRPr="00C60FD5">
        <w:t> 310,9</w:t>
      </w:r>
      <w:r w:rsidRPr="00C60FD5">
        <w:t xml:space="preserve"> тыс. куб. м. газа (</w:t>
      </w:r>
      <w:r w:rsidR="00736E09" w:rsidRPr="00C60FD5">
        <w:t>9</w:t>
      </w:r>
      <w:r w:rsidR="00D256D9" w:rsidRPr="00C60FD5">
        <w:t>1,0</w:t>
      </w:r>
      <w:r w:rsidRPr="00C60FD5">
        <w:t xml:space="preserve"> % к аналогичному периоду 20</w:t>
      </w:r>
      <w:r w:rsidR="00072F9B" w:rsidRPr="00C60FD5">
        <w:t>2</w:t>
      </w:r>
      <w:r w:rsidR="00D256D9" w:rsidRPr="00C60FD5">
        <w:t>3</w:t>
      </w:r>
      <w:r w:rsidRPr="00C60FD5">
        <w:t xml:space="preserve"> года</w:t>
      </w:r>
      <w:r w:rsidR="00E64008" w:rsidRPr="00C60FD5">
        <w:t xml:space="preserve"> (</w:t>
      </w:r>
      <w:r w:rsidR="00D256D9" w:rsidRPr="00C60FD5">
        <w:t>3 636,3</w:t>
      </w:r>
      <w:r w:rsidR="0004613A" w:rsidRPr="00C60FD5">
        <w:t xml:space="preserve">тыс. </w:t>
      </w:r>
      <w:r w:rsidR="00E64008" w:rsidRPr="00C60FD5">
        <w:t>куб.м.</w:t>
      </w:r>
      <w:r w:rsidRPr="00C60FD5">
        <w:t xml:space="preserve">).  </w:t>
      </w:r>
      <w:proofErr w:type="gramEnd"/>
    </w:p>
    <w:p w:rsidR="00C173CE" w:rsidRPr="00C60FD5" w:rsidRDefault="00C173CE" w:rsidP="00C173CE">
      <w:pPr>
        <w:ind w:firstLine="708"/>
        <w:jc w:val="both"/>
      </w:pPr>
      <w:r w:rsidRPr="00C60FD5">
        <w:t>Ожидаемая добыча газа в 20</w:t>
      </w:r>
      <w:r w:rsidR="00C70236" w:rsidRPr="00C60FD5">
        <w:t>2</w:t>
      </w:r>
      <w:r w:rsidR="00906FA9" w:rsidRPr="00C60FD5">
        <w:t>4</w:t>
      </w:r>
      <w:r w:rsidRPr="00C60FD5">
        <w:t xml:space="preserve"> году составит </w:t>
      </w:r>
      <w:r w:rsidR="00906FA9" w:rsidRPr="00C60FD5">
        <w:t>4 907,57</w:t>
      </w:r>
      <w:r w:rsidRPr="00C60FD5">
        <w:t xml:space="preserve"> тыс. куб.м., что составит </w:t>
      </w:r>
      <w:r w:rsidR="00906FA9" w:rsidRPr="00C60FD5">
        <w:t>92,3</w:t>
      </w:r>
      <w:r w:rsidRPr="00C60FD5">
        <w:t xml:space="preserve"> % к уровню 20</w:t>
      </w:r>
      <w:r w:rsidR="004235A0" w:rsidRPr="00C60FD5">
        <w:t>2</w:t>
      </w:r>
      <w:r w:rsidR="00906FA9" w:rsidRPr="00C60FD5">
        <w:t>3</w:t>
      </w:r>
      <w:r w:rsidR="00C70236" w:rsidRPr="00C60FD5">
        <w:t xml:space="preserve"> года (</w:t>
      </w:r>
      <w:r w:rsidR="00906FA9" w:rsidRPr="00C60FD5">
        <w:t>5 767,8</w:t>
      </w:r>
      <w:r w:rsidRPr="00C60FD5">
        <w:t xml:space="preserve"> тыс. куб.м.)</w:t>
      </w:r>
      <w:r w:rsidR="00C70236" w:rsidRPr="00C60FD5">
        <w:t>.</w:t>
      </w:r>
    </w:p>
    <w:p w:rsidR="00133B40" w:rsidRPr="00C60FD5" w:rsidRDefault="00472AE2" w:rsidP="001F20F3">
      <w:pPr>
        <w:widowControl w:val="0"/>
        <w:ind w:firstLine="708"/>
        <w:jc w:val="both"/>
      </w:pPr>
      <w:r w:rsidRPr="00C60FD5">
        <w:t>В настоящее время работают две скважины №110, №6.</w:t>
      </w:r>
      <w:r w:rsidR="0041619A" w:rsidRPr="00C60FD5">
        <w:t xml:space="preserve"> В скважине № 5</w:t>
      </w:r>
      <w:r w:rsidR="003A4357" w:rsidRPr="00C60FD5">
        <w:t xml:space="preserve"> начаты подготовительно-заключительные работы перед строительством второго бокового ствола с горизонтальным окончанием.</w:t>
      </w:r>
    </w:p>
    <w:p w:rsidR="00C20B53" w:rsidRPr="00C60FD5" w:rsidRDefault="00C20B53" w:rsidP="00C173CE">
      <w:pPr>
        <w:widowControl w:val="0"/>
        <w:ind w:firstLine="708"/>
        <w:jc w:val="both"/>
      </w:pPr>
      <w:r w:rsidRPr="00C60FD5">
        <w:t>Количество работающих на месторождении составляет 3</w:t>
      </w:r>
      <w:r w:rsidR="009B4559" w:rsidRPr="00C60FD5">
        <w:t>5</w:t>
      </w:r>
      <w:r w:rsidRPr="00C60FD5">
        <w:t xml:space="preserve"> человек.</w:t>
      </w:r>
    </w:p>
    <w:p w:rsidR="00646470" w:rsidRPr="00C60FD5" w:rsidRDefault="00646470" w:rsidP="00C173CE">
      <w:pPr>
        <w:ind w:firstLine="708"/>
        <w:jc w:val="both"/>
      </w:pPr>
    </w:p>
    <w:p w:rsidR="00C173CE" w:rsidRPr="00C60FD5" w:rsidRDefault="00C173CE" w:rsidP="00C173CE">
      <w:pPr>
        <w:ind w:firstLine="708"/>
        <w:jc w:val="both"/>
      </w:pPr>
      <w:r w:rsidRPr="00C60FD5">
        <w:t>В январе - сентябре 20</w:t>
      </w:r>
      <w:r w:rsidR="007049FF" w:rsidRPr="00C60FD5">
        <w:t>2</w:t>
      </w:r>
      <w:r w:rsidR="00A33051" w:rsidRPr="00C60FD5">
        <w:t>4</w:t>
      </w:r>
      <w:r w:rsidRPr="00C60FD5">
        <w:t xml:space="preserve"> года по виду экономической деятельности </w:t>
      </w:r>
      <w:r w:rsidR="000D6BB9" w:rsidRPr="00C60FD5">
        <w:t>«</w:t>
      </w:r>
      <w:r w:rsidRPr="00C60FD5">
        <w:rPr>
          <w:b/>
          <w:iCs/>
        </w:rPr>
        <w:t>Обрабатывающие производства</w:t>
      </w:r>
      <w:r w:rsidR="000D6BB9" w:rsidRPr="00C60FD5">
        <w:rPr>
          <w:b/>
          <w:iCs/>
        </w:rPr>
        <w:t>»</w:t>
      </w:r>
      <w:r w:rsidR="00CA6F56">
        <w:rPr>
          <w:b/>
          <w:iCs/>
        </w:rPr>
        <w:t xml:space="preserve"> </w:t>
      </w:r>
      <w:r w:rsidRPr="00C60FD5">
        <w:t xml:space="preserve">объем отгруженных товаров собственного производства, выполненных работ и услуг собственными силами (без субъектов малого </w:t>
      </w:r>
      <w:r w:rsidRPr="00C60FD5">
        <w:lastRenderedPageBreak/>
        <w:t>предпринимательства)</w:t>
      </w:r>
      <w:r w:rsidR="00162943" w:rsidRPr="00C60FD5">
        <w:t xml:space="preserve"> по лесопромышленному комплексу</w:t>
      </w:r>
      <w:r w:rsidRPr="00C60FD5">
        <w:t xml:space="preserve"> составил </w:t>
      </w:r>
      <w:r w:rsidR="00A33051" w:rsidRPr="00C60FD5">
        <w:t>10,466</w:t>
      </w:r>
      <w:r w:rsidRPr="00C60FD5">
        <w:t xml:space="preserve"> млн. рублей или </w:t>
      </w:r>
      <w:r w:rsidR="00A33051" w:rsidRPr="00C60FD5">
        <w:t>73,8</w:t>
      </w:r>
      <w:r w:rsidR="00856F80" w:rsidRPr="00C60FD5">
        <w:t>%</w:t>
      </w:r>
      <w:r w:rsidRPr="00C60FD5">
        <w:t>к  аналогичному периоду  20</w:t>
      </w:r>
      <w:r w:rsidR="00707E46" w:rsidRPr="00C60FD5">
        <w:t>2</w:t>
      </w:r>
      <w:r w:rsidR="00A33051" w:rsidRPr="00C60FD5">
        <w:t>3</w:t>
      </w:r>
      <w:r w:rsidRPr="00C60FD5">
        <w:t xml:space="preserve"> года</w:t>
      </w:r>
      <w:r w:rsidR="00D5107D" w:rsidRPr="00C60FD5">
        <w:t xml:space="preserve"> (</w:t>
      </w:r>
      <w:r w:rsidR="00A33051" w:rsidRPr="00C60FD5">
        <w:t>14,188</w:t>
      </w:r>
      <w:r w:rsidR="00D5107D" w:rsidRPr="00C60FD5">
        <w:t xml:space="preserve"> млн. рублей)</w:t>
      </w:r>
      <w:r w:rsidRPr="00C60FD5">
        <w:t xml:space="preserve">. </w:t>
      </w:r>
    </w:p>
    <w:p w:rsidR="00E564FC" w:rsidRPr="00C60FD5" w:rsidRDefault="00E564FC" w:rsidP="00E564FC">
      <w:pPr>
        <w:ind w:firstLine="708"/>
        <w:jc w:val="both"/>
      </w:pPr>
      <w:r w:rsidRPr="00C60FD5">
        <w:t>Объем отгруженных товаров промышленного производства в 202</w:t>
      </w:r>
      <w:r w:rsidR="0015154F" w:rsidRPr="00C60FD5">
        <w:t>4</w:t>
      </w:r>
      <w:r w:rsidRPr="00C60FD5">
        <w:t xml:space="preserve"> году ожидается </w:t>
      </w:r>
      <w:r w:rsidR="00332603" w:rsidRPr="00C60FD5">
        <w:t>на</w:t>
      </w:r>
      <w:r w:rsidRPr="00C60FD5">
        <w:t xml:space="preserve"> уровн</w:t>
      </w:r>
      <w:r w:rsidR="00332603" w:rsidRPr="00C60FD5">
        <w:t>е</w:t>
      </w:r>
      <w:r w:rsidRPr="00C60FD5">
        <w:t xml:space="preserve"> 20</w:t>
      </w:r>
      <w:r w:rsidR="001A33E6" w:rsidRPr="00C60FD5">
        <w:t>2</w:t>
      </w:r>
      <w:r w:rsidR="0015154F" w:rsidRPr="00C60FD5">
        <w:t>3</w:t>
      </w:r>
      <w:r w:rsidRPr="00C60FD5">
        <w:t xml:space="preserve"> года.</w:t>
      </w:r>
    </w:p>
    <w:p w:rsidR="00C173CE" w:rsidRPr="00C60FD5" w:rsidRDefault="00C173CE" w:rsidP="00C173CE">
      <w:pPr>
        <w:ind w:firstLine="708"/>
        <w:jc w:val="both"/>
      </w:pPr>
      <w:r w:rsidRPr="00C60FD5">
        <w:t xml:space="preserve">Объем отгруженных товаров собственного производства, выполненных работ и услуг собственными силами (без субъектов малого предпринимательства) по виду деятельности </w:t>
      </w:r>
      <w:r w:rsidR="00FF1821" w:rsidRPr="00C60FD5">
        <w:t>«</w:t>
      </w:r>
      <w:r w:rsidRPr="00C60FD5">
        <w:t>производство пищевых продуктов, включая напитки, и табака</w:t>
      </w:r>
      <w:r w:rsidR="00FF1821" w:rsidRPr="00C60FD5">
        <w:t>»</w:t>
      </w:r>
      <w:r w:rsidRPr="00C60FD5">
        <w:t xml:space="preserve"> в январе - сентябре 20</w:t>
      </w:r>
      <w:r w:rsidR="00702A04" w:rsidRPr="00C60FD5">
        <w:t>2</w:t>
      </w:r>
      <w:r w:rsidR="003F289D" w:rsidRPr="00C60FD5">
        <w:t>4</w:t>
      </w:r>
      <w:r w:rsidRPr="00C60FD5">
        <w:t xml:space="preserve"> года </w:t>
      </w:r>
      <w:r w:rsidR="00B63C56" w:rsidRPr="00C60FD5">
        <w:t>увеличился</w:t>
      </w:r>
      <w:r w:rsidRPr="00C60FD5">
        <w:t xml:space="preserve"> на </w:t>
      </w:r>
      <w:r w:rsidR="00B63C56" w:rsidRPr="00C60FD5">
        <w:t>3,8</w:t>
      </w:r>
      <w:r w:rsidRPr="00C60FD5">
        <w:t xml:space="preserve"> % к уровню аналогичного периода 20</w:t>
      </w:r>
      <w:r w:rsidR="00B94B1F" w:rsidRPr="00C60FD5">
        <w:t>2</w:t>
      </w:r>
      <w:r w:rsidR="00B63C56" w:rsidRPr="00C60FD5">
        <w:t>3</w:t>
      </w:r>
      <w:r w:rsidRPr="00C60FD5">
        <w:t xml:space="preserve"> года.</w:t>
      </w:r>
    </w:p>
    <w:p w:rsidR="0097313F" w:rsidRPr="00C60FD5" w:rsidRDefault="00C173CE" w:rsidP="00C173CE">
      <w:pPr>
        <w:ind w:firstLine="708"/>
        <w:jc w:val="both"/>
      </w:pPr>
      <w:proofErr w:type="gramStart"/>
      <w:r w:rsidRPr="00C60FD5">
        <w:rPr>
          <w:b/>
        </w:rPr>
        <w:t>Пищевая промышленность</w:t>
      </w:r>
      <w:r w:rsidR="00CA6F56">
        <w:rPr>
          <w:b/>
        </w:rPr>
        <w:t xml:space="preserve"> </w:t>
      </w:r>
      <w:r w:rsidRPr="00C60FD5">
        <w:t xml:space="preserve">района представлена </w:t>
      </w:r>
      <w:r w:rsidR="00981A95" w:rsidRPr="00C60FD5">
        <w:t>5</w:t>
      </w:r>
      <w:r w:rsidRPr="00C60FD5">
        <w:t xml:space="preserve"> организациями и частными предпринимателями, осуществляющими деятельность по производству хлеба</w:t>
      </w:r>
      <w:r w:rsidR="00E564FC" w:rsidRPr="00C60FD5">
        <w:t>, хлебобулочных и</w:t>
      </w:r>
      <w:r w:rsidRPr="00C60FD5">
        <w:t xml:space="preserve"> кондитерских изделий (ПО «Хлебокомбинат</w:t>
      </w:r>
      <w:r w:rsidR="00CA6F56">
        <w:t xml:space="preserve"> </w:t>
      </w:r>
      <w:r w:rsidRPr="00C60FD5">
        <w:t>Тевризский» р.п.</w:t>
      </w:r>
      <w:proofErr w:type="gramEnd"/>
      <w:r w:rsidRPr="00C60FD5">
        <w:t xml:space="preserve"> Тевриз, ИП </w:t>
      </w:r>
      <w:r w:rsidR="00C33556" w:rsidRPr="00C60FD5">
        <w:t>Зобков И.В.</w:t>
      </w:r>
      <w:r w:rsidRPr="00C60FD5">
        <w:t xml:space="preserve"> супермаркет «Привет» р.п. Тевриз, ИП Горбачева Е.А. р.п. Тевриз, ООО </w:t>
      </w:r>
      <w:r w:rsidR="003E1171" w:rsidRPr="00C60FD5">
        <w:t>«</w:t>
      </w:r>
      <w:r w:rsidR="008223D3" w:rsidRPr="00C60FD5">
        <w:t>Атлас</w:t>
      </w:r>
      <w:r w:rsidRPr="00C60FD5">
        <w:t xml:space="preserve">» </w:t>
      </w:r>
      <w:r w:rsidR="008223D3" w:rsidRPr="00C60FD5">
        <w:t>р.п. Тевриз</w:t>
      </w:r>
      <w:r w:rsidR="00981A95" w:rsidRPr="00C60FD5">
        <w:t>, ООО «Холлифуд» склад-магазин «Низкоцен»</w:t>
      </w:r>
      <w:r w:rsidR="00BA6505" w:rsidRPr="00C60FD5">
        <w:t>)</w:t>
      </w:r>
      <w:proofErr w:type="gramStart"/>
      <w:r w:rsidRPr="00C60FD5">
        <w:t>.</w:t>
      </w:r>
      <w:r w:rsidR="0097313F" w:rsidRPr="00C60FD5">
        <w:t>В</w:t>
      </w:r>
      <w:proofErr w:type="gramEnd"/>
      <w:r w:rsidR="0097313F" w:rsidRPr="00C60FD5">
        <w:t xml:space="preserve"> целом по району выпуск хлеба, хлебобулочных и кондитерских изделий за 9 месяцев</w:t>
      </w:r>
      <w:r w:rsidR="00C97B44" w:rsidRPr="00C60FD5">
        <w:t xml:space="preserve"> 202</w:t>
      </w:r>
      <w:r w:rsidR="00472A82" w:rsidRPr="00C60FD5">
        <w:t>4</w:t>
      </w:r>
      <w:r w:rsidR="00C97B44" w:rsidRPr="00C60FD5">
        <w:t xml:space="preserve"> года</w:t>
      </w:r>
      <w:r w:rsidR="0097313F" w:rsidRPr="00C60FD5">
        <w:t xml:space="preserve"> составил </w:t>
      </w:r>
      <w:r w:rsidR="003112AD" w:rsidRPr="00C60FD5">
        <w:t>517,5</w:t>
      </w:r>
      <w:r w:rsidR="0097313F" w:rsidRPr="00C60FD5">
        <w:t xml:space="preserve"> тонн</w:t>
      </w:r>
      <w:r w:rsidR="003112AD" w:rsidRPr="00C60FD5">
        <w:t>78,8</w:t>
      </w:r>
      <w:r w:rsidR="0097313F" w:rsidRPr="00C60FD5">
        <w:t>% к уровню 20</w:t>
      </w:r>
      <w:r w:rsidR="00D905FD" w:rsidRPr="00C60FD5">
        <w:t>2</w:t>
      </w:r>
      <w:r w:rsidR="009A2534" w:rsidRPr="00C60FD5">
        <w:t>3</w:t>
      </w:r>
      <w:r w:rsidR="0097313F" w:rsidRPr="00C60FD5">
        <w:t xml:space="preserve"> года</w:t>
      </w:r>
      <w:r w:rsidR="005A1022" w:rsidRPr="00C60FD5">
        <w:t xml:space="preserve"> (</w:t>
      </w:r>
      <w:r w:rsidR="00EB799F" w:rsidRPr="00C60FD5">
        <w:t>657,0</w:t>
      </w:r>
      <w:r w:rsidR="005A1022" w:rsidRPr="00C60FD5">
        <w:t xml:space="preserve"> тонн)</w:t>
      </w:r>
      <w:r w:rsidR="0097313F" w:rsidRPr="00C60FD5">
        <w:t>.</w:t>
      </w:r>
    </w:p>
    <w:p w:rsidR="00C173CE" w:rsidRPr="00C60FD5" w:rsidRDefault="00C173CE" w:rsidP="00C173CE">
      <w:pPr>
        <w:ind w:firstLine="708"/>
        <w:jc w:val="both"/>
      </w:pPr>
      <w:r w:rsidRPr="00C60FD5">
        <w:t>Наиболее крупное предприятие – ПО "Хлебокомбинат</w:t>
      </w:r>
      <w:r w:rsidR="00CA6F56">
        <w:t xml:space="preserve"> </w:t>
      </w:r>
      <w:r w:rsidRPr="00C60FD5">
        <w:t>Тевризский", в январе - сентябре 20</w:t>
      </w:r>
      <w:r w:rsidR="00D47504" w:rsidRPr="00C60FD5">
        <w:t>2</w:t>
      </w:r>
      <w:r w:rsidR="009A2534" w:rsidRPr="00C60FD5">
        <w:t>4</w:t>
      </w:r>
      <w:r w:rsidRPr="00C60FD5">
        <w:t xml:space="preserve"> года выпуск хлеба и хлебобулочных изделий составил </w:t>
      </w:r>
      <w:r w:rsidR="001535AE" w:rsidRPr="00C60FD5">
        <w:t>3</w:t>
      </w:r>
      <w:r w:rsidR="00AE15A5" w:rsidRPr="00C60FD5">
        <w:t>25</w:t>
      </w:r>
      <w:r w:rsidR="001535AE" w:rsidRPr="00C60FD5">
        <w:t>,0</w:t>
      </w:r>
      <w:r w:rsidRPr="00C60FD5">
        <w:t xml:space="preserve"> тонн, что составляет </w:t>
      </w:r>
      <w:r w:rsidR="00AE15A5" w:rsidRPr="00C60FD5">
        <w:t>105,2</w:t>
      </w:r>
      <w:r w:rsidRPr="00C60FD5">
        <w:t xml:space="preserve"> % к аналогичному периоду 20</w:t>
      </w:r>
      <w:r w:rsidR="001535AE" w:rsidRPr="00C60FD5">
        <w:t>2</w:t>
      </w:r>
      <w:r w:rsidR="00AE15A5" w:rsidRPr="00C60FD5">
        <w:t>3</w:t>
      </w:r>
      <w:r w:rsidRPr="00C60FD5">
        <w:t xml:space="preserve"> года</w:t>
      </w:r>
      <w:r w:rsidR="001535AE" w:rsidRPr="00C60FD5">
        <w:t xml:space="preserve"> (</w:t>
      </w:r>
      <w:r w:rsidR="003E0693" w:rsidRPr="00C60FD5">
        <w:t>3</w:t>
      </w:r>
      <w:r w:rsidR="00AE15A5" w:rsidRPr="00C60FD5">
        <w:t>09</w:t>
      </w:r>
      <w:r w:rsidR="00971E3D" w:rsidRPr="00C60FD5">
        <w:t>,0</w:t>
      </w:r>
      <w:r w:rsidR="001535AE" w:rsidRPr="00C60FD5">
        <w:t xml:space="preserve"> тонн)</w:t>
      </w:r>
      <w:r w:rsidRPr="00C60FD5">
        <w:t>,  кондитерских изделий</w:t>
      </w:r>
      <w:r w:rsidR="005C28BD" w:rsidRPr="00C60FD5">
        <w:t xml:space="preserve"> составил</w:t>
      </w:r>
      <w:r w:rsidR="001535AE" w:rsidRPr="00C60FD5">
        <w:t>3</w:t>
      </w:r>
      <w:r w:rsidR="00814412" w:rsidRPr="00C60FD5">
        <w:t>3</w:t>
      </w:r>
      <w:r w:rsidR="001535AE" w:rsidRPr="00C60FD5">
        <w:t>,0</w:t>
      </w:r>
      <w:r w:rsidRPr="00C60FD5">
        <w:t xml:space="preserve"> тонн</w:t>
      </w:r>
      <w:r w:rsidR="00814412" w:rsidRPr="00C60FD5">
        <w:t>ы</w:t>
      </w:r>
      <w:r w:rsidR="005C28BD" w:rsidRPr="00C60FD5">
        <w:t xml:space="preserve">, что составляет </w:t>
      </w:r>
      <w:r w:rsidR="001D3C39" w:rsidRPr="00C60FD5">
        <w:t>9</w:t>
      </w:r>
      <w:r w:rsidR="00814412" w:rsidRPr="00C60FD5">
        <w:t>1</w:t>
      </w:r>
      <w:r w:rsidR="001D3C39" w:rsidRPr="00C60FD5">
        <w:t>,7</w:t>
      </w:r>
      <w:r w:rsidR="005C28BD" w:rsidRPr="00C60FD5">
        <w:t xml:space="preserve"> % к аналогичному периоду 202</w:t>
      </w:r>
      <w:r w:rsidR="00814412" w:rsidRPr="00C60FD5">
        <w:t>3</w:t>
      </w:r>
      <w:r w:rsidR="005C28BD" w:rsidRPr="00C60FD5">
        <w:t xml:space="preserve"> года (</w:t>
      </w:r>
      <w:r w:rsidR="0025189A" w:rsidRPr="00C60FD5">
        <w:t>3</w:t>
      </w:r>
      <w:r w:rsidR="00814412" w:rsidRPr="00C60FD5">
        <w:t>6</w:t>
      </w:r>
      <w:r w:rsidR="0025189A" w:rsidRPr="00C60FD5">
        <w:t>,0</w:t>
      </w:r>
      <w:r w:rsidR="005C28BD" w:rsidRPr="00C60FD5">
        <w:t xml:space="preserve"> тонн)</w:t>
      </w:r>
      <w:r w:rsidRPr="00C60FD5">
        <w:t xml:space="preserve">. </w:t>
      </w:r>
    </w:p>
    <w:p w:rsidR="0000707B" w:rsidRPr="00C60FD5" w:rsidRDefault="00C173CE" w:rsidP="00C173CE">
      <w:pPr>
        <w:pStyle w:val="aa"/>
        <w:ind w:firstLine="708"/>
        <w:jc w:val="both"/>
        <w:rPr>
          <w:b w:val="0"/>
          <w:bCs w:val="0"/>
          <w:sz w:val="24"/>
          <w:szCs w:val="24"/>
        </w:rPr>
      </w:pPr>
      <w:r w:rsidRPr="00C60FD5">
        <w:rPr>
          <w:bCs w:val="0"/>
          <w:sz w:val="24"/>
          <w:szCs w:val="24"/>
        </w:rPr>
        <w:t>Лесопромышленный комплекс</w:t>
      </w:r>
      <w:r w:rsidRPr="00C60FD5">
        <w:rPr>
          <w:b w:val="0"/>
          <w:bCs w:val="0"/>
          <w:sz w:val="24"/>
          <w:szCs w:val="24"/>
        </w:rPr>
        <w:t xml:space="preserve"> района представлен более 20 организациями и частными предпринимателями, осуществляющими заготовку леса, первичную переработку древесины, а также производство деревянных строительных конструкций и изделий. Лес-кругляк и пиломатериал реализуются как внутри Омской области, так и в других регионах. На территории района действуют сушильные цеха, столярные мастерские. </w:t>
      </w:r>
    </w:p>
    <w:p w:rsidR="00C173CE" w:rsidRPr="00C60FD5" w:rsidRDefault="006815F8" w:rsidP="00C173CE">
      <w:pPr>
        <w:pStyle w:val="aa"/>
        <w:ind w:firstLine="708"/>
        <w:jc w:val="both"/>
        <w:rPr>
          <w:b w:val="0"/>
          <w:bCs w:val="0"/>
          <w:sz w:val="24"/>
          <w:szCs w:val="24"/>
        </w:rPr>
      </w:pPr>
      <w:r w:rsidRPr="00C60FD5">
        <w:rPr>
          <w:b w:val="0"/>
          <w:bCs w:val="0"/>
          <w:sz w:val="24"/>
          <w:szCs w:val="24"/>
        </w:rPr>
        <w:t>Общий объем заготовки</w:t>
      </w:r>
      <w:r w:rsidR="0000707B" w:rsidRPr="00C60FD5">
        <w:rPr>
          <w:b w:val="0"/>
          <w:bCs w:val="0"/>
          <w:sz w:val="24"/>
          <w:szCs w:val="24"/>
        </w:rPr>
        <w:t xml:space="preserve"> по району</w:t>
      </w:r>
      <w:r w:rsidRPr="00C60FD5">
        <w:rPr>
          <w:b w:val="0"/>
          <w:bCs w:val="0"/>
          <w:sz w:val="24"/>
          <w:szCs w:val="24"/>
        </w:rPr>
        <w:t xml:space="preserve"> за 9 месяцев 2024 года составил 106,474 тыс. куб.м.</w:t>
      </w:r>
      <w:r w:rsidR="0000707B" w:rsidRPr="00C60FD5">
        <w:rPr>
          <w:b w:val="0"/>
          <w:bCs w:val="0"/>
          <w:sz w:val="24"/>
          <w:szCs w:val="24"/>
        </w:rPr>
        <w:t xml:space="preserve"> или 88,7% к аналогичному периоду 2023 года (120,046 тыс. куб.м.)</w:t>
      </w:r>
      <w:proofErr w:type="gramStart"/>
      <w:r w:rsidR="0000707B" w:rsidRPr="00C60FD5">
        <w:rPr>
          <w:b w:val="0"/>
          <w:bCs w:val="0"/>
          <w:sz w:val="24"/>
          <w:szCs w:val="24"/>
        </w:rPr>
        <w:t>.</w:t>
      </w:r>
      <w:r w:rsidR="00EF4E84" w:rsidRPr="00C60FD5">
        <w:rPr>
          <w:b w:val="0"/>
          <w:bCs w:val="0"/>
          <w:sz w:val="24"/>
          <w:szCs w:val="24"/>
        </w:rPr>
        <w:t>П</w:t>
      </w:r>
      <w:proofErr w:type="gramEnd"/>
      <w:r w:rsidR="00EF4E84" w:rsidRPr="00C60FD5">
        <w:rPr>
          <w:b w:val="0"/>
          <w:bCs w:val="0"/>
          <w:sz w:val="24"/>
          <w:szCs w:val="24"/>
        </w:rPr>
        <w:t>о информации Тевризского лесничества с</w:t>
      </w:r>
      <w:r w:rsidR="00DC4B86" w:rsidRPr="00C60FD5">
        <w:rPr>
          <w:b w:val="0"/>
          <w:bCs w:val="0"/>
          <w:sz w:val="24"/>
          <w:szCs w:val="24"/>
        </w:rPr>
        <w:t>нижения общего объема заготовки по итогам 2024 года не ожидается.</w:t>
      </w:r>
    </w:p>
    <w:p w:rsidR="002170D7" w:rsidRPr="00C60FD5" w:rsidRDefault="002170D7" w:rsidP="002170D7">
      <w:pPr>
        <w:ind w:firstLine="567"/>
        <w:jc w:val="both"/>
      </w:pPr>
      <w:r w:rsidRPr="00C60FD5">
        <w:t xml:space="preserve">Наиболее крупные предприятия и ИП, занимающиеся заготовкой и переработкой древесины, осуществляющие деятельность на территории Тевризского района: </w:t>
      </w:r>
      <w:r w:rsidR="006815F8" w:rsidRPr="00C60FD5">
        <w:t xml:space="preserve">ООО «Альянс», ООО «Лесплюс», </w:t>
      </w:r>
      <w:r w:rsidRPr="00C60FD5">
        <w:t xml:space="preserve">САУ Омской области «Тевризский лесхоз», </w:t>
      </w:r>
      <w:r w:rsidR="006815F8" w:rsidRPr="00C60FD5">
        <w:t>ООО «Тайтым», ООО «Профит ЛесСнаб»</w:t>
      </w:r>
      <w:proofErr w:type="gramStart"/>
      <w:r w:rsidR="006815F8" w:rsidRPr="00C60FD5">
        <w:t>,О</w:t>
      </w:r>
      <w:proofErr w:type="gramEnd"/>
      <w:r w:rsidR="006815F8" w:rsidRPr="00C60FD5">
        <w:t>ОО «Трансстрой».</w:t>
      </w:r>
    </w:p>
    <w:p w:rsidR="00C173CE" w:rsidRPr="00C60FD5" w:rsidRDefault="00C173CE" w:rsidP="00C173CE">
      <w:pPr>
        <w:ind w:firstLine="708"/>
        <w:jc w:val="both"/>
      </w:pPr>
      <w:proofErr w:type="gramStart"/>
      <w:r w:rsidRPr="00C60FD5">
        <w:t>За 9 месяцев 20</w:t>
      </w:r>
      <w:r w:rsidR="007B7232" w:rsidRPr="00C60FD5">
        <w:t>2</w:t>
      </w:r>
      <w:r w:rsidR="0000707B" w:rsidRPr="00C60FD5">
        <w:t>4</w:t>
      </w:r>
      <w:r w:rsidRPr="00C60FD5">
        <w:t xml:space="preserve"> года объем отгруженной продукции (без субъектов малого предпринимательства) данного вида экономической деятельности составил </w:t>
      </w:r>
      <w:r w:rsidR="0000707B" w:rsidRPr="00C60FD5">
        <w:t>59,3</w:t>
      </w:r>
      <w:r w:rsidRPr="00C60FD5">
        <w:t xml:space="preserve"> % к уровню 20</w:t>
      </w:r>
      <w:r w:rsidR="007E42CC" w:rsidRPr="00C60FD5">
        <w:t>2</w:t>
      </w:r>
      <w:r w:rsidR="0000707B" w:rsidRPr="00C60FD5">
        <w:t>3</w:t>
      </w:r>
      <w:r w:rsidRPr="00C60FD5">
        <w:t xml:space="preserve"> г</w:t>
      </w:r>
      <w:r w:rsidR="0000707B" w:rsidRPr="00C60FD5">
        <w:t>ода (в</w:t>
      </w:r>
      <w:r w:rsidRPr="00C60FD5">
        <w:t xml:space="preserve"> САУ</w:t>
      </w:r>
      <w:r w:rsidR="0000707B" w:rsidRPr="00C60FD5">
        <w:t xml:space="preserve"> Омской области</w:t>
      </w:r>
      <w:r w:rsidRPr="00C60FD5">
        <w:t xml:space="preserve"> «Тевризский лесхоз» объем отгруженных товаров (пиломатериал) за 9 месяцев 20</w:t>
      </w:r>
      <w:r w:rsidR="007B7232" w:rsidRPr="00C60FD5">
        <w:t>2</w:t>
      </w:r>
      <w:r w:rsidR="0000707B" w:rsidRPr="00C60FD5">
        <w:t>4</w:t>
      </w:r>
      <w:r w:rsidRPr="00C60FD5">
        <w:t xml:space="preserve"> году составил </w:t>
      </w:r>
      <w:r w:rsidR="0000707B" w:rsidRPr="00C60FD5">
        <w:t>1 369,0</w:t>
      </w:r>
      <w:r w:rsidRPr="00C60FD5">
        <w:t xml:space="preserve"> куб.м., </w:t>
      </w:r>
      <w:r w:rsidR="0000707B" w:rsidRPr="00C60FD5">
        <w:t>снижение</w:t>
      </w:r>
      <w:r w:rsidRPr="00C60FD5">
        <w:t xml:space="preserve"> к уровню 20</w:t>
      </w:r>
      <w:r w:rsidR="007E42CC" w:rsidRPr="00C60FD5">
        <w:t>2</w:t>
      </w:r>
      <w:r w:rsidR="0000707B" w:rsidRPr="00C60FD5">
        <w:t>3</w:t>
      </w:r>
      <w:r w:rsidR="007B7232" w:rsidRPr="00C60FD5">
        <w:t xml:space="preserve"> года (</w:t>
      </w:r>
      <w:r w:rsidR="0000707B" w:rsidRPr="00C60FD5">
        <w:t>2 308,0</w:t>
      </w:r>
      <w:r w:rsidR="007B7232" w:rsidRPr="00C60FD5">
        <w:t xml:space="preserve"> куб.м.) составил</w:t>
      </w:r>
      <w:r w:rsidR="0000707B" w:rsidRPr="00C60FD5">
        <w:t>о40,7</w:t>
      </w:r>
      <w:r w:rsidRPr="00C60FD5">
        <w:t>%.</w:t>
      </w:r>
      <w:proofErr w:type="gramEnd"/>
    </w:p>
    <w:p w:rsidR="00DC5B66" w:rsidRPr="00C60FD5" w:rsidRDefault="00C173CE" w:rsidP="00C173CE">
      <w:pPr>
        <w:ind w:firstLine="708"/>
        <w:jc w:val="both"/>
      </w:pPr>
      <w:r w:rsidRPr="00C60FD5">
        <w:rPr>
          <w:b/>
        </w:rPr>
        <w:t>Инвестиции, строительство, капитальный ремонт</w:t>
      </w:r>
    </w:p>
    <w:p w:rsidR="0045165A" w:rsidRPr="00C60FD5" w:rsidRDefault="0045165A" w:rsidP="0045165A">
      <w:pPr>
        <w:ind w:firstLine="708"/>
        <w:jc w:val="both"/>
      </w:pPr>
      <w:r w:rsidRPr="00C60FD5">
        <w:t>Общий объем инвестиций в основной капитал по отрасли «Сельское хозяйство» в Тевризском районе за январь-сентябрь 2024 года составил 7,846 млн. рублей, 86,6% к аналогичному периоду 2023 года (9,06 млн. рублей)</w:t>
      </w:r>
      <w:proofErr w:type="gramStart"/>
      <w:r w:rsidRPr="00C60FD5">
        <w:t>.в</w:t>
      </w:r>
      <w:proofErr w:type="gramEnd"/>
      <w:r w:rsidRPr="00C60FD5">
        <w:t xml:space="preserve"> том числе в 2024 году приобретено 4 единицы новой сельскохозяйственной техники и оборудования на 2,846 млн. рублей, </w:t>
      </w:r>
      <w:r w:rsidR="009D5A40" w:rsidRPr="00C60FD5">
        <w:t>грант Агростартап – 5 000,0 тыс. рублей  (ИП Гайдайчук М.П. с Екатериновка на реализацию проекта по разведению КРС мясных пород, в т.ч.</w:t>
      </w:r>
      <w:r w:rsidRPr="00C60FD5">
        <w:t xml:space="preserve"> приобретен товарный скот – 10 голов на сумму 534 тыс. рублей.</w:t>
      </w:r>
    </w:p>
    <w:p w:rsidR="009D5A40" w:rsidRPr="00C60FD5" w:rsidRDefault="009D5A40" w:rsidP="0045165A">
      <w:pPr>
        <w:ind w:firstLine="708"/>
        <w:jc w:val="both"/>
      </w:pPr>
      <w:r w:rsidRPr="00C60FD5">
        <w:t>Внебюджетных инвестиций в строительство, капитальный ремонт за истекший период 2024 года не было.</w:t>
      </w:r>
    </w:p>
    <w:p w:rsidR="00036AA1" w:rsidRPr="00C60FD5" w:rsidRDefault="00036AA1" w:rsidP="007C3C3A">
      <w:pPr>
        <w:ind w:firstLine="720"/>
        <w:jc w:val="both"/>
      </w:pPr>
    </w:p>
    <w:p w:rsidR="001A092F" w:rsidRPr="00C60FD5" w:rsidRDefault="001A092F" w:rsidP="001A092F">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lastRenderedPageBreak/>
        <w:t>Участниками подпрограммы «Комплексное развитие сельских территорий» стала 1 многодетная семья. Сумма полученной социальной выплаты составила 1 900,84 тыс. рублей. Введено  в эксплуатацию 227,4 кв</w:t>
      </w:r>
      <w:proofErr w:type="gramStart"/>
      <w:r w:rsidRPr="00C60FD5">
        <w:rPr>
          <w:rFonts w:ascii="Times New Roman" w:hAnsi="Times New Roman" w:cs="Times New Roman"/>
        </w:rPr>
        <w:t>.м</w:t>
      </w:r>
      <w:proofErr w:type="gramEnd"/>
      <w:r w:rsidRPr="00C60FD5">
        <w:rPr>
          <w:rFonts w:ascii="Times New Roman" w:hAnsi="Times New Roman" w:cs="Times New Roman"/>
        </w:rPr>
        <w:t xml:space="preserve"> жилья. </w:t>
      </w:r>
    </w:p>
    <w:p w:rsidR="007F3969" w:rsidRPr="00C60FD5" w:rsidRDefault="007F3969" w:rsidP="000E35D9">
      <w:pPr>
        <w:ind w:firstLine="709"/>
        <w:jc w:val="both"/>
        <w:rPr>
          <w:color w:val="000000"/>
        </w:rPr>
      </w:pPr>
    </w:p>
    <w:p w:rsidR="000E35D9" w:rsidRPr="00C60FD5" w:rsidRDefault="00FB4B2F" w:rsidP="000E35D9">
      <w:pPr>
        <w:ind w:firstLine="709"/>
        <w:jc w:val="both"/>
        <w:rPr>
          <w:color w:val="000000"/>
        </w:rPr>
      </w:pPr>
      <w:r w:rsidRPr="00C60FD5">
        <w:rPr>
          <w:color w:val="000000"/>
        </w:rPr>
        <w:t xml:space="preserve">В рамках государственной программы Омской области </w:t>
      </w:r>
      <w:r w:rsidRPr="00C60FD5">
        <w:rPr>
          <w:b/>
          <w:color w:val="000000"/>
        </w:rPr>
        <w:t>«Формирование комфортной городской среды»</w:t>
      </w:r>
      <w:r w:rsidRPr="00C60FD5">
        <w:rPr>
          <w:color w:val="000000"/>
        </w:rPr>
        <w:t xml:space="preserve"> в </w:t>
      </w:r>
      <w:r w:rsidR="00A23BD1" w:rsidRPr="00C60FD5">
        <w:rPr>
          <w:color w:val="000000"/>
        </w:rPr>
        <w:t xml:space="preserve">истекшем периоде </w:t>
      </w:r>
      <w:r w:rsidRPr="00C60FD5">
        <w:rPr>
          <w:color w:val="000000"/>
        </w:rPr>
        <w:t>202</w:t>
      </w:r>
      <w:r w:rsidR="000E35D9" w:rsidRPr="00C60FD5">
        <w:rPr>
          <w:color w:val="000000"/>
        </w:rPr>
        <w:t>4</w:t>
      </w:r>
      <w:r w:rsidRPr="00C60FD5">
        <w:rPr>
          <w:color w:val="000000"/>
        </w:rPr>
        <w:t xml:space="preserve"> год</w:t>
      </w:r>
      <w:r w:rsidR="00A23BD1" w:rsidRPr="00C60FD5">
        <w:rPr>
          <w:color w:val="000000"/>
        </w:rPr>
        <w:t>а</w:t>
      </w:r>
      <w:r w:rsidR="00CA6F56">
        <w:rPr>
          <w:color w:val="000000"/>
        </w:rPr>
        <w:t xml:space="preserve"> </w:t>
      </w:r>
      <w:r w:rsidR="000E35D9" w:rsidRPr="00C60FD5">
        <w:rPr>
          <w:color w:val="000000"/>
        </w:rPr>
        <w:t xml:space="preserve">выполнены работы </w:t>
      </w:r>
      <w:proofErr w:type="gramStart"/>
      <w:r w:rsidR="000E35D9" w:rsidRPr="00C60FD5">
        <w:rPr>
          <w:color w:val="000000"/>
        </w:rPr>
        <w:t>по</w:t>
      </w:r>
      <w:proofErr w:type="gramEnd"/>
      <w:r w:rsidR="000E35D9" w:rsidRPr="00C60FD5">
        <w:rPr>
          <w:color w:val="000000"/>
        </w:rPr>
        <w:t>:</w:t>
      </w:r>
    </w:p>
    <w:p w:rsidR="000E35D9" w:rsidRPr="00C60FD5" w:rsidRDefault="000E35D9" w:rsidP="000E35D9">
      <w:pPr>
        <w:ind w:firstLine="709"/>
        <w:jc w:val="both"/>
        <w:rPr>
          <w:color w:val="000000"/>
        </w:rPr>
      </w:pPr>
      <w:r w:rsidRPr="00C60FD5">
        <w:rPr>
          <w:color w:val="000000"/>
        </w:rPr>
        <w:t>- благоустройству общественной территории ул</w:t>
      </w:r>
      <w:r w:rsidR="00CA6F56">
        <w:rPr>
          <w:color w:val="000000"/>
        </w:rPr>
        <w:t>.</w:t>
      </w:r>
      <w:r w:rsidRPr="00C60FD5">
        <w:rPr>
          <w:color w:val="000000"/>
        </w:rPr>
        <w:t xml:space="preserve"> Гуртьева в р</w:t>
      </w:r>
      <w:proofErr w:type="gramStart"/>
      <w:r w:rsidR="003520BA">
        <w:rPr>
          <w:color w:val="000000"/>
        </w:rPr>
        <w:t>.</w:t>
      </w:r>
      <w:r w:rsidRPr="00C60FD5">
        <w:rPr>
          <w:color w:val="000000"/>
        </w:rPr>
        <w:t>п</w:t>
      </w:r>
      <w:proofErr w:type="gramEnd"/>
      <w:r w:rsidRPr="00C60FD5">
        <w:rPr>
          <w:color w:val="000000"/>
        </w:rPr>
        <w:t xml:space="preserve"> Тевриз, Тевризского муниципального района Омской области - 7 368, 4 тыс. рублей, в том числе средства областного бюджета – 140,0 тыс. рублей, федерального бюджета - 6 860,0 тыс. рублей, местного бюджета – 368,4 тыс. рублей.</w:t>
      </w:r>
    </w:p>
    <w:p w:rsidR="004341F8" w:rsidRPr="00C60FD5" w:rsidRDefault="004341F8" w:rsidP="004341F8">
      <w:pPr>
        <w:ind w:firstLine="709"/>
        <w:jc w:val="both"/>
      </w:pPr>
      <w:r w:rsidRPr="00C60FD5">
        <w:t xml:space="preserve">В 2025 году планируется продолжить работы </w:t>
      </w:r>
    </w:p>
    <w:p w:rsidR="004341F8" w:rsidRPr="00C60FD5" w:rsidRDefault="004341F8" w:rsidP="004341F8">
      <w:pPr>
        <w:ind w:firstLine="709"/>
        <w:jc w:val="both"/>
      </w:pPr>
      <w:r w:rsidRPr="00C60FD5">
        <w:t xml:space="preserve">- по благоустройству общественной территории ул. Гуртьева в р.п. </w:t>
      </w:r>
      <w:proofErr w:type="gramStart"/>
      <w:r w:rsidRPr="00C60FD5">
        <w:t>Тевриз, Тевризского муниципального района Омской области - 10 526,3 тыс. рублей, в том числе средства областного бюджета – 200,0 тыс. рублей, федерального бюджета - 9 800,0 тыс. рублей, местного бюджета – 526,3 тыс. рублей.</w:t>
      </w:r>
      <w:proofErr w:type="gramEnd"/>
    </w:p>
    <w:p w:rsidR="004341F8" w:rsidRPr="00C60FD5" w:rsidRDefault="004341F8" w:rsidP="004341F8">
      <w:pPr>
        <w:ind w:firstLine="709"/>
        <w:jc w:val="both"/>
      </w:pPr>
      <w:r w:rsidRPr="00C60FD5">
        <w:rPr>
          <w:color w:val="000000"/>
        </w:rPr>
        <w:t>- Центральное озеро (работы по благоустройству входной группы, ремонт подхода к мосту, освещение, установка малых архитектурных форм).</w:t>
      </w:r>
    </w:p>
    <w:p w:rsidR="004341F8" w:rsidRPr="00C60FD5" w:rsidRDefault="004341F8" w:rsidP="000E35D9">
      <w:pPr>
        <w:ind w:firstLine="709"/>
        <w:jc w:val="both"/>
      </w:pPr>
      <w:r w:rsidRPr="00C60FD5">
        <w:rPr>
          <w:color w:val="000000"/>
        </w:rPr>
        <w:t xml:space="preserve">В рамках реализации </w:t>
      </w:r>
      <w:r w:rsidRPr="00C60FD5">
        <w:rPr>
          <w:b/>
          <w:color w:val="000000"/>
        </w:rPr>
        <w:t>инициативных проектов</w:t>
      </w:r>
      <w:r w:rsidRPr="00C60FD5">
        <w:rPr>
          <w:color w:val="000000"/>
        </w:rPr>
        <w:t xml:space="preserve"> на территории Тевризского района </w:t>
      </w:r>
      <w:r w:rsidR="00C26F89" w:rsidRPr="00C60FD5">
        <w:rPr>
          <w:color w:val="000000"/>
        </w:rPr>
        <w:t>в</w:t>
      </w:r>
      <w:r w:rsidR="00C26F89" w:rsidRPr="00C60FD5">
        <w:t xml:space="preserve"> 2024 году </w:t>
      </w:r>
      <w:r w:rsidR="00C26F89" w:rsidRPr="00C60FD5">
        <w:rPr>
          <w:b/>
        </w:rPr>
        <w:t>6</w:t>
      </w:r>
      <w:r w:rsidR="00C26F89" w:rsidRPr="00C60FD5">
        <w:t xml:space="preserve"> проект</w:t>
      </w:r>
      <w:r w:rsidR="00123F24">
        <w:t>а</w:t>
      </w:r>
      <w:r w:rsidR="00C26F89" w:rsidRPr="00C60FD5">
        <w:t xml:space="preserve"> получили финансовую поддержку из областного бюджета на следующие </w:t>
      </w:r>
      <w:r w:rsidR="005D760B">
        <w:t>цели</w:t>
      </w:r>
      <w:r w:rsidR="00C26F89" w:rsidRPr="00C60FD5">
        <w:t>:</w:t>
      </w:r>
    </w:p>
    <w:p w:rsidR="00C26F89" w:rsidRPr="00C60FD5" w:rsidRDefault="00C26F89" w:rsidP="000E35D9">
      <w:pPr>
        <w:ind w:firstLine="709"/>
        <w:jc w:val="both"/>
      </w:pPr>
      <w:r w:rsidRPr="00C60FD5">
        <w:rPr>
          <w:color w:val="000000"/>
        </w:rPr>
        <w:t>- б</w:t>
      </w:r>
      <w:r w:rsidRPr="00C60FD5">
        <w:t>лагоустройство общественной территории памятника участникам Великой Отечественной войны, расположенного по адресу: село Александровка, ул. Центральная, рядом с д. 29 – 1 316,02 тыс. рублей;</w:t>
      </w:r>
    </w:p>
    <w:p w:rsidR="00C26F89" w:rsidRPr="00C60FD5" w:rsidRDefault="00C26F89" w:rsidP="000E35D9">
      <w:pPr>
        <w:ind w:firstLine="709"/>
        <w:jc w:val="both"/>
      </w:pPr>
      <w:r w:rsidRPr="00C60FD5">
        <w:rPr>
          <w:color w:val="000000"/>
        </w:rPr>
        <w:t>- о</w:t>
      </w:r>
      <w:r w:rsidRPr="00C60FD5">
        <w:t xml:space="preserve">бустройство прилегающей территории к Бородинскому сельскому клубу, расположенному по адресу: </w:t>
      </w:r>
      <w:proofErr w:type="gramStart"/>
      <w:r w:rsidRPr="00C60FD5">
        <w:t>Омская область, Тевризский район, п. Бородинка, ул. Механизаторов, д. 4 – 2 895,04 тыс. рублей;</w:t>
      </w:r>
      <w:proofErr w:type="gramEnd"/>
    </w:p>
    <w:p w:rsidR="00C26F89" w:rsidRPr="00C60FD5" w:rsidRDefault="00C26F89" w:rsidP="000E35D9">
      <w:pPr>
        <w:ind w:firstLine="709"/>
        <w:jc w:val="both"/>
      </w:pPr>
      <w:r w:rsidRPr="00C60FD5">
        <w:t xml:space="preserve">- благоустройство общественной территории памятника участникам ВОВ, расположенного по адресу: </w:t>
      </w:r>
      <w:proofErr w:type="gramStart"/>
      <w:r w:rsidRPr="00C60FD5">
        <w:t>с</w:t>
      </w:r>
      <w:proofErr w:type="gramEnd"/>
      <w:r w:rsidRPr="00C60FD5">
        <w:t xml:space="preserve">. </w:t>
      </w:r>
      <w:proofErr w:type="gramStart"/>
      <w:r w:rsidRPr="00C60FD5">
        <w:t>Екатериновка</w:t>
      </w:r>
      <w:proofErr w:type="gramEnd"/>
      <w:r w:rsidRPr="00C60FD5">
        <w:t>, ул. Зеленая, ориентир д. 2  - 3 171,5 тыс. рублей;</w:t>
      </w:r>
    </w:p>
    <w:p w:rsidR="00C26F89" w:rsidRPr="00C60FD5" w:rsidRDefault="00C26F89" w:rsidP="000E35D9">
      <w:pPr>
        <w:ind w:firstLine="709"/>
        <w:jc w:val="both"/>
      </w:pPr>
      <w:r w:rsidRPr="00C60FD5">
        <w:t>- устройство спортивной площадки, расположенной по адресу: с. Иванов Мыс, по ул. Береговой – 2 341,3 тыс. рублей;</w:t>
      </w:r>
    </w:p>
    <w:p w:rsidR="000E35D9" w:rsidRPr="00C60FD5" w:rsidRDefault="00C26F89" w:rsidP="000E35D9">
      <w:pPr>
        <w:ind w:firstLine="709"/>
        <w:jc w:val="both"/>
        <w:rPr>
          <w:color w:val="000000"/>
        </w:rPr>
      </w:pPr>
      <w:r w:rsidRPr="00C60FD5">
        <w:t xml:space="preserve">- </w:t>
      </w:r>
      <w:r w:rsidR="000E35D9" w:rsidRPr="00C60FD5">
        <w:rPr>
          <w:color w:val="000000"/>
        </w:rPr>
        <w:t>устройств</w:t>
      </w:r>
      <w:r w:rsidRPr="00C60FD5">
        <w:rPr>
          <w:color w:val="000000"/>
        </w:rPr>
        <w:t>о</w:t>
      </w:r>
      <w:r w:rsidR="000E35D9" w:rsidRPr="00C60FD5">
        <w:rPr>
          <w:color w:val="000000"/>
        </w:rPr>
        <w:t xml:space="preserve"> детской игровой площадки в д. Кускуны Тевризского городского поселения Тевризского муниципального района Омской области - 2 720,1 тыс. рублей</w:t>
      </w:r>
      <w:r w:rsidRPr="00C60FD5">
        <w:rPr>
          <w:color w:val="000000"/>
        </w:rPr>
        <w:t>;</w:t>
      </w:r>
    </w:p>
    <w:p w:rsidR="00C26F89" w:rsidRPr="00C60FD5" w:rsidRDefault="00C26F89" w:rsidP="000E35D9">
      <w:pPr>
        <w:ind w:firstLine="709"/>
        <w:jc w:val="both"/>
      </w:pPr>
      <w:r w:rsidRPr="00C60FD5">
        <w:rPr>
          <w:color w:val="000000"/>
        </w:rPr>
        <w:t xml:space="preserve">- </w:t>
      </w:r>
      <w:r w:rsidRPr="00C60FD5">
        <w:t>благоустройство общественной территории (стадиона), расположенной с южной стороны от здания ул. Победы, д. 26 в селе Утьма – 3 242,8 тыс. рублей.</w:t>
      </w:r>
    </w:p>
    <w:p w:rsidR="007B6DBC" w:rsidRPr="00C60FD5" w:rsidRDefault="007B6DBC" w:rsidP="007B6DBC">
      <w:pPr>
        <w:ind w:firstLine="426"/>
      </w:pPr>
      <w:r w:rsidRPr="00C60FD5">
        <w:t xml:space="preserve">По состоянию на 01 октября 2024 года полностью реализовано 2 </w:t>
      </w:r>
      <w:proofErr w:type="gramStart"/>
      <w:r w:rsidRPr="00C60FD5">
        <w:t>инициативных</w:t>
      </w:r>
      <w:proofErr w:type="gramEnd"/>
      <w:r w:rsidRPr="00C60FD5">
        <w:t xml:space="preserve"> проекта:</w:t>
      </w:r>
    </w:p>
    <w:p w:rsidR="007B6DBC" w:rsidRPr="00C60FD5" w:rsidRDefault="007B6DBC" w:rsidP="007B6DBC">
      <w:pPr>
        <w:ind w:firstLine="426"/>
      </w:pPr>
      <w:r w:rsidRPr="00C60FD5">
        <w:t xml:space="preserve">- </w:t>
      </w:r>
      <w:r w:rsidR="000F5AFD" w:rsidRPr="00C60FD5">
        <w:t>б</w:t>
      </w:r>
      <w:r w:rsidRPr="00C60FD5">
        <w:t>лагоустройство общественной территории памятника участникам Великой Отечественной войны, расположенного по адресу: село Александровка, ул. Центральная, рядом с д. 29.</w:t>
      </w:r>
    </w:p>
    <w:p w:rsidR="007B6DBC" w:rsidRPr="00C60FD5" w:rsidRDefault="007B6DBC" w:rsidP="007B6DBC">
      <w:pPr>
        <w:ind w:firstLine="426"/>
      </w:pPr>
      <w:r w:rsidRPr="00C60FD5">
        <w:t xml:space="preserve">- </w:t>
      </w:r>
      <w:r w:rsidR="000F5AFD" w:rsidRPr="00C60FD5">
        <w:t>б</w:t>
      </w:r>
      <w:r w:rsidRPr="00C60FD5">
        <w:t>лагоустройство общественной территории (стадиона), расположенной с южной стороны от здания ул. Победы, д. 26 в селе Утьма.</w:t>
      </w:r>
    </w:p>
    <w:p w:rsidR="0045614F" w:rsidRPr="00C60FD5" w:rsidRDefault="0045614F" w:rsidP="0045614F">
      <w:pPr>
        <w:ind w:firstLine="709"/>
        <w:jc w:val="both"/>
      </w:pPr>
      <w:r w:rsidRPr="00C60FD5">
        <w:t>В 2024 году проведен конкурсный отбор инициативных проектов поселений на уровне муниципального района. Выплаты предоставлены Иваново-Мысскому с/</w:t>
      </w:r>
      <w:proofErr w:type="gramStart"/>
      <w:r w:rsidRPr="00C60FD5">
        <w:t>п</w:t>
      </w:r>
      <w:proofErr w:type="gramEnd"/>
      <w:r w:rsidRPr="00C60FD5">
        <w:t xml:space="preserve"> на благоустройство общественной территории в д. Тайчи - </w:t>
      </w:r>
      <w:r w:rsidRPr="00C60FD5">
        <w:rPr>
          <w:b/>
          <w:bCs/>
        </w:rPr>
        <w:t>63,0</w:t>
      </w:r>
      <w:r w:rsidRPr="00C60FD5">
        <w:t xml:space="preserve"> тыс. рублей  и Кипскому с/п на ремонт ограждения кладбища в д. Поддол - </w:t>
      </w:r>
      <w:r w:rsidRPr="00C60FD5">
        <w:rPr>
          <w:b/>
          <w:bCs/>
        </w:rPr>
        <w:t>100,0</w:t>
      </w:r>
      <w:r w:rsidRPr="00C60FD5">
        <w:t xml:space="preserve"> тыс. рублей.</w:t>
      </w:r>
    </w:p>
    <w:p w:rsidR="007B6DBC" w:rsidRPr="00C60FD5" w:rsidRDefault="007B6DBC" w:rsidP="000E35D9">
      <w:pPr>
        <w:ind w:firstLine="709"/>
        <w:jc w:val="both"/>
      </w:pPr>
    </w:p>
    <w:p w:rsidR="00B82FBA" w:rsidRPr="00C60FD5" w:rsidRDefault="00B82FBA" w:rsidP="000E35D9">
      <w:pPr>
        <w:ind w:firstLine="709"/>
        <w:jc w:val="both"/>
      </w:pPr>
      <w:r w:rsidRPr="00C60FD5">
        <w:t xml:space="preserve">За 9 месяцев 2024 года в районе  введено в эксплуатацию 22 жилых дома общей площадью 1863 кв. </w:t>
      </w:r>
      <w:r w:rsidR="0074642E" w:rsidRPr="00C60FD5">
        <w:t>м.</w:t>
      </w:r>
      <w:r w:rsidR="00F7138F">
        <w:t xml:space="preserve"> </w:t>
      </w:r>
      <w:r w:rsidR="0074642E" w:rsidRPr="00C60FD5">
        <w:t>О</w:t>
      </w:r>
      <w:r w:rsidRPr="00C60FD5">
        <w:t>жидаемый ввод жилых домов в эксплуатацию  в 2024 году – 2 000,0 кв. м.</w:t>
      </w:r>
    </w:p>
    <w:p w:rsidR="00C173CE" w:rsidRPr="00C60FD5" w:rsidRDefault="00C173CE" w:rsidP="00C173CE">
      <w:pPr>
        <w:ind w:firstLine="708"/>
        <w:jc w:val="both"/>
      </w:pPr>
      <w:r w:rsidRPr="00C60FD5">
        <w:lastRenderedPageBreak/>
        <w:tab/>
      </w:r>
    </w:p>
    <w:p w:rsidR="00C173CE" w:rsidRPr="00C60FD5" w:rsidRDefault="00C173CE" w:rsidP="00C173CE">
      <w:pPr>
        <w:ind w:firstLine="708"/>
        <w:jc w:val="both"/>
      </w:pPr>
      <w:r w:rsidRPr="00C60FD5">
        <w:t>Инвестиции в основной капитал в 20</w:t>
      </w:r>
      <w:r w:rsidR="00733511" w:rsidRPr="00C60FD5">
        <w:t>2</w:t>
      </w:r>
      <w:r w:rsidR="004F1EC2" w:rsidRPr="00C60FD5">
        <w:t>4</w:t>
      </w:r>
      <w:r w:rsidRPr="00C60FD5">
        <w:t xml:space="preserve"> году ожидаются </w:t>
      </w:r>
      <w:r w:rsidR="00554CDF" w:rsidRPr="00C60FD5">
        <w:t xml:space="preserve">на </w:t>
      </w:r>
      <w:r w:rsidR="00835D8D" w:rsidRPr="00C60FD5">
        <w:t>уровн</w:t>
      </w:r>
      <w:r w:rsidR="00554CDF" w:rsidRPr="00C60FD5">
        <w:t>е</w:t>
      </w:r>
      <w:r w:rsidRPr="00C60FD5">
        <w:t xml:space="preserve"> 20</w:t>
      </w:r>
      <w:r w:rsidR="00F92AAB" w:rsidRPr="00C60FD5">
        <w:t>2</w:t>
      </w:r>
      <w:r w:rsidR="004F1EC2" w:rsidRPr="00C60FD5">
        <w:t>3</w:t>
      </w:r>
      <w:r w:rsidRPr="00C60FD5">
        <w:t xml:space="preserve"> года</w:t>
      </w:r>
      <w:r w:rsidR="00A75A42" w:rsidRPr="00C60FD5">
        <w:t>.</w:t>
      </w:r>
    </w:p>
    <w:p w:rsidR="00C173CE" w:rsidRPr="00C60FD5" w:rsidRDefault="00C173CE" w:rsidP="00C173CE">
      <w:pPr>
        <w:ind w:firstLine="708"/>
        <w:jc w:val="both"/>
      </w:pPr>
      <w:r w:rsidRPr="00C60FD5">
        <w:rPr>
          <w:b/>
        </w:rPr>
        <w:t>Предпринимательство</w:t>
      </w:r>
      <w:r w:rsidR="00406877" w:rsidRPr="00C60FD5">
        <w:rPr>
          <w:b/>
        </w:rPr>
        <w:t>.</w:t>
      </w:r>
      <w:r w:rsidR="00D56B1F">
        <w:rPr>
          <w:b/>
        </w:rPr>
        <w:t xml:space="preserve"> </w:t>
      </w:r>
      <w:proofErr w:type="gramStart"/>
      <w:r w:rsidRPr="00C60FD5">
        <w:t>Согласно мониторинга</w:t>
      </w:r>
      <w:proofErr w:type="gramEnd"/>
      <w:r w:rsidRPr="00C60FD5">
        <w:t xml:space="preserve"> процессов развития малого предпринимательства на территории Тевризского муниципального района на 1 октября 20</w:t>
      </w:r>
      <w:r w:rsidR="00733511" w:rsidRPr="00C60FD5">
        <w:t>2</w:t>
      </w:r>
      <w:r w:rsidR="00FB73DE" w:rsidRPr="00C60FD5">
        <w:t>4</w:t>
      </w:r>
      <w:r w:rsidRPr="00C60FD5">
        <w:t xml:space="preserve"> года зарегистрировано </w:t>
      </w:r>
      <w:r w:rsidR="00DC5755" w:rsidRPr="00C60FD5">
        <w:t>1</w:t>
      </w:r>
      <w:r w:rsidR="00AA094C" w:rsidRPr="00C60FD5">
        <w:t>95</w:t>
      </w:r>
      <w:r w:rsidRPr="00C60FD5">
        <w:t xml:space="preserve"> субъект</w:t>
      </w:r>
      <w:r w:rsidR="00883592" w:rsidRPr="00C60FD5">
        <w:t>ов</w:t>
      </w:r>
      <w:r w:rsidRPr="00C60FD5">
        <w:t xml:space="preserve"> малого предпринимательства, в том числе </w:t>
      </w:r>
      <w:r w:rsidR="00F04793" w:rsidRPr="00C60FD5">
        <w:t>175</w:t>
      </w:r>
      <w:r w:rsidRPr="00C60FD5">
        <w:t xml:space="preserve"> индивидуальных предпринимател</w:t>
      </w:r>
      <w:r w:rsidR="00F04793" w:rsidRPr="00C60FD5">
        <w:t>ей</w:t>
      </w:r>
      <w:r w:rsidRPr="00C60FD5">
        <w:t xml:space="preserve">. </w:t>
      </w:r>
      <w:proofErr w:type="gramStart"/>
      <w:r w:rsidRPr="00C60FD5">
        <w:t>За рассматриваемый период20</w:t>
      </w:r>
      <w:r w:rsidR="00733511" w:rsidRPr="00C60FD5">
        <w:t>2</w:t>
      </w:r>
      <w:r w:rsidR="00F04793" w:rsidRPr="00C60FD5">
        <w:t>4</w:t>
      </w:r>
      <w:r w:rsidRPr="00C60FD5">
        <w:t xml:space="preserve"> года среднесписочная численность работников, занятых на малых предприятиях, составила </w:t>
      </w:r>
      <w:r w:rsidR="008C3A2E" w:rsidRPr="00C60FD5">
        <w:t>7</w:t>
      </w:r>
      <w:r w:rsidR="00F04793" w:rsidRPr="00C60FD5">
        <w:t>75</w:t>
      </w:r>
      <w:r w:rsidRPr="00C60FD5">
        <w:t xml:space="preserve"> человек</w:t>
      </w:r>
      <w:r w:rsidR="003229A2" w:rsidRPr="00C60FD5">
        <w:t>.</w:t>
      </w:r>
      <w:proofErr w:type="gramEnd"/>
      <w:r w:rsidRPr="00C60FD5">
        <w:t xml:space="preserve"> Доля работников, занятых в малом бизнесе, в общей численности экономически активного населения района составляет 2</w:t>
      </w:r>
      <w:r w:rsidR="000F6E5B" w:rsidRPr="00C60FD5">
        <w:t>7</w:t>
      </w:r>
      <w:r w:rsidRPr="00C60FD5">
        <w:t xml:space="preserve"> %. </w:t>
      </w:r>
    </w:p>
    <w:p w:rsidR="00077DD8" w:rsidRPr="00C60FD5" w:rsidRDefault="00077DD8" w:rsidP="00077DD8">
      <w:pPr>
        <w:ind w:firstLine="708"/>
        <w:jc w:val="both"/>
      </w:pPr>
      <w:proofErr w:type="gramStart"/>
      <w:r w:rsidRPr="00C60FD5">
        <w:t xml:space="preserve">В отраслевой структуре малых и средних предприятий численность занятых в сельском хозяйстве – </w:t>
      </w:r>
      <w:r w:rsidR="006E6588" w:rsidRPr="00C60FD5">
        <w:t>21,4</w:t>
      </w:r>
      <w:r w:rsidRPr="00C60FD5">
        <w:t xml:space="preserve">%, добыча полезных ископаемых – 0,5%, в обрабатывающих производствах – </w:t>
      </w:r>
      <w:r w:rsidR="00744998" w:rsidRPr="00C60FD5">
        <w:t>8,7</w:t>
      </w:r>
      <w:r w:rsidRPr="00C60FD5">
        <w:t xml:space="preserve">%, строительстве – </w:t>
      </w:r>
      <w:r w:rsidR="005A493E" w:rsidRPr="00C60FD5">
        <w:t>3,1</w:t>
      </w:r>
      <w:r w:rsidRPr="00C60FD5">
        <w:t xml:space="preserve">%, оптовой и розничной торговле -  </w:t>
      </w:r>
      <w:r w:rsidR="005A493E" w:rsidRPr="00C60FD5">
        <w:t>42,3</w:t>
      </w:r>
      <w:r w:rsidRPr="00C60FD5">
        <w:t>%, транспортировке и хранении – 8,</w:t>
      </w:r>
      <w:r w:rsidR="005A493E" w:rsidRPr="00C60FD5">
        <w:t>7</w:t>
      </w:r>
      <w:r w:rsidRPr="00C60FD5">
        <w:t xml:space="preserve">%, в деятельности гостиниц и предприятий общественного питания – </w:t>
      </w:r>
      <w:r w:rsidR="00F15F7C" w:rsidRPr="00C60FD5">
        <w:t>1,5</w:t>
      </w:r>
      <w:r w:rsidRPr="00C60FD5">
        <w:t xml:space="preserve">%, в области информации и связи – </w:t>
      </w:r>
      <w:r w:rsidR="00F15F7C" w:rsidRPr="00C60FD5">
        <w:t>1,0</w:t>
      </w:r>
      <w:r w:rsidRPr="00C60FD5">
        <w:t>%, операциях с недвижимым имуществом – 0,5%,  в профессиональной, научной и технической деятельности – 3,</w:t>
      </w:r>
      <w:r w:rsidR="008C324A" w:rsidRPr="00C60FD5">
        <w:t>6</w:t>
      </w:r>
      <w:r w:rsidRPr="00C60FD5">
        <w:t>%, административной деятельности</w:t>
      </w:r>
      <w:proofErr w:type="gramEnd"/>
      <w:r w:rsidRPr="00C60FD5">
        <w:t xml:space="preserve"> и сопутствующих дополнительных </w:t>
      </w:r>
      <w:proofErr w:type="gramStart"/>
      <w:r w:rsidRPr="00C60FD5">
        <w:t>услугах</w:t>
      </w:r>
      <w:proofErr w:type="gramEnd"/>
      <w:r w:rsidRPr="00C60FD5">
        <w:t xml:space="preserve"> – 2,</w:t>
      </w:r>
      <w:r w:rsidR="00722967" w:rsidRPr="00C60FD5">
        <w:t>0</w:t>
      </w:r>
      <w:r w:rsidRPr="00C60FD5">
        <w:t xml:space="preserve">%, прочих видов услуг – </w:t>
      </w:r>
      <w:r w:rsidR="00722967" w:rsidRPr="00C60FD5">
        <w:t>5,6</w:t>
      </w:r>
      <w:r w:rsidRPr="00C60FD5">
        <w:t>%.</w:t>
      </w:r>
    </w:p>
    <w:p w:rsidR="00C173CE" w:rsidRPr="00C60FD5" w:rsidRDefault="00C173CE" w:rsidP="00C173CE">
      <w:pPr>
        <w:ind w:firstLine="708"/>
        <w:jc w:val="both"/>
      </w:pPr>
      <w:r w:rsidRPr="00C60FD5">
        <w:t>Сложившаяся отраслевая структура свидетельствует о развитии малого  предпринимательства  преимущественно в сфере торговли. Отсутствуют виды деятельности: производство муки и круп, аудит, оценочная деятельность, услуги бани, химическая чистка изделий, ковровых изделий, туристические услуги. Слабо развиты виды деятельности:  переработка мясной продукции, услуги по ремонту помещений, услуги по пошиву и ремонту одежды, производство мебели, свиноводство, кролиководство.</w:t>
      </w:r>
    </w:p>
    <w:p w:rsidR="00C173CE" w:rsidRPr="00C60FD5" w:rsidRDefault="00C173CE" w:rsidP="00C173CE">
      <w:pPr>
        <w:ind w:firstLine="708"/>
        <w:jc w:val="both"/>
      </w:pPr>
      <w:r w:rsidRPr="00C60FD5">
        <w:t>Объём отгруженной продукции собственного производства за январь- сентябрь 20</w:t>
      </w:r>
      <w:r w:rsidR="00124379" w:rsidRPr="00C60FD5">
        <w:t>2</w:t>
      </w:r>
      <w:r w:rsidR="00F04793" w:rsidRPr="00C60FD5">
        <w:t>4</w:t>
      </w:r>
      <w:r w:rsidRPr="00C60FD5">
        <w:t xml:space="preserve"> года составил </w:t>
      </w:r>
      <w:r w:rsidR="00F04793" w:rsidRPr="00C60FD5">
        <w:t>57,16</w:t>
      </w:r>
      <w:r w:rsidRPr="00C60FD5">
        <w:t xml:space="preserve"> млн. рублей. Доля отгруженной продукции собственного производства в общем объёме отгруженной продукции составила </w:t>
      </w:r>
      <w:r w:rsidR="005E49CF" w:rsidRPr="00C60FD5">
        <w:t>6,</w:t>
      </w:r>
      <w:r w:rsidR="00F04793" w:rsidRPr="00C60FD5">
        <w:t>0</w:t>
      </w:r>
      <w:r w:rsidRPr="00C60FD5">
        <w:t xml:space="preserve"> %.</w:t>
      </w:r>
    </w:p>
    <w:p w:rsidR="00C173CE" w:rsidRPr="00C60FD5" w:rsidRDefault="00C173CE" w:rsidP="00C173CE">
      <w:pPr>
        <w:ind w:firstLine="708"/>
        <w:jc w:val="both"/>
      </w:pPr>
      <w:r w:rsidRPr="00C60FD5">
        <w:t xml:space="preserve">Среднемесячная заработная плата работников, занятых у субъектов  малого предпринимательства  в среднем составила </w:t>
      </w:r>
      <w:r w:rsidR="00F04793" w:rsidRPr="00C60FD5">
        <w:t>22,1</w:t>
      </w:r>
      <w:r w:rsidRPr="00C60FD5">
        <w:t xml:space="preserve"> тыс</w:t>
      </w:r>
      <w:proofErr w:type="gramStart"/>
      <w:r w:rsidRPr="00C60FD5">
        <w:t>.р</w:t>
      </w:r>
      <w:proofErr w:type="gramEnd"/>
      <w:r w:rsidRPr="00C60FD5">
        <w:t xml:space="preserve">ублей. </w:t>
      </w:r>
    </w:p>
    <w:p w:rsidR="00C173CE" w:rsidRPr="00C60FD5" w:rsidRDefault="00E45809" w:rsidP="00C173CE">
      <w:pPr>
        <w:ind w:firstLine="708"/>
        <w:jc w:val="both"/>
      </w:pPr>
      <w:r w:rsidRPr="00C60FD5">
        <w:t>Р</w:t>
      </w:r>
      <w:r w:rsidR="00C173CE" w:rsidRPr="00C60FD5">
        <w:t>еализуются мероприятия подпрограммы «Развитие малого и среднего предпринимательства в Тевризском муниципальном районе» муниципальной программы Тевризского муниципального района Омской области «Развитие экономического потенциала Тевризского муниципального района Омской области» (20</w:t>
      </w:r>
      <w:r w:rsidRPr="00C60FD5">
        <w:t>21</w:t>
      </w:r>
      <w:r w:rsidR="00C173CE" w:rsidRPr="00C60FD5">
        <w:t>-202</w:t>
      </w:r>
      <w:r w:rsidRPr="00C60FD5">
        <w:t>7</w:t>
      </w:r>
      <w:r w:rsidR="00C173CE" w:rsidRPr="00C60FD5">
        <w:t xml:space="preserve">гг)»,  утвержденной Постановлением </w:t>
      </w:r>
      <w:r w:rsidRPr="00C60FD5">
        <w:t>Администрации</w:t>
      </w:r>
      <w:r w:rsidR="00C173CE" w:rsidRPr="00C60FD5">
        <w:t xml:space="preserve"> Тевризского муниципального района</w:t>
      </w:r>
      <w:r w:rsidRPr="00C60FD5">
        <w:t xml:space="preserve"> Омской области</w:t>
      </w:r>
      <w:r w:rsidR="00C173CE" w:rsidRPr="00C60FD5">
        <w:t xml:space="preserve"> от </w:t>
      </w:r>
      <w:r w:rsidR="00BC769C" w:rsidRPr="00C60FD5">
        <w:t>17</w:t>
      </w:r>
      <w:r w:rsidR="00C173CE" w:rsidRPr="00C60FD5">
        <w:t>.</w:t>
      </w:r>
      <w:r w:rsidR="00BC769C" w:rsidRPr="00C60FD5">
        <w:t>07</w:t>
      </w:r>
      <w:r w:rsidR="00C173CE" w:rsidRPr="00C60FD5">
        <w:t>.20</w:t>
      </w:r>
      <w:r w:rsidR="00BC769C" w:rsidRPr="00C60FD5">
        <w:t>20</w:t>
      </w:r>
      <w:r w:rsidR="003A126F" w:rsidRPr="00C60FD5">
        <w:t>г.</w:t>
      </w:r>
      <w:r w:rsidR="00C173CE" w:rsidRPr="00C60FD5">
        <w:t xml:space="preserve"> № </w:t>
      </w:r>
      <w:r w:rsidR="00BC769C" w:rsidRPr="00C60FD5">
        <w:t>185</w:t>
      </w:r>
      <w:r w:rsidR="00C173CE" w:rsidRPr="00C60FD5">
        <w:t>-п</w:t>
      </w:r>
      <w:r w:rsidR="00C50235" w:rsidRPr="00C60FD5">
        <w:t xml:space="preserve">. </w:t>
      </w:r>
    </w:p>
    <w:p w:rsidR="00C173CE" w:rsidRPr="00C60FD5" w:rsidRDefault="00C173CE" w:rsidP="00C173CE">
      <w:pPr>
        <w:ind w:firstLine="708"/>
        <w:jc w:val="both"/>
      </w:pPr>
      <w:r w:rsidRPr="00C60FD5">
        <w:t xml:space="preserve">В рамках работы </w:t>
      </w:r>
      <w:proofErr w:type="gramStart"/>
      <w:r w:rsidRPr="00C60FD5">
        <w:t>бизнес-консультационного</w:t>
      </w:r>
      <w:proofErr w:type="gramEnd"/>
      <w:r w:rsidRPr="00C60FD5">
        <w:t xml:space="preserve"> пункта,  совместно с </w:t>
      </w:r>
      <w:r w:rsidR="00916FDA" w:rsidRPr="00C60FD5">
        <w:t xml:space="preserve">Отделением УМТСР № 6 по Тевризскому району, </w:t>
      </w:r>
      <w:r w:rsidRPr="00C60FD5">
        <w:t>КУ Омской области «Центр занятости населения Тевризского района»,  за январь-сентябрь 20</w:t>
      </w:r>
      <w:r w:rsidR="009174BD" w:rsidRPr="00C60FD5">
        <w:t>2</w:t>
      </w:r>
      <w:r w:rsidR="00B07778" w:rsidRPr="00C60FD5">
        <w:t>4</w:t>
      </w:r>
      <w:r w:rsidRPr="00C60FD5">
        <w:t xml:space="preserve"> года </w:t>
      </w:r>
      <w:r w:rsidR="00B07778" w:rsidRPr="00C60FD5">
        <w:t>проведено</w:t>
      </w:r>
      <w:r w:rsidR="00F941F8">
        <w:t xml:space="preserve"> </w:t>
      </w:r>
      <w:r w:rsidR="00FA4A70" w:rsidRPr="00C60FD5">
        <w:t>30</w:t>
      </w:r>
      <w:r w:rsidR="00F941F8">
        <w:t xml:space="preserve"> </w:t>
      </w:r>
      <w:r w:rsidR="00FA4A70" w:rsidRPr="00C60FD5">
        <w:t>мероприятий</w:t>
      </w:r>
      <w:r w:rsidRPr="00C60FD5">
        <w:t xml:space="preserve"> по вопросам </w:t>
      </w:r>
      <w:r w:rsidR="00FA4A70" w:rsidRPr="00C60FD5">
        <w:t>информационной и консультационной поддержки субъектов малого и среднего предпринимательства</w:t>
      </w:r>
      <w:r w:rsidRPr="00C60FD5">
        <w:t>.</w:t>
      </w:r>
    </w:p>
    <w:p w:rsidR="001A2B3E" w:rsidRPr="00C60FD5" w:rsidRDefault="00C173CE" w:rsidP="00C173CE">
      <w:pPr>
        <w:ind w:firstLine="708"/>
        <w:jc w:val="both"/>
      </w:pPr>
      <w:r w:rsidRPr="00C60FD5">
        <w:t>С целью создания условий для организации самозанятости безработных граждан, развития предпринимательской инициативы незанятого населения и поддержки организаций и индивидуальных предпринимателей, в Администрации Тевризского района действует координационный Совет по содействию самозанятости безработных граждан и поддержке предпринимательской инициативы незанятого населения  района, который выдаёт экспертное заключение по технико-экономическому обоснованию бизнес-планов</w:t>
      </w:r>
      <w:proofErr w:type="gramStart"/>
      <w:r w:rsidRPr="00C60FD5">
        <w:t>.З</w:t>
      </w:r>
      <w:proofErr w:type="gramEnd"/>
      <w:r w:rsidRPr="00C60FD5">
        <w:t>а 9 месяцев 20</w:t>
      </w:r>
      <w:r w:rsidR="00315DA2" w:rsidRPr="00C60FD5">
        <w:t>2</w:t>
      </w:r>
      <w:r w:rsidR="001A2B3E" w:rsidRPr="00C60FD5">
        <w:t>4</w:t>
      </w:r>
      <w:r w:rsidRPr="00C60FD5">
        <w:t xml:space="preserve"> года </w:t>
      </w:r>
      <w:r w:rsidR="008C54CD" w:rsidRPr="00C60FD5">
        <w:t>Советом</w:t>
      </w:r>
      <w:r w:rsidR="001D5A75">
        <w:t xml:space="preserve"> </w:t>
      </w:r>
      <w:r w:rsidR="008C54CD" w:rsidRPr="00C60FD5">
        <w:t xml:space="preserve">по содействию самозанятости безработных граждан и поддержке предпринимательской инициативы незанятого населения  района  </w:t>
      </w:r>
      <w:r w:rsidR="001A2B3E" w:rsidRPr="00C60FD5">
        <w:t xml:space="preserve">рассмотрен 1 </w:t>
      </w:r>
      <w:r w:rsidR="008C54CD" w:rsidRPr="00C60FD5">
        <w:t xml:space="preserve">проект </w:t>
      </w:r>
      <w:r w:rsidRPr="00C60FD5">
        <w:t>безработн</w:t>
      </w:r>
      <w:r w:rsidR="001A2B3E" w:rsidRPr="00C60FD5">
        <w:t>ого</w:t>
      </w:r>
      <w:r w:rsidRPr="00C60FD5">
        <w:t xml:space="preserve"> граждан</w:t>
      </w:r>
      <w:r w:rsidR="001A2B3E" w:rsidRPr="00C60FD5">
        <w:t xml:space="preserve">ина (Иванов В.А.), предоставлена выплата на организацию </w:t>
      </w:r>
      <w:r w:rsidR="001A2B3E" w:rsidRPr="00C60FD5">
        <w:lastRenderedPageBreak/>
        <w:t>собственного дела в качестве субъекта малого предпринимательства и создание дополнительных рабочих мест для трудоустройства безработных граждан</w:t>
      </w:r>
      <w:r w:rsidRPr="00C60FD5">
        <w:t>.</w:t>
      </w:r>
    </w:p>
    <w:p w:rsidR="00C173CE" w:rsidRPr="00C60FD5" w:rsidRDefault="001A2B3E" w:rsidP="00C173CE">
      <w:pPr>
        <w:ind w:firstLine="708"/>
        <w:jc w:val="both"/>
      </w:pPr>
      <w:r w:rsidRPr="00C60FD5">
        <w:t xml:space="preserve">Тевризским отделом </w:t>
      </w:r>
      <w:r w:rsidR="008C4B82" w:rsidRPr="00C60FD5">
        <w:t>МУ МТСР № 6 в целях поддержки предпринимательской инициативы</w:t>
      </w:r>
      <w:r w:rsidR="005677D3" w:rsidRPr="00C60FD5">
        <w:t>,</w:t>
      </w:r>
      <w:r w:rsidR="001D5A75">
        <w:t xml:space="preserve"> </w:t>
      </w:r>
      <w:r w:rsidR="008C4B82" w:rsidRPr="00C60FD5">
        <w:t>самозанятых граждан, за 9 месяцев 202</w:t>
      </w:r>
      <w:r w:rsidRPr="00C60FD5">
        <w:t>4</w:t>
      </w:r>
      <w:r w:rsidR="008C4B82" w:rsidRPr="00C60FD5">
        <w:t xml:space="preserve"> года предоставлена субсидия </w:t>
      </w:r>
      <w:r w:rsidR="00584BDD" w:rsidRPr="00C60FD5">
        <w:t>15</w:t>
      </w:r>
      <w:r w:rsidR="008C4B82" w:rsidRPr="00C60FD5">
        <w:t xml:space="preserve"> гражданам</w:t>
      </w:r>
      <w:r w:rsidR="00584BDD" w:rsidRPr="00C60FD5">
        <w:t xml:space="preserve"> (</w:t>
      </w:r>
      <w:r w:rsidR="00431C33" w:rsidRPr="00C60FD5">
        <w:t xml:space="preserve">5 </w:t>
      </w:r>
      <w:r w:rsidR="00584BDD" w:rsidRPr="00C60FD5">
        <w:t xml:space="preserve">- ИП, </w:t>
      </w:r>
      <w:r w:rsidR="00431C33" w:rsidRPr="00C60FD5">
        <w:t>10</w:t>
      </w:r>
      <w:r w:rsidR="00584BDD" w:rsidRPr="00C60FD5">
        <w:t xml:space="preserve"> – самозанятых)</w:t>
      </w:r>
      <w:r w:rsidR="00CC34D8" w:rsidRPr="00C60FD5">
        <w:t>, планирующим осуществлять деятельность на территории</w:t>
      </w:r>
      <w:r w:rsidR="008C4B82" w:rsidRPr="00C60FD5">
        <w:t xml:space="preserve"> Тевризского района Омской области.</w:t>
      </w:r>
    </w:p>
    <w:p w:rsidR="00C173CE" w:rsidRPr="00C60FD5" w:rsidRDefault="00C173CE" w:rsidP="00C173CE">
      <w:pPr>
        <w:ind w:firstLine="708"/>
        <w:jc w:val="both"/>
      </w:pPr>
      <w:r w:rsidRPr="00C60FD5">
        <w:t>Оборот розничной торговли и платных услуг населению в 20</w:t>
      </w:r>
      <w:r w:rsidR="00B706CA" w:rsidRPr="00C60FD5">
        <w:t>2</w:t>
      </w:r>
      <w:r w:rsidR="000B46D2" w:rsidRPr="00C60FD5">
        <w:t>4</w:t>
      </w:r>
      <w:r w:rsidRPr="00C60FD5">
        <w:t xml:space="preserve"> году ожидается на уровне 20</w:t>
      </w:r>
      <w:r w:rsidR="00B24832" w:rsidRPr="00C60FD5">
        <w:t>2</w:t>
      </w:r>
      <w:r w:rsidR="000B46D2" w:rsidRPr="00C60FD5">
        <w:t>3</w:t>
      </w:r>
      <w:r w:rsidRPr="00C60FD5">
        <w:t xml:space="preserve"> года.</w:t>
      </w:r>
    </w:p>
    <w:p w:rsidR="00FE5D74" w:rsidRPr="00C60FD5" w:rsidRDefault="00FE5D74" w:rsidP="00FE5D74">
      <w:pPr>
        <w:pStyle w:val="aa"/>
        <w:ind w:firstLine="708"/>
        <w:jc w:val="both"/>
        <w:rPr>
          <w:b w:val="0"/>
          <w:bCs w:val="0"/>
          <w:sz w:val="24"/>
          <w:szCs w:val="24"/>
        </w:rPr>
      </w:pPr>
      <w:r w:rsidRPr="00C60FD5">
        <w:rPr>
          <w:b w:val="0"/>
          <w:bCs w:val="0"/>
          <w:sz w:val="24"/>
          <w:szCs w:val="24"/>
        </w:rPr>
        <w:t xml:space="preserve">Реализация мероприятий в </w:t>
      </w:r>
      <w:r w:rsidRPr="00C60FD5">
        <w:rPr>
          <w:bCs w:val="0"/>
          <w:sz w:val="24"/>
          <w:szCs w:val="24"/>
        </w:rPr>
        <w:t xml:space="preserve">сфере развития </w:t>
      </w:r>
      <w:proofErr w:type="gramStart"/>
      <w:r w:rsidRPr="00C60FD5">
        <w:rPr>
          <w:bCs w:val="0"/>
          <w:sz w:val="24"/>
          <w:szCs w:val="24"/>
        </w:rPr>
        <w:t>жилищно- коммунального</w:t>
      </w:r>
      <w:proofErr w:type="gramEnd"/>
      <w:r w:rsidRPr="00C60FD5">
        <w:rPr>
          <w:bCs w:val="0"/>
          <w:sz w:val="24"/>
          <w:szCs w:val="24"/>
        </w:rPr>
        <w:t xml:space="preserve"> хозяйства</w:t>
      </w:r>
      <w:r w:rsidRPr="00C60FD5">
        <w:rPr>
          <w:b w:val="0"/>
          <w:bCs w:val="0"/>
          <w:sz w:val="24"/>
          <w:szCs w:val="24"/>
        </w:rPr>
        <w:t xml:space="preserve"> и инфраструктуры на территории Тевризского муниципального района в текущем году организована в рамках действующих муниципальных программ.</w:t>
      </w:r>
    </w:p>
    <w:p w:rsidR="00FE5D74" w:rsidRPr="00C60FD5" w:rsidRDefault="00FE5D74" w:rsidP="00FE5D74">
      <w:pPr>
        <w:ind w:firstLine="708"/>
        <w:jc w:val="both"/>
        <w:rPr>
          <w:color w:val="000000"/>
        </w:rPr>
      </w:pPr>
      <w:r w:rsidRPr="00C60FD5">
        <w:t xml:space="preserve">В период подготовки к осенне-зимнему периоду 2024/25 годов были составлены и утверждены </w:t>
      </w:r>
      <w:r w:rsidRPr="00C60FD5">
        <w:rPr>
          <w:color w:val="000000"/>
        </w:rPr>
        <w:t>Планы  подготовки объектов жилищно-коммунального комплекса и социальной сферы к отопительному периоду  2024/25 года. Данные планы согласованы с Федеральной службой по экологическому, технологическому и атомному надзору (далее по тексту Ростехнадзор).</w:t>
      </w:r>
    </w:p>
    <w:p w:rsidR="00FE5D74" w:rsidRPr="00C60FD5" w:rsidRDefault="00FE5D74" w:rsidP="00FE5D74">
      <w:pPr>
        <w:shd w:val="clear" w:color="auto" w:fill="FFFFFF"/>
        <w:autoSpaceDE w:val="0"/>
        <w:autoSpaceDN w:val="0"/>
        <w:adjustRightInd w:val="0"/>
        <w:ind w:firstLine="708"/>
        <w:jc w:val="both"/>
        <w:rPr>
          <w:color w:val="000000"/>
        </w:rPr>
      </w:pPr>
      <w:r w:rsidRPr="00C60FD5">
        <w:rPr>
          <w:color w:val="000000"/>
        </w:rPr>
        <w:t>Подготовка теплоэнергетического и водопроводного хозяйства была выполнена на 100%: подготовлено 57 котельных, подготовлено 12,5 км  тепловых и 106,3 км водопроводных сетей; заменено 0,7 км</w:t>
      </w:r>
      <w:proofErr w:type="gramStart"/>
      <w:r w:rsidRPr="00C60FD5">
        <w:rPr>
          <w:color w:val="000000"/>
        </w:rPr>
        <w:t>.</w:t>
      </w:r>
      <w:proofErr w:type="gramEnd"/>
      <w:r w:rsidR="00FF6327">
        <w:rPr>
          <w:color w:val="000000"/>
        </w:rPr>
        <w:t xml:space="preserve"> </w:t>
      </w:r>
      <w:proofErr w:type="gramStart"/>
      <w:r w:rsidRPr="00C60FD5">
        <w:rPr>
          <w:color w:val="000000"/>
        </w:rPr>
        <w:t>т</w:t>
      </w:r>
      <w:proofErr w:type="gramEnd"/>
      <w:r w:rsidRPr="00C60FD5">
        <w:rPr>
          <w:color w:val="000000"/>
        </w:rPr>
        <w:t>епловых, 2,5 км. водопроводных сетей,  подготовлено 86 водоразборных колонок.</w:t>
      </w:r>
    </w:p>
    <w:p w:rsidR="00FE5D74" w:rsidRPr="00C60FD5" w:rsidRDefault="00FE5D74" w:rsidP="00FE5D74">
      <w:pPr>
        <w:pStyle w:val="ac"/>
        <w:ind w:left="0" w:firstLine="709"/>
        <w:jc w:val="both"/>
        <w:rPr>
          <w:b/>
          <w:color w:val="000000"/>
        </w:rPr>
      </w:pPr>
      <w:r w:rsidRPr="00C60FD5">
        <w:rPr>
          <w:color w:val="000000"/>
        </w:rPr>
        <w:t>За счет собственных сре</w:t>
      </w:r>
      <w:proofErr w:type="gramStart"/>
      <w:r w:rsidRPr="00C60FD5">
        <w:rPr>
          <w:color w:val="000000"/>
        </w:rPr>
        <w:t>дств пр</w:t>
      </w:r>
      <w:proofErr w:type="gramEnd"/>
      <w:r w:rsidRPr="00C60FD5">
        <w:rPr>
          <w:color w:val="000000"/>
        </w:rPr>
        <w:t xml:space="preserve">едприятия и средств местного бюджета были установлены 5 новых котлов на котельные Журавлевской СОШ, </w:t>
      </w:r>
      <w:r w:rsidRPr="00C60FD5">
        <w:t>Д/с №4, Д/с № 1, ЦРБ, Утузского СДК</w:t>
      </w:r>
      <w:r w:rsidRPr="00C60FD5">
        <w:rPr>
          <w:color w:val="000000"/>
        </w:rPr>
        <w:t>,</w:t>
      </w:r>
      <w:r w:rsidRPr="00C60FD5">
        <w:t xml:space="preserve"> проведено обследование 6-ти дымовых труб и двух твердотопливных котлов. Выполнен капитальный ремонт крыши на котельной ТСШ № 2, установлены 8 мембранных баков на котельные МУП «Сибирь» и заменена дымовая труба на котельной Петелинской СОШ.</w:t>
      </w:r>
    </w:p>
    <w:p w:rsidR="00FE5D74" w:rsidRPr="00C60FD5" w:rsidRDefault="00FE5D74" w:rsidP="00FE5D74">
      <w:pPr>
        <w:shd w:val="clear" w:color="auto" w:fill="FFFFFF"/>
        <w:autoSpaceDE w:val="0"/>
        <w:autoSpaceDN w:val="0"/>
        <w:adjustRightInd w:val="0"/>
        <w:ind w:firstLine="708"/>
        <w:jc w:val="both"/>
      </w:pPr>
      <w:r w:rsidRPr="00C60FD5">
        <w:rPr>
          <w:shd w:val="clear" w:color="auto" w:fill="FFFFFF"/>
        </w:rPr>
        <w:t>В период подготовки Администрация района приняла участие в отборах на приобретение и установку</w:t>
      </w:r>
      <w:r w:rsidRPr="00C60FD5">
        <w:t xml:space="preserve">: </w:t>
      </w:r>
    </w:p>
    <w:p w:rsidR="00FE5D74" w:rsidRPr="00C60FD5" w:rsidRDefault="00FE5D74" w:rsidP="00FE5D74">
      <w:pPr>
        <w:ind w:firstLine="708"/>
        <w:jc w:val="both"/>
      </w:pPr>
      <w:r w:rsidRPr="00C60FD5">
        <w:t>- 2 резервных источника электроснабжения на сумму 1</w:t>
      </w:r>
      <w:r w:rsidR="00862402" w:rsidRPr="00C60FD5">
        <w:t> </w:t>
      </w:r>
      <w:r w:rsidRPr="00C60FD5">
        <w:t>080</w:t>
      </w:r>
      <w:r w:rsidR="00862402" w:rsidRPr="00C60FD5">
        <w:t>,0</w:t>
      </w:r>
      <w:r w:rsidRPr="00C60FD5">
        <w:t xml:space="preserve"> тыс. руб</w:t>
      </w:r>
      <w:r w:rsidR="00862402" w:rsidRPr="00C60FD5">
        <w:t>лей</w:t>
      </w:r>
      <w:r w:rsidRPr="00C60FD5">
        <w:t>.</w:t>
      </w:r>
    </w:p>
    <w:p w:rsidR="00FE5D74" w:rsidRPr="00C60FD5" w:rsidRDefault="00FE5D74" w:rsidP="00FE5D74">
      <w:pPr>
        <w:shd w:val="clear" w:color="auto" w:fill="FFFFFF"/>
        <w:autoSpaceDE w:val="0"/>
        <w:autoSpaceDN w:val="0"/>
        <w:adjustRightInd w:val="0"/>
        <w:ind w:firstLine="708"/>
        <w:jc w:val="both"/>
        <w:rPr>
          <w:color w:val="000000"/>
        </w:rPr>
      </w:pPr>
      <w:r w:rsidRPr="00C60FD5">
        <w:rPr>
          <w:color w:val="000000"/>
        </w:rPr>
        <w:t>Фактическая сумма затрат в отчетном периоде составляет 6,5  млн. руб., в том числе 1,1 млн. руб</w:t>
      </w:r>
      <w:r w:rsidR="00DB44D1" w:rsidRPr="00C60FD5">
        <w:rPr>
          <w:color w:val="000000"/>
        </w:rPr>
        <w:t>лей -</w:t>
      </w:r>
      <w:r w:rsidRPr="00C60FD5">
        <w:rPr>
          <w:color w:val="000000"/>
        </w:rPr>
        <w:t xml:space="preserve"> средства областного бюджета, 1,4</w:t>
      </w:r>
      <w:r w:rsidR="00DB44D1" w:rsidRPr="00C60FD5">
        <w:rPr>
          <w:color w:val="000000"/>
        </w:rPr>
        <w:t xml:space="preserve"> млн. рублей -</w:t>
      </w:r>
      <w:r w:rsidRPr="00C60FD5">
        <w:rPr>
          <w:color w:val="000000"/>
        </w:rPr>
        <w:t xml:space="preserve"> средства местного бюджета,  4</w:t>
      </w:r>
      <w:r w:rsidR="00DB44D1" w:rsidRPr="00C60FD5">
        <w:rPr>
          <w:color w:val="000000"/>
        </w:rPr>
        <w:t>,0</w:t>
      </w:r>
      <w:r w:rsidRPr="00C60FD5">
        <w:rPr>
          <w:color w:val="000000"/>
        </w:rPr>
        <w:t xml:space="preserve"> млн. руб</w:t>
      </w:r>
      <w:r w:rsidR="00DB44D1" w:rsidRPr="00C60FD5">
        <w:rPr>
          <w:color w:val="000000"/>
        </w:rPr>
        <w:t>лей -</w:t>
      </w:r>
      <w:r w:rsidRPr="00C60FD5">
        <w:rPr>
          <w:color w:val="000000"/>
        </w:rPr>
        <w:t xml:space="preserve"> средства  предприятия.</w:t>
      </w:r>
    </w:p>
    <w:p w:rsidR="00FE5D74" w:rsidRPr="00C60FD5" w:rsidRDefault="00FE5D74" w:rsidP="00FE5D74">
      <w:pPr>
        <w:shd w:val="clear" w:color="auto" w:fill="FFFFFF"/>
        <w:autoSpaceDE w:val="0"/>
        <w:autoSpaceDN w:val="0"/>
        <w:adjustRightInd w:val="0"/>
        <w:ind w:firstLine="708"/>
        <w:jc w:val="both"/>
        <w:rPr>
          <w:color w:val="000000"/>
        </w:rPr>
      </w:pPr>
      <w:proofErr w:type="gramStart"/>
      <w:r w:rsidRPr="00C60FD5">
        <w:rPr>
          <w:color w:val="000000"/>
        </w:rPr>
        <w:t>Подготовка жилого фонда  к осенне-зимнему периоду 2024/25 г. выполнена на 100%: подготовлено 22 многоквартирных дома.</w:t>
      </w:r>
      <w:proofErr w:type="gramEnd"/>
      <w:r w:rsidRPr="00C60FD5">
        <w:rPr>
          <w:color w:val="000000"/>
        </w:rPr>
        <w:t xml:space="preserve"> В рамках подготовки был осуществлен ремонт  систем теплоснабжения, водоснабжения, ремонт подъездов. Фактическая сумма затрат составила 130,5 тыс. рублей за счет средств ООО «Тевризжилсервис». На все многоквартирные дома составлены паспорта готовности.</w:t>
      </w:r>
    </w:p>
    <w:p w:rsidR="00FE5D74" w:rsidRPr="00C60FD5" w:rsidRDefault="00FE5D74" w:rsidP="00FE5D74">
      <w:pPr>
        <w:shd w:val="clear" w:color="auto" w:fill="FFFFFF"/>
        <w:autoSpaceDE w:val="0"/>
        <w:autoSpaceDN w:val="0"/>
        <w:adjustRightInd w:val="0"/>
        <w:ind w:firstLine="708"/>
        <w:jc w:val="both"/>
        <w:rPr>
          <w:color w:val="000000"/>
        </w:rPr>
      </w:pPr>
      <w:r w:rsidRPr="00C60FD5">
        <w:rPr>
          <w:color w:val="000000"/>
        </w:rPr>
        <w:t xml:space="preserve">Важнейшей задачей в период подготовки к отопительному сезону является  создание запасов топлива. Общая потребность угля на отопительный сезон 2024/2025 года составляет 4999,0 тонн. В настоящее время обеспечен необходимый запас топлива. </w:t>
      </w:r>
    </w:p>
    <w:p w:rsidR="00FE5D74" w:rsidRPr="00C60FD5" w:rsidRDefault="00FE5D74" w:rsidP="00FE5D74">
      <w:pPr>
        <w:ind w:firstLine="708"/>
        <w:jc w:val="both"/>
      </w:pPr>
      <w:r w:rsidRPr="00C60FD5">
        <w:t xml:space="preserve">В соответствии с Федеральным законом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 на территории Тевризского муниципального района продолжается работа по оснащению приборами учета потребляемых энергоресурсов. Оснащение многоквартирных жилых домов коллективными (общедомовыми) приборами учета электрической энергии, холодной воды выполнено на 100%, тепловой энергии  выполнено на 20%. Оснащение жилых домов индивидуальными приборами учета составляет: электрической энергии – 100%, холодной воды – 78%, тепловой энергии – 19%.  </w:t>
      </w:r>
    </w:p>
    <w:p w:rsidR="00FE5D74" w:rsidRPr="00C60FD5" w:rsidRDefault="00FE5D74" w:rsidP="00FE5D74">
      <w:pPr>
        <w:ind w:firstLine="708"/>
        <w:jc w:val="both"/>
      </w:pPr>
      <w:r w:rsidRPr="00C60FD5">
        <w:lastRenderedPageBreak/>
        <w:t xml:space="preserve">Предприятиями ЖКХ  Тевризского муниципального района Омской области ведется работа по взысканию задолженности. С 01.05.2024г. по 01.10.2024г. на предприятиях ЖКХ проводилась информационная акция «Долг». В результате проведения акции на 01.10.2024г. средства, поступившие в результате досудебной и судебной работы с должниками, составили 270,8 тыс. рублей.   Данные денежные средства были направлены на погашение долгов перед поставщиками энергоресурсов, задолженности по налогам. </w:t>
      </w:r>
    </w:p>
    <w:p w:rsidR="00FE5D74" w:rsidRPr="00C60FD5" w:rsidRDefault="00FE5D74" w:rsidP="00FE5D74">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Также во время проведения акции «Долг» проводятся мероприятия по взысканию задолженности с населения. За время акции «Долг» направлено исков в суд на погашение задолженности 12 шт. на сумму 1291,5 тыс. рублей (данная задолженность образовалась в 2022-2023 год), выдано 156 предписаний на общую сумму 1722,00 тыс. рублей.</w:t>
      </w:r>
    </w:p>
    <w:p w:rsidR="00FE5D74" w:rsidRPr="00C60FD5" w:rsidRDefault="00FE5D74" w:rsidP="00FE5D74">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Данная работа по взысканию задолженности осложняется тем фактом, что должники являются неплатежеспособными, в связи с отсутствием работы.</w:t>
      </w:r>
    </w:p>
    <w:p w:rsidR="00DB44D1" w:rsidRPr="00C60FD5" w:rsidRDefault="00DB44D1" w:rsidP="00FE5D74">
      <w:pPr>
        <w:pStyle w:val="ConsPlusNormal"/>
        <w:widowControl/>
        <w:spacing w:line="276" w:lineRule="auto"/>
        <w:ind w:firstLine="708"/>
        <w:jc w:val="both"/>
      </w:pPr>
    </w:p>
    <w:p w:rsidR="00FE5D74" w:rsidRPr="00C60FD5" w:rsidRDefault="00FE5D74" w:rsidP="00FE5D74">
      <w:pPr>
        <w:ind w:firstLine="708"/>
        <w:jc w:val="both"/>
      </w:pPr>
      <w:r w:rsidRPr="00C60FD5">
        <w:t>Из средств дорожного фонда, по состоянию на 01.10.202</w:t>
      </w:r>
      <w:r w:rsidR="00453336" w:rsidRPr="00C60FD5">
        <w:t>4</w:t>
      </w:r>
      <w:r w:rsidRPr="00C60FD5">
        <w:t xml:space="preserve"> г. израсходовано  </w:t>
      </w:r>
      <w:r w:rsidR="00453336" w:rsidRPr="00C60FD5">
        <w:t>17 098,7</w:t>
      </w:r>
      <w:r w:rsidRPr="00C60FD5">
        <w:t xml:space="preserve"> тыс. рублей (в том числе дорожный фонд Тевризского муниципального района – </w:t>
      </w:r>
      <w:r w:rsidR="00453336" w:rsidRPr="00C60FD5">
        <w:t>600,0</w:t>
      </w:r>
      <w:r w:rsidRPr="00C60FD5">
        <w:t xml:space="preserve"> тыс. рублей) в разрезе мероприятий:</w:t>
      </w:r>
    </w:p>
    <w:p w:rsidR="00FE5D74" w:rsidRPr="00C60FD5" w:rsidRDefault="00FE5D74" w:rsidP="00FE5D74">
      <w:pPr>
        <w:ind w:firstLine="708"/>
        <w:jc w:val="both"/>
      </w:pPr>
      <w:r w:rsidRPr="00C60FD5">
        <w:t xml:space="preserve">- расходы по содержанию сети автомобильных дорог – </w:t>
      </w:r>
      <w:r w:rsidR="00453336" w:rsidRPr="00C60FD5">
        <w:t>600,0</w:t>
      </w:r>
      <w:r w:rsidRPr="00C60FD5">
        <w:t xml:space="preserve"> тыс. рублей</w:t>
      </w:r>
      <w:r w:rsidR="00453336" w:rsidRPr="00C60FD5">
        <w:t>.</w:t>
      </w:r>
    </w:p>
    <w:p w:rsidR="00FE5D74" w:rsidRPr="00C60FD5" w:rsidRDefault="00FE5D74" w:rsidP="00FE5D74">
      <w:pPr>
        <w:ind w:firstLine="708"/>
        <w:jc w:val="both"/>
      </w:pPr>
      <w:proofErr w:type="gramStart"/>
      <w:r w:rsidRPr="00C60FD5">
        <w:t xml:space="preserve">Израсходовано средств дорожного фонда в сельских (городском) поселениях всего в размере </w:t>
      </w:r>
      <w:r w:rsidR="0039453E" w:rsidRPr="00C60FD5">
        <w:t>16 498,7</w:t>
      </w:r>
      <w:r w:rsidRPr="00C60FD5">
        <w:t xml:space="preserve"> тыс. рублей</w:t>
      </w:r>
      <w:r w:rsidRPr="00C60FD5">
        <w:rPr>
          <w:b/>
          <w:bCs/>
        </w:rPr>
        <w:t xml:space="preserve">, </w:t>
      </w:r>
      <w:r w:rsidRPr="00C60FD5">
        <w:t xml:space="preserve">в том числе средства областного бюджета </w:t>
      </w:r>
      <w:r w:rsidR="0039453E" w:rsidRPr="00C60FD5">
        <w:t>2 900,0</w:t>
      </w:r>
      <w:r w:rsidRPr="00C60FD5">
        <w:t xml:space="preserve"> тыс. рублей.</w:t>
      </w:r>
      <w:proofErr w:type="gramEnd"/>
    </w:p>
    <w:p w:rsidR="00FE5D74" w:rsidRPr="00C60FD5" w:rsidRDefault="00FE5D74" w:rsidP="00FE5D74">
      <w:pPr>
        <w:ind w:firstLine="708"/>
        <w:jc w:val="both"/>
        <w:rPr>
          <w:b/>
          <w:bCs/>
        </w:rPr>
      </w:pPr>
      <w:r w:rsidRPr="00C60FD5">
        <w:t>по мероприятиям:</w:t>
      </w:r>
    </w:p>
    <w:p w:rsidR="00FE5D74" w:rsidRPr="00C60FD5" w:rsidRDefault="00FE5D74" w:rsidP="00FE5D74">
      <w:pPr>
        <w:ind w:firstLine="708"/>
        <w:jc w:val="both"/>
      </w:pPr>
      <w:r w:rsidRPr="00C60FD5">
        <w:t xml:space="preserve">- расходы на капитальный ремонт и ремонт автомобильных дорог общего пользования местного значения – </w:t>
      </w:r>
      <w:r w:rsidR="0039453E" w:rsidRPr="00C60FD5">
        <w:t>1 184,2</w:t>
      </w:r>
      <w:r w:rsidRPr="00C60FD5">
        <w:t xml:space="preserve"> тыс. рублей (в том числе средства областного бюджета </w:t>
      </w:r>
      <w:r w:rsidR="0039453E" w:rsidRPr="00C60FD5">
        <w:t>900</w:t>
      </w:r>
      <w:r w:rsidRPr="00C60FD5">
        <w:t>,0 тыс. рублей;</w:t>
      </w:r>
    </w:p>
    <w:p w:rsidR="00FE5D74" w:rsidRPr="00C60FD5" w:rsidRDefault="00FE5D74" w:rsidP="00FE5D74">
      <w:pPr>
        <w:ind w:firstLine="708"/>
        <w:jc w:val="both"/>
      </w:pPr>
      <w:r w:rsidRPr="00C60FD5">
        <w:t xml:space="preserve">- расходы по содержанию сети автомобильных дорог общего пользования местного значения – </w:t>
      </w:r>
      <w:r w:rsidR="00020599" w:rsidRPr="00C60FD5">
        <w:t>12 926,4</w:t>
      </w:r>
      <w:r w:rsidRPr="00C60FD5">
        <w:t xml:space="preserve"> тыс. рублей (в том числе средства областного бюджета </w:t>
      </w:r>
      <w:r w:rsidR="00020599" w:rsidRPr="00C60FD5">
        <w:t>2 000,0</w:t>
      </w:r>
      <w:r w:rsidRPr="00C60FD5">
        <w:t xml:space="preserve"> тыс. рублей);</w:t>
      </w:r>
    </w:p>
    <w:p w:rsidR="00F01342" w:rsidRPr="00C60FD5" w:rsidRDefault="00F01342" w:rsidP="00FE5D74">
      <w:pPr>
        <w:ind w:firstLine="708"/>
        <w:jc w:val="both"/>
      </w:pPr>
      <w:r w:rsidRPr="00C60FD5">
        <w:t>- разработка проектной документации, проведение государственной экспертизы проектной документации – 911,5 тыс. рублей:</w:t>
      </w:r>
    </w:p>
    <w:p w:rsidR="00FE5D74" w:rsidRPr="00C60FD5" w:rsidRDefault="00FE5D74" w:rsidP="00FE5D74">
      <w:pPr>
        <w:ind w:firstLine="708"/>
        <w:jc w:val="both"/>
      </w:pPr>
      <w:r w:rsidRPr="00C60FD5">
        <w:t xml:space="preserve">- расходы по содержанию подведомственных муниципальных учреждений, осуществляющих управление дорожным хозяйством </w:t>
      </w:r>
      <w:r w:rsidR="00233C8C" w:rsidRPr="00C60FD5">
        <w:t>–1 476,6</w:t>
      </w:r>
      <w:r w:rsidRPr="00C60FD5">
        <w:t xml:space="preserve"> тыс. рублей.</w:t>
      </w:r>
    </w:p>
    <w:p w:rsidR="00FE5D74" w:rsidRPr="00C60FD5" w:rsidRDefault="00FE5D74" w:rsidP="00FE5D74">
      <w:pPr>
        <w:ind w:firstLine="709"/>
        <w:jc w:val="both"/>
      </w:pPr>
      <w:r w:rsidRPr="00C60FD5">
        <w:t>За счет средств местного бюджета выполнен капитальный ремонт 8 водонапорных башен, стоимость ремонта составила 2747,1 тыс. рублей.</w:t>
      </w:r>
    </w:p>
    <w:p w:rsidR="00FE5D74" w:rsidRPr="00C60FD5" w:rsidRDefault="00FE5D74" w:rsidP="00FE5D74">
      <w:pPr>
        <w:spacing w:line="100" w:lineRule="atLeast"/>
        <w:ind w:firstLine="709"/>
        <w:jc w:val="both"/>
      </w:pPr>
      <w:r w:rsidRPr="00C60FD5">
        <w:t>Также в 2024 году в рамках государственной программы Омской области «Развитие жилищно-коммунального комплекса и энергетики Омской области» приобретены и установлены 2 локальные станции очистки воды, общей стоимостью 9815,175 тыс. руб.</w:t>
      </w:r>
    </w:p>
    <w:p w:rsidR="00FE5D74" w:rsidRPr="00C60FD5" w:rsidRDefault="00FE5D74" w:rsidP="00DB44D1">
      <w:pPr>
        <w:spacing w:line="100" w:lineRule="atLeast"/>
        <w:ind w:firstLine="709"/>
        <w:jc w:val="both"/>
      </w:pPr>
      <w:r w:rsidRPr="00C60FD5">
        <w:t xml:space="preserve">Одна станция очистки воды установлена в р.п. Тевриз по ул. Плюснина, вторая установлена </w:t>
      </w:r>
      <w:proofErr w:type="gramStart"/>
      <w:r w:rsidRPr="00C60FD5">
        <w:t>в</w:t>
      </w:r>
      <w:proofErr w:type="gramEnd"/>
      <w:r w:rsidRPr="00C60FD5">
        <w:t xml:space="preserve"> с. Кип. Очистка воды будет производиться путем многоуровневой фильтрации и обеззараживания.   </w:t>
      </w:r>
    </w:p>
    <w:p w:rsidR="002661A3" w:rsidRPr="00C60FD5" w:rsidRDefault="002661A3" w:rsidP="002661A3">
      <w:pPr>
        <w:jc w:val="center"/>
        <w:rPr>
          <w:b/>
        </w:rPr>
      </w:pPr>
      <w:r w:rsidRPr="00C60FD5">
        <w:rPr>
          <w:b/>
        </w:rPr>
        <w:t>Занятость населения</w:t>
      </w:r>
    </w:p>
    <w:p w:rsidR="002661A3" w:rsidRPr="00C60FD5" w:rsidRDefault="002661A3" w:rsidP="002661A3">
      <w:pPr>
        <w:ind w:firstLine="708"/>
        <w:jc w:val="both"/>
      </w:pPr>
      <w:r w:rsidRPr="00C60FD5">
        <w:t xml:space="preserve">По состоянию на 1 января 2024 года численность населения Тевризского муниципального района по данным территориального органа Федеральной службы государственной  статистики Омской области -  11 958 человек. </w:t>
      </w:r>
    </w:p>
    <w:p w:rsidR="002661A3" w:rsidRPr="00C60FD5" w:rsidRDefault="002661A3" w:rsidP="002661A3">
      <w:pPr>
        <w:pStyle w:val="ac"/>
        <w:ind w:left="0" w:firstLine="708"/>
        <w:jc w:val="both"/>
      </w:pPr>
      <w:r w:rsidRPr="00C60FD5">
        <w:t>С января по сентябрь 2024 года на организацию временной занятости подростков израсходовано 477,26 тыс. рублей, из них 346,78 тыс. рублей – средства местного бюджета, 130,48 тыс. рублей – средства областного бюджета на материальную поддержку несовершеннолетних.</w:t>
      </w:r>
    </w:p>
    <w:p w:rsidR="002661A3" w:rsidRPr="00C60FD5" w:rsidRDefault="002661A3" w:rsidP="002661A3">
      <w:pPr>
        <w:pStyle w:val="ac"/>
        <w:ind w:left="0" w:firstLine="708"/>
        <w:jc w:val="both"/>
      </w:pPr>
      <w:r w:rsidRPr="00C60FD5">
        <w:t xml:space="preserve">Кроме того, в центре занятости существует банк вакансий временных рабочих мест, который ведется в электронной форме и обновляется по мере подачи работодателями </w:t>
      </w:r>
      <w:r w:rsidRPr="00C60FD5">
        <w:lastRenderedPageBreak/>
        <w:t>сведений о потребности в работниках и наличии свободных рабочих мест (вакантных должностей).  В течение отчетного периода в центр занятости были поданы сведения о 98 вакансиях для трудоустройства школьников.</w:t>
      </w:r>
    </w:p>
    <w:p w:rsidR="002661A3" w:rsidRPr="00C60FD5" w:rsidRDefault="002661A3" w:rsidP="002661A3">
      <w:pPr>
        <w:pStyle w:val="ac"/>
        <w:ind w:left="0" w:firstLine="708"/>
        <w:jc w:val="both"/>
      </w:pPr>
      <w:r w:rsidRPr="00C60FD5">
        <w:t>По состоянию на 1 октября 2024 года сфера занятости населения характеризуется следующими показателями:</w:t>
      </w:r>
    </w:p>
    <w:p w:rsidR="002661A3" w:rsidRPr="00C60FD5" w:rsidRDefault="002661A3" w:rsidP="002661A3">
      <w:pPr>
        <w:pStyle w:val="ac"/>
        <w:ind w:left="0" w:firstLine="708"/>
        <w:jc w:val="both"/>
        <w:rPr>
          <w:color w:val="FF0000"/>
        </w:rPr>
      </w:pPr>
      <w:r w:rsidRPr="00C60FD5">
        <w:t>- численность  рабочей силы – 6 634 человека;</w:t>
      </w:r>
    </w:p>
    <w:p w:rsidR="002661A3" w:rsidRPr="00C60FD5" w:rsidRDefault="002661A3" w:rsidP="002661A3">
      <w:pPr>
        <w:pStyle w:val="ac"/>
        <w:ind w:left="0" w:firstLine="708"/>
        <w:jc w:val="both"/>
        <w:rPr>
          <w:color w:val="FF0000"/>
        </w:rPr>
      </w:pPr>
      <w:r w:rsidRPr="00C60FD5">
        <w:t>- уровень общей безработицы – 10,5 %;</w:t>
      </w:r>
    </w:p>
    <w:p w:rsidR="002661A3" w:rsidRPr="00C60FD5" w:rsidRDefault="002661A3" w:rsidP="002661A3">
      <w:pPr>
        <w:pStyle w:val="ac"/>
        <w:ind w:left="0" w:firstLine="708"/>
        <w:jc w:val="both"/>
        <w:rPr>
          <w:color w:val="FF0000"/>
        </w:rPr>
      </w:pPr>
      <w:r w:rsidRPr="00C60FD5">
        <w:t>- уровень  зарегистрированной безработицы – 1,7 %;</w:t>
      </w:r>
    </w:p>
    <w:p w:rsidR="002661A3" w:rsidRPr="00C60FD5" w:rsidRDefault="002661A3" w:rsidP="002661A3">
      <w:pPr>
        <w:pStyle w:val="ac"/>
        <w:ind w:left="0" w:firstLine="708"/>
        <w:jc w:val="both"/>
      </w:pPr>
      <w:r w:rsidRPr="00C60FD5">
        <w:t>- коэффициент напряженности на рынке труда – 1,2 %;</w:t>
      </w:r>
    </w:p>
    <w:p w:rsidR="002661A3" w:rsidRPr="00C60FD5" w:rsidRDefault="002661A3" w:rsidP="002661A3">
      <w:pPr>
        <w:pStyle w:val="ac"/>
        <w:ind w:left="0" w:firstLine="708"/>
        <w:jc w:val="both"/>
      </w:pPr>
      <w:r w:rsidRPr="00C60FD5">
        <w:t>- численность граждан, состоящих на регистрационном учёте в целях поиска подходящей работы - 129 человек, в том числе безработных граждан - 110 человек.</w:t>
      </w:r>
    </w:p>
    <w:p w:rsidR="002661A3" w:rsidRPr="00C60FD5" w:rsidRDefault="002661A3" w:rsidP="002661A3">
      <w:pPr>
        <w:pStyle w:val="ac"/>
        <w:ind w:left="0" w:firstLine="708"/>
        <w:jc w:val="both"/>
      </w:pPr>
      <w:r w:rsidRPr="00C60FD5">
        <w:t xml:space="preserve">В целях реализации социальной </w:t>
      </w:r>
      <w:proofErr w:type="gramStart"/>
      <w:r w:rsidRPr="00C60FD5">
        <w:t>политики в сфере оказания содействия занятости населения</w:t>
      </w:r>
      <w:proofErr w:type="gramEnd"/>
      <w:r w:rsidRPr="00C60FD5">
        <w:t xml:space="preserve"> на территории Тевризского муниципального района на организацию общественных работ  направлено 971,97 тыс. рублей, в том числе 952,53 тыс. рублей – средства федерального бюджета.  Трудоустроено 30 безработных граждан.</w:t>
      </w:r>
    </w:p>
    <w:p w:rsidR="002661A3" w:rsidRPr="00C60FD5" w:rsidRDefault="002661A3" w:rsidP="002661A3">
      <w:pPr>
        <w:pStyle w:val="ac"/>
        <w:ind w:left="0"/>
        <w:jc w:val="center"/>
        <w:rPr>
          <w:b/>
        </w:rPr>
      </w:pPr>
      <w:r w:rsidRPr="00C60FD5">
        <w:rPr>
          <w:b/>
        </w:rPr>
        <w:t>Временно трудоустроено (летняя занятость)</w:t>
      </w:r>
    </w:p>
    <w:p w:rsidR="002661A3" w:rsidRPr="00C60FD5" w:rsidRDefault="002661A3" w:rsidP="002661A3">
      <w:pPr>
        <w:pStyle w:val="ac"/>
        <w:ind w:left="0" w:firstLine="708"/>
        <w:jc w:val="both"/>
      </w:pPr>
      <w:r w:rsidRPr="00C60FD5">
        <w:t>За период с января по сентябрь 2024 года филиалом «Кадровый центр Тевризского района» заключено 16 договоров о совместной деятельности по организации временного трудоустройства несовершеннолетних граждан в возрасте от 14 до 18 лет в свободное от учебы время. В рамках заключенных договоров трудоустроено 88 подростков.</w:t>
      </w:r>
    </w:p>
    <w:p w:rsidR="002661A3" w:rsidRPr="00C60FD5" w:rsidRDefault="002661A3" w:rsidP="002661A3">
      <w:pPr>
        <w:pStyle w:val="ac"/>
        <w:ind w:left="0" w:firstLine="708"/>
        <w:jc w:val="both"/>
      </w:pPr>
      <w:r w:rsidRPr="00C60FD5">
        <w:t>Кроме заработной платы несовершеннолетние получали материальную поддержку из областного бюджета. В этом году сумма данной выплаты на одного ребенка составляла 2315,81 рублей за полный отработанный месяц.</w:t>
      </w:r>
    </w:p>
    <w:p w:rsidR="00724DC1" w:rsidRPr="00C60FD5" w:rsidRDefault="00724DC1" w:rsidP="0061579D">
      <w:pPr>
        <w:pStyle w:val="ac"/>
        <w:ind w:left="0" w:firstLine="708"/>
        <w:jc w:val="both"/>
      </w:pPr>
    </w:p>
    <w:p w:rsidR="003461CA" w:rsidRPr="00C60FD5" w:rsidRDefault="00C173CE" w:rsidP="00C173CE">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В рамках мероприятия «Обеспечение жильём молодых семей» подпрограммы «Развитие инфраструктуры Тевризского муниципального района Омской области» муниципальной программы «Развитие экономического потенциала Тевризского муниципального района Омской области» (20</w:t>
      </w:r>
      <w:r w:rsidR="002657BE" w:rsidRPr="00C60FD5">
        <w:rPr>
          <w:rFonts w:ascii="Times New Roman" w:hAnsi="Times New Roman" w:cs="Times New Roman"/>
        </w:rPr>
        <w:t>21</w:t>
      </w:r>
      <w:r w:rsidRPr="00C60FD5">
        <w:rPr>
          <w:rFonts w:ascii="Times New Roman" w:hAnsi="Times New Roman" w:cs="Times New Roman"/>
        </w:rPr>
        <w:t>-202</w:t>
      </w:r>
      <w:r w:rsidR="002657BE" w:rsidRPr="00C60FD5">
        <w:rPr>
          <w:rFonts w:ascii="Times New Roman" w:hAnsi="Times New Roman" w:cs="Times New Roman"/>
        </w:rPr>
        <w:t>7</w:t>
      </w:r>
      <w:r w:rsidRPr="00C60FD5">
        <w:rPr>
          <w:rFonts w:ascii="Times New Roman" w:hAnsi="Times New Roman" w:cs="Times New Roman"/>
        </w:rPr>
        <w:t xml:space="preserve"> годы) государственная поддержка на 01 октября 20</w:t>
      </w:r>
      <w:r w:rsidR="00877BFA" w:rsidRPr="00C60FD5">
        <w:rPr>
          <w:rFonts w:ascii="Times New Roman" w:hAnsi="Times New Roman" w:cs="Times New Roman"/>
        </w:rPr>
        <w:t>2</w:t>
      </w:r>
      <w:r w:rsidR="00ED0194" w:rsidRPr="00C60FD5">
        <w:rPr>
          <w:rFonts w:ascii="Times New Roman" w:hAnsi="Times New Roman" w:cs="Times New Roman"/>
        </w:rPr>
        <w:t>4</w:t>
      </w:r>
      <w:r w:rsidRPr="00C60FD5">
        <w:rPr>
          <w:rFonts w:ascii="Times New Roman" w:hAnsi="Times New Roman" w:cs="Times New Roman"/>
        </w:rPr>
        <w:t xml:space="preserve"> года предоставлена </w:t>
      </w:r>
      <w:r w:rsidR="00B72945" w:rsidRPr="00C60FD5">
        <w:rPr>
          <w:rFonts w:ascii="Times New Roman" w:hAnsi="Times New Roman" w:cs="Times New Roman"/>
        </w:rPr>
        <w:t>1</w:t>
      </w:r>
      <w:r w:rsidRPr="00C60FD5">
        <w:rPr>
          <w:rFonts w:ascii="Times New Roman" w:hAnsi="Times New Roman" w:cs="Times New Roman"/>
        </w:rPr>
        <w:t xml:space="preserve"> семь</w:t>
      </w:r>
      <w:r w:rsidR="002028F0" w:rsidRPr="00C60FD5">
        <w:rPr>
          <w:rFonts w:ascii="Times New Roman" w:hAnsi="Times New Roman" w:cs="Times New Roman"/>
        </w:rPr>
        <w:t>е</w:t>
      </w:r>
      <w:r w:rsidRPr="00C60FD5">
        <w:rPr>
          <w:rFonts w:ascii="Times New Roman" w:hAnsi="Times New Roman" w:cs="Times New Roman"/>
        </w:rPr>
        <w:t xml:space="preserve"> (</w:t>
      </w:r>
      <w:r w:rsidR="0036464F" w:rsidRPr="00C60FD5">
        <w:rPr>
          <w:rFonts w:ascii="Times New Roman" w:hAnsi="Times New Roman" w:cs="Times New Roman"/>
        </w:rPr>
        <w:t>Собянина М.Г.</w:t>
      </w:r>
      <w:r w:rsidRPr="00C60FD5">
        <w:rPr>
          <w:rFonts w:ascii="Times New Roman" w:hAnsi="Times New Roman" w:cs="Times New Roman"/>
        </w:rPr>
        <w:t xml:space="preserve">). </w:t>
      </w:r>
      <w:proofErr w:type="gramStart"/>
      <w:r w:rsidRPr="00C60FD5">
        <w:rPr>
          <w:rFonts w:ascii="Times New Roman" w:hAnsi="Times New Roman" w:cs="Times New Roman"/>
        </w:rPr>
        <w:t xml:space="preserve">Общая сумма поддержки составила </w:t>
      </w:r>
      <w:r w:rsidR="0036464F" w:rsidRPr="00C60FD5">
        <w:rPr>
          <w:rFonts w:ascii="Times New Roman" w:hAnsi="Times New Roman" w:cs="Times New Roman"/>
        </w:rPr>
        <w:t>441</w:t>
      </w:r>
      <w:r w:rsidR="00B72945" w:rsidRPr="00C60FD5">
        <w:rPr>
          <w:rFonts w:ascii="Times New Roman" w:hAnsi="Times New Roman" w:cs="Times New Roman"/>
        </w:rPr>
        <w:t>,0</w:t>
      </w:r>
      <w:r w:rsidRPr="00C60FD5">
        <w:rPr>
          <w:rFonts w:ascii="Times New Roman" w:hAnsi="Times New Roman" w:cs="Times New Roman"/>
        </w:rPr>
        <w:t xml:space="preserve"> тыс. рублей, в том числе </w:t>
      </w:r>
      <w:r w:rsidR="0036464F" w:rsidRPr="00C60FD5">
        <w:rPr>
          <w:rFonts w:ascii="Times New Roman" w:hAnsi="Times New Roman" w:cs="Times New Roman"/>
        </w:rPr>
        <w:t>140,2</w:t>
      </w:r>
      <w:r w:rsidRPr="00C60FD5">
        <w:rPr>
          <w:rFonts w:ascii="Times New Roman" w:hAnsi="Times New Roman" w:cs="Times New Roman"/>
        </w:rPr>
        <w:t xml:space="preserve"> тыс. рублей – средства федерального бюджета, </w:t>
      </w:r>
      <w:r w:rsidR="0036464F" w:rsidRPr="00C60FD5">
        <w:rPr>
          <w:rFonts w:ascii="Times New Roman" w:hAnsi="Times New Roman" w:cs="Times New Roman"/>
        </w:rPr>
        <w:t>287,6</w:t>
      </w:r>
      <w:r w:rsidRPr="00C60FD5">
        <w:rPr>
          <w:rFonts w:ascii="Times New Roman" w:hAnsi="Times New Roman" w:cs="Times New Roman"/>
        </w:rPr>
        <w:t xml:space="preserve"> тыс. рублей – средства областного бюджета, </w:t>
      </w:r>
      <w:r w:rsidR="0036464F" w:rsidRPr="00C60FD5">
        <w:rPr>
          <w:rFonts w:ascii="Times New Roman" w:hAnsi="Times New Roman" w:cs="Times New Roman"/>
        </w:rPr>
        <w:t>13,2</w:t>
      </w:r>
      <w:r w:rsidRPr="00C60FD5">
        <w:rPr>
          <w:rFonts w:ascii="Times New Roman" w:hAnsi="Times New Roman" w:cs="Times New Roman"/>
        </w:rPr>
        <w:t xml:space="preserve"> тыс. рублей – местный бюджет</w:t>
      </w:r>
      <w:r w:rsidR="003461CA" w:rsidRPr="00C60FD5">
        <w:rPr>
          <w:rFonts w:ascii="Times New Roman" w:hAnsi="Times New Roman" w:cs="Times New Roman"/>
        </w:rPr>
        <w:t>.</w:t>
      </w:r>
      <w:proofErr w:type="gramEnd"/>
    </w:p>
    <w:p w:rsidR="00C173CE" w:rsidRPr="00C60FD5" w:rsidRDefault="00C173CE" w:rsidP="00C173CE">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В рамках реализации мероприятия «Предоставление гражданам социальных выплат на строительство (реконструкцию) индивидуального жилья» в текущем году поддержка не оказывалась.</w:t>
      </w:r>
    </w:p>
    <w:p w:rsidR="00C173CE" w:rsidRPr="00C60FD5" w:rsidRDefault="00C173CE" w:rsidP="00C173CE">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На 1 октября 20</w:t>
      </w:r>
      <w:r w:rsidR="009C0A2B" w:rsidRPr="00C60FD5">
        <w:rPr>
          <w:rFonts w:ascii="Times New Roman" w:hAnsi="Times New Roman" w:cs="Times New Roman"/>
        </w:rPr>
        <w:t>2</w:t>
      </w:r>
      <w:r w:rsidR="002A6FE7" w:rsidRPr="00C60FD5">
        <w:rPr>
          <w:rFonts w:ascii="Times New Roman" w:hAnsi="Times New Roman" w:cs="Times New Roman"/>
        </w:rPr>
        <w:t>4</w:t>
      </w:r>
      <w:r w:rsidRPr="00C60FD5">
        <w:rPr>
          <w:rFonts w:ascii="Times New Roman" w:hAnsi="Times New Roman" w:cs="Times New Roman"/>
        </w:rPr>
        <w:t xml:space="preserve"> года в списке  ветеранов Великой Отечественной войны претендентов на получение сертификата нет.</w:t>
      </w:r>
    </w:p>
    <w:p w:rsidR="002A6FE7" w:rsidRPr="00C60FD5" w:rsidRDefault="002A6FE7" w:rsidP="00C173CE">
      <w:pPr>
        <w:pStyle w:val="ConsPlusNormal"/>
        <w:widowControl/>
        <w:spacing w:line="276" w:lineRule="auto"/>
        <w:ind w:firstLine="708"/>
        <w:jc w:val="both"/>
        <w:rPr>
          <w:rFonts w:ascii="Times New Roman" w:hAnsi="Times New Roman" w:cs="Times New Roman"/>
        </w:rPr>
      </w:pPr>
      <w:proofErr w:type="gramStart"/>
      <w:r w:rsidRPr="00C60FD5">
        <w:rPr>
          <w:rFonts w:ascii="Times New Roman" w:hAnsi="Times New Roman" w:cs="Times New Roman"/>
        </w:rPr>
        <w:t>В списке Ветеранов боевых действий</w:t>
      </w:r>
      <w:r w:rsidR="00DA79B6" w:rsidRPr="00C60FD5">
        <w:rPr>
          <w:rFonts w:ascii="Times New Roman" w:hAnsi="Times New Roman" w:cs="Times New Roman"/>
        </w:rPr>
        <w:t>, нуждающихся в жилых помещениях, предоставляемых по договорам социального найма, проживающих на территории Омской области, принимавших участие в боевых действиях в Афганистане с апреля 1978 года по 15 февраля 1989 года, выполнении задач в условиях вооруженного конфликта в Чеченской Республике и на прилегающих к ней территориях Российской Федерации, отнесенных к зоне вооруженного</w:t>
      </w:r>
      <w:r w:rsidR="00041FC2" w:rsidRPr="00C60FD5">
        <w:rPr>
          <w:rFonts w:ascii="Times New Roman" w:hAnsi="Times New Roman" w:cs="Times New Roman"/>
        </w:rPr>
        <w:t xml:space="preserve"> конфликта, с декабря 1994года</w:t>
      </w:r>
      <w:proofErr w:type="gramEnd"/>
      <w:r w:rsidR="00041FC2" w:rsidRPr="00C60FD5">
        <w:rPr>
          <w:rFonts w:ascii="Times New Roman" w:hAnsi="Times New Roman" w:cs="Times New Roman"/>
        </w:rPr>
        <w:t xml:space="preserve"> </w:t>
      </w:r>
      <w:proofErr w:type="gramStart"/>
      <w:r w:rsidR="00041FC2" w:rsidRPr="00C60FD5">
        <w:rPr>
          <w:rFonts w:ascii="Times New Roman" w:hAnsi="Times New Roman" w:cs="Times New Roman"/>
        </w:rPr>
        <w:t>по декабрь 1996 года, выполнении задач в ходе контртеррористических операций на территории Северо-Кавказского региона с августа 1999 года, выполнении специальных задач на территории Сирийской Арабской Республики</w:t>
      </w:r>
      <w:r w:rsidR="000262C9" w:rsidRPr="00C60FD5">
        <w:rPr>
          <w:rFonts w:ascii="Times New Roman" w:hAnsi="Times New Roman" w:cs="Times New Roman"/>
        </w:rPr>
        <w:t xml:space="preserve"> с 30 сентября 2015 года, выполнении задач в ходе специальной военной операции на территориях </w:t>
      </w:r>
      <w:r w:rsidR="000262C9" w:rsidRPr="00C60FD5">
        <w:rPr>
          <w:rFonts w:ascii="Times New Roman" w:hAnsi="Times New Roman" w:cs="Times New Roman"/>
        </w:rPr>
        <w:lastRenderedPageBreak/>
        <w:t>Украины, Донецкой Народной Республики и Луганской Народной Республики с 24 февраля 2022 года и ставших инвалидами, вследствие ранения, контузии, увечья</w:t>
      </w:r>
      <w:proofErr w:type="gramEnd"/>
      <w:r w:rsidR="000262C9" w:rsidRPr="00C60FD5">
        <w:rPr>
          <w:rFonts w:ascii="Times New Roman" w:hAnsi="Times New Roman" w:cs="Times New Roman"/>
        </w:rPr>
        <w:t xml:space="preserve"> или заболевания, полученных в районах боевых действий в период боевых действий, а также нуждающихся в жилых помещениях и проживающих на территории Омской области членов семьи погибшего (умершего) в результате боевых действий ветерана боевых действий, либо военнослужащего, признанного в установленном </w:t>
      </w:r>
      <w:proofErr w:type="gramStart"/>
      <w:r w:rsidR="000262C9" w:rsidRPr="00C60FD5">
        <w:rPr>
          <w:rFonts w:ascii="Times New Roman" w:hAnsi="Times New Roman" w:cs="Times New Roman"/>
        </w:rPr>
        <w:t>порядке</w:t>
      </w:r>
      <w:proofErr w:type="gramEnd"/>
      <w:r w:rsidR="000262C9" w:rsidRPr="00C60FD5">
        <w:rPr>
          <w:rFonts w:ascii="Times New Roman" w:hAnsi="Times New Roman" w:cs="Times New Roman"/>
        </w:rPr>
        <w:t xml:space="preserve"> пропавшим без вести в районе боевых действий, претендующих на получение социальной выплаты за счет средств областного бюджета в целях оплаты стоимости жилого помещения в планируемом году, на 1 октября 2024 года 3 претендента.</w:t>
      </w:r>
    </w:p>
    <w:p w:rsidR="00C173CE" w:rsidRPr="00C60FD5" w:rsidRDefault="00C173CE" w:rsidP="00C173CE">
      <w:pPr>
        <w:ind w:firstLine="708"/>
        <w:jc w:val="both"/>
      </w:pPr>
      <w:r w:rsidRPr="00C60FD5">
        <w:t xml:space="preserve">На территории Тевризского района районе проживают </w:t>
      </w:r>
      <w:r w:rsidR="00683D2E" w:rsidRPr="00C60FD5">
        <w:t>4</w:t>
      </w:r>
      <w:r w:rsidR="002A6FE7" w:rsidRPr="00C60FD5">
        <w:t>24</w:t>
      </w:r>
      <w:r w:rsidRPr="00C60FD5">
        <w:t xml:space="preserve"> многодетны</w:t>
      </w:r>
      <w:r w:rsidR="00C504D6" w:rsidRPr="00C60FD5">
        <w:t>х</w:t>
      </w:r>
      <w:r w:rsidRPr="00C60FD5">
        <w:t xml:space="preserve"> сем</w:t>
      </w:r>
      <w:r w:rsidR="002A6FE7" w:rsidRPr="00C60FD5">
        <w:t>ьи</w:t>
      </w:r>
      <w:r w:rsidRPr="00C60FD5">
        <w:t xml:space="preserve">, из них на учет в качестве нуждающихся в улучшении жилищных условий принято </w:t>
      </w:r>
      <w:r w:rsidR="00683D2E" w:rsidRPr="00C60FD5">
        <w:t>6</w:t>
      </w:r>
      <w:r w:rsidR="00E51BB1" w:rsidRPr="00C60FD5">
        <w:t>7</w:t>
      </w:r>
      <w:r w:rsidRPr="00C60FD5">
        <w:t xml:space="preserve"> сем</w:t>
      </w:r>
      <w:r w:rsidR="00E51BB1" w:rsidRPr="00C60FD5">
        <w:t>ей</w:t>
      </w:r>
      <w:r w:rsidRPr="00C60FD5">
        <w:t>.</w:t>
      </w:r>
    </w:p>
    <w:p w:rsidR="00C173CE" w:rsidRPr="00C60FD5" w:rsidRDefault="00C173CE" w:rsidP="00C173CE">
      <w:pPr>
        <w:ind w:firstLine="708"/>
        <w:jc w:val="both"/>
      </w:pPr>
      <w:r w:rsidRPr="00C60FD5">
        <w:t>По состоянию на 1 октября 20</w:t>
      </w:r>
      <w:r w:rsidR="00B3571A" w:rsidRPr="00C60FD5">
        <w:t>2</w:t>
      </w:r>
      <w:r w:rsidR="00254FFB" w:rsidRPr="00C60FD5">
        <w:t>4</w:t>
      </w:r>
      <w:r w:rsidRPr="00C60FD5">
        <w:t xml:space="preserve"> года  зарегистрировано </w:t>
      </w:r>
      <w:r w:rsidR="00D41904" w:rsidRPr="00C60FD5">
        <w:t>5</w:t>
      </w:r>
      <w:r w:rsidRPr="00C60FD5">
        <w:t xml:space="preserve"> обращени</w:t>
      </w:r>
      <w:r w:rsidR="00D41904" w:rsidRPr="00C60FD5">
        <w:t>й</w:t>
      </w:r>
      <w:r w:rsidRPr="00C60FD5">
        <w:t xml:space="preserve"> многодетн</w:t>
      </w:r>
      <w:r w:rsidR="00D41904" w:rsidRPr="00C60FD5">
        <w:t>ых</w:t>
      </w:r>
      <w:r w:rsidRPr="00C60FD5">
        <w:t xml:space="preserve"> сем</w:t>
      </w:r>
      <w:r w:rsidR="00D41904" w:rsidRPr="00C60FD5">
        <w:t>ей</w:t>
      </w:r>
      <w:r w:rsidRPr="00C60FD5">
        <w:t xml:space="preserve"> о постановке на учёт для получения земельных участков бесплатно в целях ведения личного подсобного хозяйства. </w:t>
      </w:r>
      <w:r w:rsidR="006B0146" w:rsidRPr="00C60FD5">
        <w:t>Данн</w:t>
      </w:r>
      <w:r w:rsidR="00D731BB" w:rsidRPr="00C60FD5">
        <w:t>ые</w:t>
      </w:r>
      <w:r w:rsidR="006B0146" w:rsidRPr="00C60FD5">
        <w:t xml:space="preserve"> семь</w:t>
      </w:r>
      <w:r w:rsidR="00D731BB" w:rsidRPr="00C60FD5">
        <w:t>и</w:t>
      </w:r>
      <w:r w:rsidR="006B0146" w:rsidRPr="00C60FD5">
        <w:t xml:space="preserve"> поставлен</w:t>
      </w:r>
      <w:r w:rsidR="00254FFB" w:rsidRPr="00C60FD5">
        <w:t>ы</w:t>
      </w:r>
      <w:r w:rsidR="006B0146" w:rsidRPr="00C60FD5">
        <w:t xml:space="preserve"> на учет</w:t>
      </w:r>
      <w:r w:rsidR="006F2B98" w:rsidRPr="00C60FD5">
        <w:t xml:space="preserve"> в целях бесплатного предоставления земельных участков.</w:t>
      </w:r>
    </w:p>
    <w:p w:rsidR="00254FFB" w:rsidRPr="00C60FD5" w:rsidRDefault="00C173CE" w:rsidP="00C173CE">
      <w:pPr>
        <w:ind w:firstLine="708"/>
        <w:jc w:val="both"/>
      </w:pPr>
      <w:proofErr w:type="gramStart"/>
      <w:r w:rsidRPr="00C60FD5">
        <w:t xml:space="preserve">Бесплатно в собственность предоставлено </w:t>
      </w:r>
      <w:r w:rsidR="00254FFB" w:rsidRPr="00C60FD5">
        <w:t>103</w:t>
      </w:r>
      <w:r w:rsidRPr="00C60FD5">
        <w:t xml:space="preserve"> земельных участк</w:t>
      </w:r>
      <w:r w:rsidR="00254FFB" w:rsidRPr="00C60FD5">
        <w:t>а</w:t>
      </w:r>
      <w:r w:rsidRPr="00C60FD5">
        <w:t>, в т.ч. в 2011-2012 году – 6 земельных участков, в 2013 году 15 земельных участков, в 2014 году участки не предоставлялись, в 2015 году предоставлено 14 земельных участков, в 2016 году – 23 земельных участк</w:t>
      </w:r>
      <w:r w:rsidR="0031635B" w:rsidRPr="00C60FD5">
        <w:t>а</w:t>
      </w:r>
      <w:r w:rsidRPr="00C60FD5">
        <w:t xml:space="preserve">, 2017г. - 24 земельных участка, 2018 г. – 8 земельных участков, </w:t>
      </w:r>
      <w:r w:rsidR="0031635B" w:rsidRPr="00C60FD5">
        <w:t>в 2019г.</w:t>
      </w:r>
      <w:r w:rsidR="000C7806" w:rsidRPr="00C60FD5">
        <w:t>, 2020г.</w:t>
      </w:r>
      <w:r w:rsidR="00254FFB" w:rsidRPr="00C60FD5">
        <w:t>,</w:t>
      </w:r>
      <w:r w:rsidR="009F2335">
        <w:t xml:space="preserve"> </w:t>
      </w:r>
      <w:r w:rsidR="001A740D" w:rsidRPr="00C60FD5">
        <w:t>202</w:t>
      </w:r>
      <w:r w:rsidR="0052530D" w:rsidRPr="00C60FD5">
        <w:t>2</w:t>
      </w:r>
      <w:r w:rsidR="001A740D" w:rsidRPr="00C60FD5">
        <w:t>г.</w:t>
      </w:r>
      <w:r w:rsidR="009F2335">
        <w:t xml:space="preserve"> </w:t>
      </w:r>
      <w:r w:rsidR="00254FFB" w:rsidRPr="00C60FD5">
        <w:t xml:space="preserve">- </w:t>
      </w:r>
      <w:r w:rsidR="000C7806" w:rsidRPr="00C60FD5">
        <w:t>з</w:t>
      </w:r>
      <w:r w:rsidR="0031635B" w:rsidRPr="00C60FD5">
        <w:t xml:space="preserve">емельные участки не предоставлялись, </w:t>
      </w:r>
      <w:r w:rsidR="00254FFB" w:rsidRPr="00C60FD5">
        <w:t>в</w:t>
      </w:r>
      <w:r w:rsidRPr="00C60FD5">
        <w:t xml:space="preserve"> 20</w:t>
      </w:r>
      <w:r w:rsidR="0031635B" w:rsidRPr="00C60FD5">
        <w:t>2</w:t>
      </w:r>
      <w:r w:rsidR="0052530D" w:rsidRPr="00C60FD5">
        <w:t>3</w:t>
      </w:r>
      <w:proofErr w:type="gramEnd"/>
      <w:r w:rsidRPr="00C60FD5">
        <w:t xml:space="preserve"> г. </w:t>
      </w:r>
      <w:r w:rsidR="0052530D" w:rsidRPr="00C60FD5">
        <w:t xml:space="preserve"> предоставлено </w:t>
      </w:r>
      <w:r w:rsidR="00254FFB" w:rsidRPr="00C60FD5">
        <w:t>12</w:t>
      </w:r>
      <w:r w:rsidR="009F2335">
        <w:t xml:space="preserve"> </w:t>
      </w:r>
      <w:r w:rsidRPr="00C60FD5">
        <w:t>земельны</w:t>
      </w:r>
      <w:r w:rsidR="0052530D" w:rsidRPr="00C60FD5">
        <w:t>х</w:t>
      </w:r>
      <w:r w:rsidRPr="00C60FD5">
        <w:t xml:space="preserve"> участк</w:t>
      </w:r>
      <w:r w:rsidR="0052530D" w:rsidRPr="00C60FD5">
        <w:t>ов</w:t>
      </w:r>
      <w:r w:rsidR="00254FFB" w:rsidRPr="00C60FD5">
        <w:t>, в истекшем периоде 2024г. – 1 земельный участок.</w:t>
      </w:r>
    </w:p>
    <w:p w:rsidR="00C173CE" w:rsidRPr="00C60FD5" w:rsidRDefault="00C173CE" w:rsidP="00C173CE">
      <w:pPr>
        <w:ind w:firstLine="708"/>
        <w:jc w:val="both"/>
      </w:pPr>
      <w:r w:rsidRPr="00C60FD5">
        <w:t>По состоянию на 01 октября 20</w:t>
      </w:r>
      <w:r w:rsidR="008D5158" w:rsidRPr="00C60FD5">
        <w:t>2</w:t>
      </w:r>
      <w:r w:rsidR="00254FFB" w:rsidRPr="00C60FD5">
        <w:t>4</w:t>
      </w:r>
      <w:r w:rsidRPr="00C60FD5">
        <w:t xml:space="preserve">г. </w:t>
      </w:r>
      <w:r w:rsidR="00254FFB" w:rsidRPr="00C60FD5">
        <w:t>в утвержденный перечень включены</w:t>
      </w:r>
      <w:r w:rsidR="00941C14">
        <w:t xml:space="preserve"> </w:t>
      </w:r>
      <w:r w:rsidR="00254FFB" w:rsidRPr="00C60FD5">
        <w:t>4</w:t>
      </w:r>
      <w:r w:rsidR="00941C14">
        <w:t xml:space="preserve"> </w:t>
      </w:r>
      <w:proofErr w:type="gramStart"/>
      <w:r w:rsidRPr="00C60FD5">
        <w:t>земельных</w:t>
      </w:r>
      <w:proofErr w:type="gramEnd"/>
      <w:r w:rsidRPr="00C60FD5">
        <w:t xml:space="preserve"> участк</w:t>
      </w:r>
      <w:r w:rsidR="00254FFB" w:rsidRPr="00C60FD5">
        <w:t>а</w:t>
      </w:r>
      <w:r w:rsidRPr="00C60FD5">
        <w:t xml:space="preserve">, которые на сегодняшний день </w:t>
      </w:r>
      <w:r w:rsidR="00BB5FAC" w:rsidRPr="00C60FD5">
        <w:t>находятся на стадии предоставления и будут предоставлены в 4 квартале 202</w:t>
      </w:r>
      <w:r w:rsidR="00254FFB" w:rsidRPr="00C60FD5">
        <w:t>4</w:t>
      </w:r>
      <w:r w:rsidR="00BB5FAC" w:rsidRPr="00C60FD5">
        <w:t>г. – 1 квартале 202</w:t>
      </w:r>
      <w:r w:rsidR="00254FFB" w:rsidRPr="00C60FD5">
        <w:t>5</w:t>
      </w:r>
      <w:r w:rsidR="00BB5FAC" w:rsidRPr="00C60FD5">
        <w:t>г.</w:t>
      </w:r>
    </w:p>
    <w:p w:rsidR="00D4043A" w:rsidRPr="00C60FD5" w:rsidRDefault="00D4043A" w:rsidP="00D4043A">
      <w:pPr>
        <w:pStyle w:val="ConsPlusNormal"/>
        <w:widowControl/>
        <w:spacing w:line="276" w:lineRule="auto"/>
        <w:ind w:firstLine="708"/>
        <w:jc w:val="both"/>
        <w:rPr>
          <w:rFonts w:ascii="Times New Roman" w:hAnsi="Times New Roman" w:cs="Times New Roman"/>
        </w:rPr>
      </w:pPr>
      <w:r w:rsidRPr="00C60FD5">
        <w:rPr>
          <w:rFonts w:ascii="Times New Roman" w:hAnsi="Times New Roman" w:cs="Times New Roman"/>
        </w:rPr>
        <w:t>В части реализации финансового потенциала по итогам 9 месяцев 2024 года наблюдается увеличение налоговых и неналоговых доходов консолидированного бюджета Тевризского муниципального района.</w:t>
      </w:r>
    </w:p>
    <w:p w:rsidR="00D4043A" w:rsidRPr="00C60FD5" w:rsidRDefault="00D4043A" w:rsidP="00D4043A">
      <w:pPr>
        <w:ind w:firstLine="900"/>
        <w:jc w:val="both"/>
      </w:pPr>
      <w:r w:rsidRPr="00C60FD5">
        <w:t>За 9 месяцев 2024 года в консолидированный бюджет Тевризского муниципального района поступили налоговые и неналоговые доходы в сумме 119 081,50 тыс. рублей, утвержденные плановые назначения выполнены на 68,1%. Темп роста поступлений в сравнении с прошлым годом составил 113,23 %.</w:t>
      </w:r>
    </w:p>
    <w:p w:rsidR="00D4043A" w:rsidRPr="00C60FD5" w:rsidRDefault="00D4043A" w:rsidP="00D4043A">
      <w:pPr>
        <w:ind w:firstLine="900"/>
        <w:jc w:val="both"/>
      </w:pPr>
      <w:r w:rsidRPr="00C60FD5">
        <w:t xml:space="preserve">Налоговые доходы выполнены в сумме 110 714,50 тыс. рублей, что составило 113,16% к поступлениям прошлого года.                                                                                                                         </w:t>
      </w:r>
    </w:p>
    <w:p w:rsidR="00D4043A" w:rsidRPr="00C60FD5" w:rsidRDefault="00D4043A" w:rsidP="00D4043A">
      <w:pPr>
        <w:ind w:firstLine="900"/>
        <w:jc w:val="both"/>
      </w:pPr>
      <w:r w:rsidRPr="00C60FD5">
        <w:t>Основным источником доходов консолидированного бюджета Тевризского муниципального района является налог на доходы физических лиц.  В структуре налоговых и неналоговых доходов НДФЛ составляет  74,51 %. За 9 месяцев 2024 года поступления по налогу сложились в сумме 88 728,50 тыс. рублей, из которых 81 196,08 тыс. рублей зачислено в районный бюджет, 6 959,87 тыс. рублей – в бюджет городского поселения, 572,55 тыс. рублей - в бюджеты сельских поселений. Темп роста поступлений к прошлому году составил 113,7 %, то есть на 10 705,28 тыс. рублей выше уровня поступлений прошлого года.</w:t>
      </w:r>
    </w:p>
    <w:p w:rsidR="00D4043A" w:rsidRPr="00C60FD5" w:rsidRDefault="00D4043A" w:rsidP="00D4043A">
      <w:pPr>
        <w:ind w:firstLine="900"/>
        <w:jc w:val="both"/>
      </w:pPr>
      <w:proofErr w:type="gramStart"/>
      <w:r w:rsidRPr="00C60FD5">
        <w:t>Дополнительный норматив отчисления от НДФЛ в районный бюджет по сравнению с 2023 годом не изменился и составил 80%. Несмотря на это, наблюдается рост поступлений НДФЛ, причиной которого является  повышение минимального размера оплаты труда с 01.01.2024 года на 18,5 %, а также индексация осенью 2023 года заработной платы работников различных секторов экономики района.</w:t>
      </w:r>
      <w:proofErr w:type="gramEnd"/>
    </w:p>
    <w:p w:rsidR="00D4043A" w:rsidRPr="00C60FD5" w:rsidRDefault="00D4043A" w:rsidP="00D4043A">
      <w:pPr>
        <w:ind w:firstLine="900"/>
        <w:jc w:val="both"/>
      </w:pPr>
      <w:r w:rsidRPr="00C60FD5">
        <w:lastRenderedPageBreak/>
        <w:t>Самыми крупными предприятиями плательщиками налога на доходы физических лиц на территории района являются предприятия: БУЗОО "Тевризская ЦРБ", ОМВД России по Тевризскому району, МКУ "ЦОУО", БОУ "Тевризская СОШ №2", БУ "КЦСОН Тевризского района", БОУ "Тевризская СОШ №1", ГП Тевризское ДРСУ, ОАО МРСК Сибири, УФПС Омской области, ПО «Хлебокомбинат</w:t>
      </w:r>
      <w:r w:rsidR="001F582C">
        <w:t xml:space="preserve"> </w:t>
      </w:r>
      <w:r w:rsidRPr="00C60FD5">
        <w:t>Тевризский», ГУ МЧС России по Омской области.</w:t>
      </w:r>
    </w:p>
    <w:p w:rsidR="00D4043A" w:rsidRPr="00C60FD5" w:rsidRDefault="00D4043A" w:rsidP="00D4043A">
      <w:pPr>
        <w:ind w:firstLine="900"/>
        <w:jc w:val="both"/>
      </w:pPr>
      <w:r w:rsidRPr="00C60FD5">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за 9 месяцев 2024 года поступили в сумме 15 415,31 тыс. рублей, это составило 71,5 % от годового назначения. Поступления сложились на 579,48 тыс. рублей выше уровня прошлого года. Доходы в местный бюджет поступают в виде отчислений от акцизов на ГСМ по дифференцированному нормативу, который составлял в 2023 году 0,2942 %, а в 2024 году - 0,3009 %.</w:t>
      </w:r>
    </w:p>
    <w:p w:rsidR="00D4043A" w:rsidRPr="00C60FD5" w:rsidRDefault="00D4043A" w:rsidP="00D4043A">
      <w:pPr>
        <w:ind w:firstLine="900"/>
        <w:jc w:val="both"/>
      </w:pPr>
      <w:r w:rsidRPr="00C60FD5">
        <w:t>Налог, взимаемый в связи с применением упрощенной системы налогообложения, поступил в бюджет Тевризского муниципального района в сумме 3 382,33 тыс. рублей, что выше поступлений прошлого года на 399,25 тыс. рублей.</w:t>
      </w:r>
    </w:p>
    <w:p w:rsidR="00D4043A" w:rsidRPr="00C60FD5" w:rsidRDefault="00D4043A" w:rsidP="00D4043A">
      <w:pPr>
        <w:ind w:firstLine="900"/>
        <w:jc w:val="both"/>
      </w:pPr>
      <w:r w:rsidRPr="00C60FD5">
        <w:t>Поступления по единому налогу на вмененный доход сложились в сумме 1,3  тыс. рублей. В прошлом году сумма поступлений за аналогичный период составляла 26,13 тыс. рублей с отрицательным значением. В связи с отменой с 01.01.2021 года ЕНВД, как налогового режима в отчетном периоде в результате перерасчетов налоговым органом была уточнена сумма прошлых периодов.</w:t>
      </w:r>
    </w:p>
    <w:p w:rsidR="00D4043A" w:rsidRPr="00C60FD5" w:rsidRDefault="00D4043A" w:rsidP="00D4043A">
      <w:pPr>
        <w:ind w:firstLine="900"/>
        <w:jc w:val="both"/>
      </w:pPr>
      <w:r w:rsidRPr="00C60FD5">
        <w:t xml:space="preserve">По единому сельскохозяйственному налогу поступления в консолидированный бюджет Тевризского района составили 108,08 тыс. рублей, что ниже поступления прошлого года на 67,93 тыс. рублей. </w:t>
      </w:r>
    </w:p>
    <w:p w:rsidR="00D4043A" w:rsidRPr="00C60FD5" w:rsidRDefault="00D4043A" w:rsidP="00D4043A">
      <w:pPr>
        <w:ind w:firstLine="900"/>
        <w:jc w:val="both"/>
      </w:pPr>
      <w:r w:rsidRPr="00C60FD5">
        <w:t xml:space="preserve">За 9 месяцев 2024 года в районный бюджет поступления по налогу, взимаемому в связи с применением патентной системы налогообложения, сложились в сумме 666,38 тыс. рублей, что на 393,70 тыс. рублей выше поступлений прошлого года. </w:t>
      </w:r>
    </w:p>
    <w:p w:rsidR="00D4043A" w:rsidRPr="00C60FD5" w:rsidRDefault="00D4043A" w:rsidP="00D4043A">
      <w:pPr>
        <w:ind w:firstLine="900"/>
        <w:jc w:val="both"/>
      </w:pPr>
      <w:r w:rsidRPr="00C60FD5">
        <w:t>В целом, на увеличение поступлений налогов на совокупный доход за 9 месяцев 2024 года могло повлиять поднятие переплаты на ЕНС в прошлом году. Так Федеральным казначейством в феврале 2023 года было осуществлено крупное списание сумм денежных средств с единого счета, необходимых для исполнения Распоряжений налогового органа, в размере 2741,3 тыс. рублей.</w:t>
      </w:r>
    </w:p>
    <w:p w:rsidR="00D4043A" w:rsidRPr="00C60FD5" w:rsidRDefault="00D4043A" w:rsidP="00D4043A">
      <w:pPr>
        <w:ind w:firstLine="900"/>
        <w:jc w:val="both"/>
      </w:pPr>
      <w:r w:rsidRPr="00C60FD5">
        <w:t>Имущественных налогов в консолидированный бюджет Тевризского муниципального района поступило в сумме 945,24 тыс. рублей, что выше поступлений прошлого года на 490,11 тыс. рублей. Из них 772,39 тыс. рублей зачислено в бюджет городского поселения, в бюджеты сельских поселений 172,85 тыс. рублей.</w:t>
      </w:r>
    </w:p>
    <w:p w:rsidR="00D4043A" w:rsidRPr="00C60FD5" w:rsidRDefault="00D4043A" w:rsidP="00D4043A">
      <w:pPr>
        <w:ind w:firstLine="900"/>
        <w:jc w:val="both"/>
      </w:pPr>
      <w:r w:rsidRPr="00C60FD5">
        <w:t>Поступления налога на имущество физических лиц фактически сложились в размере 392,0 тыс. рублей, что составило 37,0% к плановым назначениям. В сравнении с прошлым годом увеличение составило 232,22  тыс. рублей.</w:t>
      </w:r>
    </w:p>
    <w:p w:rsidR="00D4043A" w:rsidRPr="00C60FD5" w:rsidRDefault="00D4043A" w:rsidP="00D4043A">
      <w:pPr>
        <w:ind w:firstLine="900"/>
        <w:jc w:val="both"/>
      </w:pPr>
      <w:r w:rsidRPr="00C60FD5">
        <w:t xml:space="preserve">Земельный налог зачислен также выше уровня прошлого года – на 257,89 тыс. рублей, и выполнен в сумме 553,25 тыс. рублей. </w:t>
      </w:r>
    </w:p>
    <w:p w:rsidR="00D4043A" w:rsidRPr="00C60FD5" w:rsidRDefault="00D4043A" w:rsidP="00D4043A">
      <w:pPr>
        <w:ind w:firstLine="900"/>
        <w:jc w:val="both"/>
      </w:pPr>
      <w:r w:rsidRPr="00C60FD5">
        <w:t>Согласно налоговому законодательству срок уплаты физическими лицами имущественных налогов установлен не позднее 1-го декабря года, следующего за истекшим налоговым периодом. Поэтому основное поступление налога на имущество физических лиц и земельного налога в местные бюджеты ожидается в 4 квартале 2024 года.</w:t>
      </w:r>
    </w:p>
    <w:p w:rsidR="00D4043A" w:rsidRPr="00C60FD5" w:rsidRDefault="00D4043A" w:rsidP="00D4043A">
      <w:pPr>
        <w:ind w:firstLine="900"/>
        <w:jc w:val="both"/>
      </w:pPr>
      <w:r w:rsidRPr="00C60FD5">
        <w:t xml:space="preserve">За 9 месяцев 2024  года в консолидированный бюджет Тевризского муниципального района Омской области поступила государственная пошлина в сумме 1 467,40 тыс. рублей, что выше поступлений прошлого года на 345,23 тыс. рублей. В бюджет Тевризского муниципального района зачисляется государственная пошлина по делам, рассматриваемым в </w:t>
      </w:r>
      <w:r w:rsidRPr="00C60FD5">
        <w:lastRenderedPageBreak/>
        <w:t>судах общей юрисдикции, мировыми судьями (за исключением Верховного Суда Российской Федерации), поступления по которой за 9 месяцев 2024  года составили 1 455,20 тыс. рублей, что на 354,83 тыс. рублей выше поступлений прошлого года. В бюджет Иваново-Мысского сельского поселения зачисляется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Поступления по ней составили 2,2 тыс. рублей, что на 0,4 тыс. рублей выше поступлений прошлого года. В районный бюджет была зачислена государственная пошлина за выдачу разрешения на установку рекламной конструкции в сумме 10,0 тыс. рублей, что на 10,0 тыс. рублей ниже поступлений прошлого года, в связи с большим перечислением от ПАО «Совкомбанк» в 2023 году.</w:t>
      </w:r>
    </w:p>
    <w:p w:rsidR="00D4043A" w:rsidRPr="00C60FD5" w:rsidRDefault="00D4043A" w:rsidP="00D4043A">
      <w:pPr>
        <w:ind w:firstLine="900"/>
        <w:jc w:val="both"/>
      </w:pPr>
      <w:r w:rsidRPr="00C60FD5">
        <w:t>За 9 месяцев 2024  года в консолидированный бюджет Тевризского муниципального района поступили доходы от использования имущества, находящегося в муниципальной собственности, в сумме 1 377,97 тыс. рублей, что на 271,91 тыс. рублей выше поступлений прошлого года. В том числе доходы от аренды земельных участков 532,25 тыс. рублей и от сдачи в аренду имущества 778,40 тыс. рублей.</w:t>
      </w:r>
    </w:p>
    <w:p w:rsidR="00D4043A" w:rsidRPr="00C60FD5" w:rsidRDefault="00D4043A" w:rsidP="00D4043A">
      <w:pPr>
        <w:ind w:firstLine="900"/>
        <w:jc w:val="both"/>
      </w:pPr>
      <w:r w:rsidRPr="00C60FD5">
        <w:t>Доходы, получаемые в виде арендной платы за земли, находящиеся в собственности муниципалитетов, поступили в сумме 80,03 тыс. рублей, что на 20,93 тыс. рублей выше поступлений прошлого года. Главной причиной увеличение послужило заключение нового договора аренды земли в Бакшеевском сельском поселении 09.02.2024 года с ИП Чумаров Р. А. Арендная плата, согласно этому договору, поступила в сумме 11,0 тыс. рублей.</w:t>
      </w:r>
    </w:p>
    <w:p w:rsidR="00D4043A" w:rsidRPr="00C60FD5" w:rsidRDefault="00D4043A" w:rsidP="00D4043A">
      <w:pPr>
        <w:ind w:firstLine="900"/>
        <w:jc w:val="both"/>
      </w:pPr>
      <w:r w:rsidRPr="00C60FD5">
        <w:t>Поступления арендной платы в консолидированный бюджет за земли, государственная собственность на которые не разграничена, на 1 октября 2024 года составили 452,23 тыс. рублей, что на 216,63 тыс. рублей больше поступлений прошлого года. По итогам года планируется сокращение данного отклонения, т.к. в 2023 году оплата от крупного арендатора поступила в 4 квартале, а в текущем году в 3 квартале.</w:t>
      </w:r>
    </w:p>
    <w:p w:rsidR="00D4043A" w:rsidRPr="00C60FD5" w:rsidRDefault="00D4043A" w:rsidP="00D4043A">
      <w:pPr>
        <w:ind w:firstLine="900"/>
        <w:jc w:val="both"/>
      </w:pPr>
      <w:r w:rsidRPr="00C60FD5">
        <w:t>Доходы от сдачи в аренду имущества, находящегося в оперативном управлении органов управления и составляющего казну муниципального района и поселений сложились в сумме 778,40 тыс. рублей, что на 41,93 тыс. рублей выше поступлений прошлого года. Основной причиной роста послужило увеличение поступления арендной платы от ООО «Север-Агро» в бюджет Бакшеевского сельского поселения за нежилые здания на 22,75 тыс. рублей, от ООО «Экология Сибири» в районный бюджет поступило на 6,83 тыс. рублей больше за аренду сооружения. Также, 20.10.2023 года был заключен новый договор аренды муниципального имущества с ИП Никоновым В.П. (сумма ежемесячного платежа по договору аренды составляет 7,1 тыс. рублей, следовательно, за 9 месяцев 2024 года поступило 63,86 тыс. рублей).</w:t>
      </w:r>
    </w:p>
    <w:p w:rsidR="00D4043A" w:rsidRPr="00C60FD5" w:rsidRDefault="00D4043A" w:rsidP="00D4043A">
      <w:pPr>
        <w:ind w:firstLine="900"/>
        <w:jc w:val="both"/>
      </w:pPr>
      <w:r w:rsidRPr="00C60FD5">
        <w:t xml:space="preserve">Также в отчетном периоде в районный бюджет зачислены доходы от перечисления части прибыли, остающейся после уплаты налогов и иных обязательных платежей муниципальных унитарных предприятий, в сумме 53,60 тыс. рублей, поступившие от МУП «Сибирь». </w:t>
      </w:r>
    </w:p>
    <w:p w:rsidR="00D4043A" w:rsidRPr="00C60FD5" w:rsidRDefault="00D4043A" w:rsidP="00D4043A">
      <w:pPr>
        <w:ind w:firstLine="900"/>
        <w:jc w:val="both"/>
      </w:pPr>
      <w:r w:rsidRPr="00C60FD5">
        <w:t>В бюджет Тевризского городского поселения в сумме 10,55 тыс. рублей зачислены средства по договорам социального найма жилых помещений муниципального жилищного фонда, а также в сумме 3,16 тыс. рублей доходы от предоставления права на размещение и эксплуатацию нестационарного торгового объекта.</w:t>
      </w:r>
    </w:p>
    <w:p w:rsidR="00D4043A" w:rsidRPr="00C60FD5" w:rsidRDefault="00D4043A" w:rsidP="00D4043A">
      <w:pPr>
        <w:ind w:firstLine="900"/>
        <w:jc w:val="both"/>
      </w:pPr>
      <w:r w:rsidRPr="00C60FD5">
        <w:t xml:space="preserve">Платежи при пользовании природными ресурсами за 9 месяцев 2024  года поступили в сумме 496,10 тыс. рублей, что на 72,66 тыс. рублей выше поступлений прошлого года. Администрирование данного доходного источника осуществляет Федеральная служба по надзору в сфере природопользования. Норматив зачисления платы за негативное воздействие на окружающую среду в районный бюджет составляет 60%. </w:t>
      </w:r>
      <w:r w:rsidRPr="00C60FD5">
        <w:lastRenderedPageBreak/>
        <w:t xml:space="preserve">Причиной роста в отчетном периоде в сравнении с 2023 годом послужило увеличение поступлений оплаты за размещение твердых коммунальных отходов, а также за выбросы загрязняющих веществ в атмосферный воздух от ООО «Экология Сибири» на 112,85 тыс. рублей.  </w:t>
      </w:r>
    </w:p>
    <w:p w:rsidR="00D4043A" w:rsidRPr="00C60FD5" w:rsidRDefault="00D4043A" w:rsidP="00D4043A">
      <w:pPr>
        <w:ind w:firstLine="900"/>
        <w:jc w:val="both"/>
      </w:pPr>
      <w:r w:rsidRPr="00C60FD5">
        <w:t>Доходы от оказания платных услуг и компенсации затрат государства в отчетном периоде выполнены в сумме 577,13 тыс. рублей. В том числе доходы, поступающие в порядке возмещения расходов, понесенных в связи с эксплуатацией муниципального имущества в сумме 508,61 тыс. рублей и прочие доходы от компенсации затрат бюджетов в сумме 68,52 тыс. рублей. Поступления сложились на 57,87 тыс. рублей выше уровня поступлений прошлого года.</w:t>
      </w:r>
    </w:p>
    <w:p w:rsidR="00D4043A" w:rsidRPr="00C60FD5" w:rsidRDefault="00D4043A" w:rsidP="00D4043A">
      <w:pPr>
        <w:ind w:firstLine="900"/>
        <w:jc w:val="both"/>
      </w:pPr>
      <w:proofErr w:type="gramStart"/>
      <w:r w:rsidRPr="00C60FD5">
        <w:t>По итогам 9 месяцев наибольший рост поступлений от возмещения расходов, понесенных в связи с эксплуатацией имущества, наблюдается от БУ "ПСС Омской области" на 22,71 тыс. рублей, ОСФР по Омской области на 28,14 тыс. рублей, КУ "Государственное бюро по оказанию бесплатной юридической помощи и обеспечению деятельности Главного государственно-правового управления Омской области" на 3,98 тыс. рублей.</w:t>
      </w:r>
      <w:proofErr w:type="gramEnd"/>
      <w:r w:rsidRPr="00C60FD5">
        <w:t xml:space="preserve"> Также, на увеличение поступлений в отчетном периоде повлияло зачисление в 1 квартале 2024 от ОСФР по Омской области в сумме 26,46 тыс. рублей (компенсация по уходу за ребенком-инвалидом), а также прочих доходов от компенсации затрат в большем объеме от ООО «Газпром – региональные продажи» на 20,23 тыс. рублей.</w:t>
      </w:r>
    </w:p>
    <w:p w:rsidR="00D4043A" w:rsidRPr="00C60FD5" w:rsidRDefault="00D4043A" w:rsidP="00D4043A">
      <w:pPr>
        <w:ind w:firstLine="900"/>
        <w:jc w:val="both"/>
      </w:pPr>
      <w:r w:rsidRPr="00C60FD5">
        <w:t>Доходы от продажи материальных и нематериальных активов выполнены в сумме 456,76 тыс. рублей, что на 252,37 тыс. рублей выше поступлений прошлого года. Причиной роста послужило заключение 7 марта 2024 года трех новых договоров купли-продажи земельных участков общей площадью 3775 кв. м. на сумму 370,60 тыс. рублей.</w:t>
      </w:r>
    </w:p>
    <w:p w:rsidR="00D4043A" w:rsidRPr="00C60FD5" w:rsidRDefault="00D4043A" w:rsidP="00D4043A">
      <w:pPr>
        <w:ind w:firstLine="900"/>
        <w:jc w:val="both"/>
      </w:pPr>
      <w:r w:rsidRPr="00C60FD5">
        <w:t>Поступления по административным платежам и сборам в отчетном периоде сложились в сумме 1,09 тыс. рублей. В соответствующем периоде прошлого года поступления составили 1,35 тыс. рублей. На данный вид дохода зачисляются платежи, взимаемые органами местного самоуправления за выполнение определенных функций (по факту обращения граждан за справками).</w:t>
      </w:r>
    </w:p>
    <w:p w:rsidR="00D4043A" w:rsidRPr="00C60FD5" w:rsidRDefault="00D4043A" w:rsidP="00D4043A">
      <w:pPr>
        <w:ind w:firstLine="900"/>
        <w:jc w:val="both"/>
      </w:pPr>
      <w:r w:rsidRPr="00C60FD5">
        <w:t xml:space="preserve">Штрафы, санкции, возмещение ущерба за 9 месяцев 2024  года зачислены в консолидированный бюджет Тевризского муниципального района в сумме 4 962,34 тыс. рублей, что больше поступлений аналогичного периода прошлого года на 468,63 тыс. рублей.  </w:t>
      </w:r>
    </w:p>
    <w:p w:rsidR="00D4043A" w:rsidRPr="00C60FD5" w:rsidRDefault="00D4043A" w:rsidP="00D4043A">
      <w:pPr>
        <w:ind w:firstLine="900"/>
        <w:jc w:val="both"/>
      </w:pPr>
      <w:r w:rsidRPr="00C60FD5">
        <w:t xml:space="preserve">Наибольший удельный вес (36,9%) в общей сумме зачисленных штрафов составляют административные штрафы, установленные Кодексом Российской Федерации об административных правонарушениях, которые зачислены в районный бюджет в сумме 1 832,58 тыс. рублей.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поступили в размере 1 618,10 тыс. рублей и составили 32,6% в структуре штрафов. Платежи в целях возмещения причиненного ущерба (убытков), зачислены в сумме 1 509,85 тыс. рублей, это оставило 30,4 % в структуре штрафов. </w:t>
      </w:r>
    </w:p>
    <w:p w:rsidR="00D4043A" w:rsidRPr="00C60FD5" w:rsidRDefault="00D4043A" w:rsidP="00D4043A">
      <w:pPr>
        <w:ind w:firstLine="900"/>
        <w:jc w:val="both"/>
      </w:pPr>
      <w:r w:rsidRPr="00C60FD5">
        <w:t>На увеличение поступлений в отчетном периоде повлияло единоразовое зачисление штрафа от ООО «Лада» в размере 1,0 млн. рублей, за административное правонарушение против порядка управления (за незаконное вознаграждение от имени юридического лица).</w:t>
      </w:r>
    </w:p>
    <w:p w:rsidR="00D4043A" w:rsidRPr="00C60FD5" w:rsidRDefault="00D4043A" w:rsidP="00D4043A">
      <w:pPr>
        <w:ind w:firstLine="900"/>
        <w:jc w:val="both"/>
      </w:pPr>
      <w:r w:rsidRPr="00C60FD5">
        <w:t>Сокращение поступлений прочих неналоговых доходов за 9 месяцев 2024 года главным образом связано с уменьшением поступлений в бюджет муниципального района и сельских поселений инициативных платежей на 89,20 тыс. рублей.</w:t>
      </w:r>
    </w:p>
    <w:p w:rsidR="00D4043A" w:rsidRPr="00C60FD5" w:rsidRDefault="00D4043A" w:rsidP="00D4043A">
      <w:pPr>
        <w:ind w:firstLine="900"/>
        <w:jc w:val="both"/>
      </w:pPr>
      <w:r w:rsidRPr="00C60FD5">
        <w:t xml:space="preserve">Согласно данным, представленным налоговой инспекцией, выгруженных из программных комплексов «Анализ и планирование» и «MDXExpert», недоимка по </w:t>
      </w:r>
      <w:r w:rsidRPr="00C60FD5">
        <w:lastRenderedPageBreak/>
        <w:t>налоговым доходам с начала года уменьшилась на 456,22 тыс. рублей и на 01.10.2024 года составила 807,87 тыс. рублей, в том числе:</w:t>
      </w:r>
    </w:p>
    <w:p w:rsidR="00D4043A" w:rsidRPr="00C60FD5" w:rsidRDefault="00D4043A" w:rsidP="00D4043A">
      <w:pPr>
        <w:ind w:firstLine="900"/>
        <w:jc w:val="both"/>
      </w:pPr>
      <w:r w:rsidRPr="00C60FD5">
        <w:t>- налог на доходы физических лиц – 160,40 тыс. рублей (с начала года недоимка уменьшилась на 75,65 тыс. рублей);</w:t>
      </w:r>
    </w:p>
    <w:p w:rsidR="00D4043A" w:rsidRPr="00C60FD5" w:rsidRDefault="00D4043A" w:rsidP="00D4043A">
      <w:pPr>
        <w:ind w:firstLine="900"/>
        <w:jc w:val="both"/>
      </w:pPr>
      <w:r w:rsidRPr="00C60FD5">
        <w:t>- единый налог на вмененный доход – 16,04 тыс. рублей (с начала года недоимка уменьшилась на 0,25 тыс. рублей);</w:t>
      </w:r>
    </w:p>
    <w:p w:rsidR="00D4043A" w:rsidRPr="00C60FD5" w:rsidRDefault="00D4043A" w:rsidP="00D4043A">
      <w:pPr>
        <w:ind w:firstLine="900"/>
        <w:jc w:val="both"/>
      </w:pPr>
      <w:r w:rsidRPr="00C60FD5">
        <w:t>- единый сельскохозяйственный налог – 0,01 тыс. рублей (с начала года недоимка уменьшилась на 0,80 тыс. рублей);</w:t>
      </w:r>
    </w:p>
    <w:p w:rsidR="00D4043A" w:rsidRPr="00C60FD5" w:rsidRDefault="00D4043A" w:rsidP="00D4043A">
      <w:pPr>
        <w:ind w:firstLine="900"/>
        <w:jc w:val="both"/>
      </w:pPr>
      <w:r w:rsidRPr="00C60FD5">
        <w:t>- налог, взимаемый в связи с применением патентной системы налогообложения – 20,43 тыс. рублей (с начала года недоимка увеличилась на 7,80 тыс. рублей);</w:t>
      </w:r>
    </w:p>
    <w:p w:rsidR="00D4043A" w:rsidRPr="00C60FD5" w:rsidRDefault="00D4043A" w:rsidP="00D4043A">
      <w:pPr>
        <w:ind w:firstLine="900"/>
        <w:jc w:val="both"/>
      </w:pPr>
      <w:r w:rsidRPr="00C60FD5">
        <w:t>- налог на имущество физических лиц – 322,94 тыс. рублей (с начала года недоимка сократилась на 184,82 тыс. рублей);</w:t>
      </w:r>
    </w:p>
    <w:p w:rsidR="00D4043A" w:rsidRPr="00C60FD5" w:rsidRDefault="00D4043A" w:rsidP="00D4043A">
      <w:pPr>
        <w:ind w:firstLine="900"/>
        <w:jc w:val="both"/>
      </w:pPr>
      <w:r w:rsidRPr="00C60FD5">
        <w:t>- земельный налог – 283,47 тыс. рублей (сокращение недоимки с начала года составило 207,08 тыс. рублей);</w:t>
      </w:r>
    </w:p>
    <w:p w:rsidR="00D4043A" w:rsidRPr="00C60FD5" w:rsidRDefault="00D4043A" w:rsidP="00D4043A">
      <w:pPr>
        <w:ind w:firstLine="900"/>
        <w:jc w:val="both"/>
      </w:pPr>
      <w:r w:rsidRPr="00C60FD5">
        <w:t>- государственная пошлина – 4,58 тыс. рублей (с начала года недоимка увеличилась на 4,58 тыс. рублей).</w:t>
      </w:r>
    </w:p>
    <w:p w:rsidR="00D4043A" w:rsidRPr="00C60FD5" w:rsidRDefault="00D4043A" w:rsidP="00D4043A">
      <w:pPr>
        <w:ind w:firstLine="900"/>
        <w:jc w:val="both"/>
      </w:pPr>
      <w:r w:rsidRPr="00C60FD5">
        <w:t xml:space="preserve">По состоянию на 01.10.2024 года, исходя из имеющихся данных, общая сумма просроченной дебиторской задолженности по неналоговым доходам в консолидированный бюджет Тевризского района составила 72,02 тыс. рублей. </w:t>
      </w:r>
    </w:p>
    <w:p w:rsidR="00D4043A" w:rsidRPr="00C60FD5" w:rsidRDefault="00D4043A" w:rsidP="00D4043A">
      <w:pPr>
        <w:ind w:firstLine="900"/>
        <w:jc w:val="both"/>
      </w:pPr>
      <w:r w:rsidRPr="00C60FD5">
        <w:t>Задолженность по аренде муниципального имущества, администрируемая Администрацией Тевризского муниципального района Омской области, показанная в 1 квартале 2024 года в сумме 83,5 тыс. рублей списана в связи с истечением срока исковой давности.</w:t>
      </w:r>
    </w:p>
    <w:p w:rsidR="00D4043A" w:rsidRPr="00C60FD5" w:rsidRDefault="00D4043A" w:rsidP="00D4043A">
      <w:pPr>
        <w:ind w:firstLine="900"/>
        <w:jc w:val="both"/>
      </w:pPr>
      <w:proofErr w:type="gramStart"/>
      <w:r w:rsidRPr="00C60FD5">
        <w:t>Просроченная дебиторская задолженность по арендной плате за земельные участки по состоянию на 01.10.2024 года составила 44,34 тыс. рублей, из которых у Лазаревич Е. Г. 19,79 тыс. рублей, Михайлова Е. В. – 10,89 тыс. рублей, Юшко В. Л. - 1,54 тыс. рублей, Мавлютова Р. Н. - 1,16 тыс. рублей, Таутовой А. В. – 1,06 тыс. рублей и других арендаторов с мелкими суммами задолженности.</w:t>
      </w:r>
      <w:proofErr w:type="gramEnd"/>
      <w:r w:rsidRPr="00C60FD5">
        <w:t xml:space="preserve"> С должниками проводится претензионная работа. </w:t>
      </w:r>
    </w:p>
    <w:p w:rsidR="00D4043A" w:rsidRPr="00C60FD5" w:rsidRDefault="00D4043A" w:rsidP="00D4043A">
      <w:pPr>
        <w:ind w:firstLine="900"/>
        <w:jc w:val="both"/>
      </w:pPr>
      <w:r w:rsidRPr="00C60FD5">
        <w:t>Главными администраторами консолидированного бюджета Тевризского муниципального района показана просроченная дебиторская задолженность прошлых лет по перечисленным авансам в общей сумме 0,01 тыс. рублей.</w:t>
      </w:r>
    </w:p>
    <w:p w:rsidR="00D4043A" w:rsidRPr="00C60FD5" w:rsidRDefault="00D4043A" w:rsidP="00D4043A">
      <w:pPr>
        <w:ind w:firstLine="900"/>
        <w:jc w:val="both"/>
      </w:pPr>
      <w:r w:rsidRPr="00C60FD5">
        <w:t>Просроченная дебиторская задолженность в сумме 22,2 тыс. рублей показана главным администратором доходов Министерством природных ресурсов и экологии Омской области по доходам от денежных взысканий (штрафов), поступающих в счет погашения задолженности, образовавшейся до 1 января 2020 года, подлежащих зачислению в бюджет муниципального образования по нормативам, действовавшим в 2019 году.</w:t>
      </w:r>
    </w:p>
    <w:p w:rsidR="00D4043A" w:rsidRPr="00C60FD5" w:rsidRDefault="00D4043A" w:rsidP="00D4043A">
      <w:pPr>
        <w:ind w:firstLine="900"/>
        <w:jc w:val="both"/>
      </w:pPr>
      <w:r w:rsidRPr="00C60FD5">
        <w:t>Налоговым органом показана просроченная дебиторская задолженность по штрафам за неприменение контрольно-кассовой техники в сумме 5,48 тыс. рублей.</w:t>
      </w:r>
    </w:p>
    <w:p w:rsidR="00D4043A" w:rsidRPr="00C60FD5" w:rsidRDefault="00D4043A" w:rsidP="00D4043A">
      <w:pPr>
        <w:ind w:firstLine="900"/>
        <w:jc w:val="both"/>
      </w:pPr>
      <w:r w:rsidRPr="00C60FD5">
        <w:t>Для сокращения задолженности налоговых, неналоговых и других обязательных платежей в бюджеты всех уровней и государственные внебюджетные фонды в районе работают межведомственные комиссии по привлечению доходов в местные бюджеты. В результате работы комиссий за 9 месяцев 2024 года сумма дополнительно полученных доходов составила 699,95 тыс. рублей. Проведено 40 заседаний межведомственных комиссий по мобилизации доходов в консолидированный бюджет района, на которые приглашались организации и физические лица, имеющие задолженность. Должникам – арендаторам имущества направлены требования о погашении задолженности, выставлены претензии о  неисполнении своих обязательств по ежемесячной оплате в нарушение условий заключенных договоров аренды и норм действующего законодательства РФ.</w:t>
      </w:r>
    </w:p>
    <w:p w:rsidR="00C173CE" w:rsidRPr="00C60FD5" w:rsidRDefault="00C173CE" w:rsidP="00C173CE">
      <w:pPr>
        <w:ind w:firstLine="708"/>
        <w:jc w:val="both"/>
      </w:pPr>
      <w:r w:rsidRPr="00C60FD5">
        <w:lastRenderedPageBreak/>
        <w:t>Вопросы формирования, эффективного управления и распоряжения муниципальным имуществом также являются приоритетными для решения задач финансово-бюджетной политики Тевризского муниципального района.</w:t>
      </w:r>
    </w:p>
    <w:p w:rsidR="00C173CE" w:rsidRPr="00C60FD5" w:rsidRDefault="00C173CE" w:rsidP="00C173CE">
      <w:pPr>
        <w:ind w:firstLine="708"/>
        <w:jc w:val="both"/>
      </w:pPr>
      <w:r w:rsidRPr="00C60FD5">
        <w:t>За 9 месяцев 20</w:t>
      </w:r>
      <w:r w:rsidR="004738C4" w:rsidRPr="00C60FD5">
        <w:t>2</w:t>
      </w:r>
      <w:r w:rsidR="00F00E5C" w:rsidRPr="00C60FD5">
        <w:t>4</w:t>
      </w:r>
      <w:r w:rsidRPr="00C60FD5">
        <w:t xml:space="preserve"> года работа </w:t>
      </w:r>
      <w:r w:rsidR="004D14DF">
        <w:t xml:space="preserve">по </w:t>
      </w:r>
      <w:r w:rsidR="006D5D68" w:rsidRPr="00C60FD5">
        <w:t>межевани</w:t>
      </w:r>
      <w:r w:rsidR="004D14DF">
        <w:t>ю</w:t>
      </w:r>
      <w:r w:rsidR="001B0974" w:rsidRPr="00C60FD5">
        <w:t xml:space="preserve"> з</w:t>
      </w:r>
      <w:r w:rsidR="006D5D68" w:rsidRPr="00C60FD5">
        <w:t>емельных участков</w:t>
      </w:r>
      <w:r w:rsidR="00C4104E" w:rsidRPr="00C60FD5">
        <w:t xml:space="preserve"> не проводилось</w:t>
      </w:r>
      <w:r w:rsidR="007D70D7" w:rsidRPr="00C60FD5">
        <w:t>, по итогам 2024 года ожидается межевание 2-х земельных участков.</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Администрацией Тевризского муниципального района на постоянной основе оказывается организационно - методическая помощь органам местного самоуправления поселений и населению по вопросам регулирования земельных отношений и повышения эффективности управления муниципальным имуществом.</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За январь - сентябрь 20</w:t>
      </w:r>
      <w:r w:rsidR="00262C7B" w:rsidRPr="00C60FD5">
        <w:rPr>
          <w:rFonts w:ascii="Times New Roman" w:hAnsi="Times New Roman" w:cs="Times New Roman"/>
        </w:rPr>
        <w:t>2</w:t>
      </w:r>
      <w:r w:rsidR="009F4E03" w:rsidRPr="00C60FD5">
        <w:rPr>
          <w:rFonts w:ascii="Times New Roman" w:hAnsi="Times New Roman" w:cs="Times New Roman"/>
        </w:rPr>
        <w:t>4</w:t>
      </w:r>
      <w:r w:rsidRPr="00C60FD5">
        <w:rPr>
          <w:rFonts w:ascii="Times New Roman" w:hAnsi="Times New Roman" w:cs="Times New Roman"/>
        </w:rPr>
        <w:t xml:space="preserve"> года из собственности </w:t>
      </w:r>
      <w:r w:rsidR="00EA5B79" w:rsidRPr="00C60FD5">
        <w:rPr>
          <w:rFonts w:ascii="Times New Roman" w:hAnsi="Times New Roman" w:cs="Times New Roman"/>
        </w:rPr>
        <w:t>поселений</w:t>
      </w:r>
      <w:r w:rsidRPr="00C60FD5">
        <w:rPr>
          <w:rFonts w:ascii="Times New Roman" w:hAnsi="Times New Roman" w:cs="Times New Roman"/>
        </w:rPr>
        <w:t xml:space="preserve"> в собственность  </w:t>
      </w:r>
      <w:r w:rsidR="00EA5B79" w:rsidRPr="00C60FD5">
        <w:rPr>
          <w:rFonts w:ascii="Times New Roman" w:hAnsi="Times New Roman" w:cs="Times New Roman"/>
        </w:rPr>
        <w:t>района</w:t>
      </w:r>
      <w:r w:rsidR="00285B3D">
        <w:rPr>
          <w:rFonts w:ascii="Times New Roman" w:hAnsi="Times New Roman" w:cs="Times New Roman"/>
        </w:rPr>
        <w:t xml:space="preserve"> </w:t>
      </w:r>
      <w:r w:rsidR="00BB51A6" w:rsidRPr="00C60FD5">
        <w:rPr>
          <w:rFonts w:ascii="Times New Roman" w:hAnsi="Times New Roman" w:cs="Times New Roman"/>
        </w:rPr>
        <w:t xml:space="preserve">переданы </w:t>
      </w:r>
      <w:r w:rsidR="00915F87" w:rsidRPr="00C60FD5">
        <w:rPr>
          <w:rFonts w:ascii="Times New Roman" w:hAnsi="Times New Roman" w:cs="Times New Roman"/>
        </w:rPr>
        <w:t>41</w:t>
      </w:r>
      <w:r w:rsidR="00285B3D">
        <w:rPr>
          <w:rFonts w:ascii="Times New Roman" w:hAnsi="Times New Roman" w:cs="Times New Roman"/>
        </w:rPr>
        <w:t xml:space="preserve"> </w:t>
      </w:r>
      <w:r w:rsidRPr="00C60FD5">
        <w:rPr>
          <w:rFonts w:ascii="Times New Roman" w:hAnsi="Times New Roman" w:cs="Times New Roman"/>
        </w:rPr>
        <w:t xml:space="preserve">объект </w:t>
      </w:r>
      <w:r w:rsidR="00BB51A6" w:rsidRPr="00C60FD5">
        <w:rPr>
          <w:rFonts w:ascii="Times New Roman" w:hAnsi="Times New Roman" w:cs="Times New Roman"/>
        </w:rPr>
        <w:t xml:space="preserve">недвижимого </w:t>
      </w:r>
      <w:r w:rsidRPr="00C60FD5">
        <w:rPr>
          <w:rFonts w:ascii="Times New Roman" w:hAnsi="Times New Roman" w:cs="Times New Roman"/>
        </w:rPr>
        <w:t>муниципального имущества</w:t>
      </w:r>
      <w:r w:rsidR="00915F87" w:rsidRPr="00C60FD5">
        <w:rPr>
          <w:rFonts w:ascii="Times New Roman" w:hAnsi="Times New Roman" w:cs="Times New Roman"/>
        </w:rPr>
        <w:t xml:space="preserve"> (33 - объекты водоснабжения, 8 – объекты теплоснабжения)</w:t>
      </w:r>
      <w:r w:rsidR="00EA5B79" w:rsidRPr="00C60FD5">
        <w:rPr>
          <w:rFonts w:ascii="Times New Roman" w:hAnsi="Times New Roman" w:cs="Times New Roman"/>
        </w:rPr>
        <w:t>, из собственности района в областную собственность объект</w:t>
      </w:r>
      <w:r w:rsidR="00BE6B06" w:rsidRPr="00C60FD5">
        <w:rPr>
          <w:rFonts w:ascii="Times New Roman" w:hAnsi="Times New Roman" w:cs="Times New Roman"/>
        </w:rPr>
        <w:t>ы</w:t>
      </w:r>
      <w:r w:rsidR="00EA5B79" w:rsidRPr="00C60FD5">
        <w:rPr>
          <w:rFonts w:ascii="Times New Roman" w:hAnsi="Times New Roman" w:cs="Times New Roman"/>
        </w:rPr>
        <w:t xml:space="preserve"> недвижимого имущества</w:t>
      </w:r>
      <w:r w:rsidR="00BE6B06" w:rsidRPr="00C60FD5">
        <w:rPr>
          <w:rFonts w:ascii="Times New Roman" w:hAnsi="Times New Roman" w:cs="Times New Roman"/>
        </w:rPr>
        <w:t xml:space="preserve"> не передавались</w:t>
      </w:r>
      <w:r w:rsidRPr="00C60FD5">
        <w:rPr>
          <w:rFonts w:ascii="Times New Roman" w:hAnsi="Times New Roman" w:cs="Times New Roman"/>
        </w:rPr>
        <w:t>.</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В текущем году актуальными вопросами в сфере финансово-бюджетной политики остаются:</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 повышение поступлений налоговых и неналоговых доходов в районный бюджет;</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 устранение имеющейся недоимки;</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 обеспечение устойчивости и сбалансированности бюджетной системы Тевризского муниципального района.</w:t>
      </w:r>
    </w:p>
    <w:p w:rsidR="00C173CE" w:rsidRPr="00C60FD5" w:rsidRDefault="00C173CE" w:rsidP="00C173CE">
      <w:pPr>
        <w:pStyle w:val="ConsPlusNormal"/>
        <w:widowControl/>
        <w:ind w:firstLine="708"/>
        <w:jc w:val="both"/>
        <w:outlineLvl w:val="1"/>
        <w:rPr>
          <w:rFonts w:ascii="Times New Roman" w:hAnsi="Times New Roman" w:cs="Times New Roman"/>
        </w:rPr>
      </w:pPr>
      <w:r w:rsidRPr="00C60FD5">
        <w:rPr>
          <w:rFonts w:ascii="Times New Roman" w:hAnsi="Times New Roman" w:cs="Times New Roman"/>
        </w:rPr>
        <w:t>Для обеспечения устойчивости и сбалансированности бюджетной системы Тевризского муниципального района сегодня необходимо задействовать все имеющиеся резервы, связанные с актуализацией баз данных объектов налогообложения, проведением разъяснительной работы с населением по вопросам государственной регистрации принадлежащих на праве собственности земли и имущества, укреплением налоговой дисциплины, в том числе с выявлением нарушений налогового законодательства.</w:t>
      </w:r>
    </w:p>
    <w:p w:rsidR="00F23127" w:rsidRPr="00C60FD5" w:rsidRDefault="00F23127" w:rsidP="000E1DE9">
      <w:pPr>
        <w:ind w:firstLine="567"/>
        <w:jc w:val="both"/>
      </w:pPr>
      <w:r w:rsidRPr="00C60FD5">
        <w:t xml:space="preserve">Муниципальная </w:t>
      </w:r>
      <w:r w:rsidRPr="00C60FD5">
        <w:rPr>
          <w:b/>
          <w:bCs/>
        </w:rPr>
        <w:t>система образования</w:t>
      </w:r>
      <w:r w:rsidRPr="00C60FD5">
        <w:t xml:space="preserve"> Тевризского района представлена 27 образовательными учреждениями: 4 дошкольных образовательных учреждения, 21 общеобразовательная школа, в том числе 1 вечерняя (сменная) школа, 2 учреждения дополнительного образования детей. </w:t>
      </w:r>
    </w:p>
    <w:p w:rsidR="00F23127" w:rsidRPr="00C60FD5" w:rsidRDefault="00F23127" w:rsidP="000E1DE9">
      <w:pPr>
        <w:ind w:firstLine="567"/>
        <w:jc w:val="both"/>
      </w:pPr>
      <w:r w:rsidRPr="00C60FD5">
        <w:t xml:space="preserve">Все образовательные учреждения Тевризского муниципального района имеют лицензии на </w:t>
      </w:r>
      <w:proofErr w:type="gramStart"/>
      <w:r w:rsidRPr="00C60FD5">
        <w:t>право ведения</w:t>
      </w:r>
      <w:proofErr w:type="gramEnd"/>
      <w:r w:rsidRPr="00C60FD5">
        <w:t xml:space="preserve"> образовательной деятельности и свидетельство о государственной аккредитации.</w:t>
      </w:r>
    </w:p>
    <w:p w:rsidR="00F23127" w:rsidRPr="00C60FD5" w:rsidRDefault="00F23127" w:rsidP="000E1DE9">
      <w:pPr>
        <w:ind w:firstLine="567"/>
        <w:jc w:val="both"/>
      </w:pPr>
      <w:r w:rsidRPr="00C60FD5">
        <w:t>С целью обеспечения доступности и качества предоставляемых образовательных услуг для 118 обучающихся организован подвоз к 9 школам. Подвоз осуществляется 12 автобусами.</w:t>
      </w:r>
    </w:p>
    <w:p w:rsidR="00F23127" w:rsidRPr="00C60FD5" w:rsidRDefault="00F23127" w:rsidP="000E1DE9">
      <w:pPr>
        <w:ind w:firstLine="567"/>
        <w:jc w:val="both"/>
      </w:pPr>
      <w:r w:rsidRPr="00C60FD5">
        <w:t>Процент детей, охваченных организованным питанием, составил 98,3% (1825 чел.).  Горячее питание получают 679 человек (98,</w:t>
      </w:r>
      <w:r w:rsidR="00B222DB" w:rsidRPr="00C60FD5">
        <w:t>3</w:t>
      </w:r>
      <w:r w:rsidRPr="00C60FD5">
        <w:t>%) обучающихся начальной школы, 1 146 человек (98,</w:t>
      </w:r>
      <w:r w:rsidR="00B222DB" w:rsidRPr="00C60FD5">
        <w:t>4</w:t>
      </w:r>
      <w:r w:rsidRPr="00C60FD5">
        <w:t>%) обучающихся основной и средней школы, 31 обучающийся не питается в школьных столовых, так как находятся на домашнем обучении и получают денежную компенсацию.</w:t>
      </w:r>
    </w:p>
    <w:p w:rsidR="00F23127" w:rsidRPr="00C60FD5" w:rsidRDefault="00F23127" w:rsidP="000E1DE9">
      <w:pPr>
        <w:ind w:firstLine="567"/>
        <w:jc w:val="both"/>
      </w:pPr>
      <w:r w:rsidRPr="00C60FD5">
        <w:t>Медицинские кабинеты имеются в 6 общеобразовательных учреждениях района: БОУ «Тевризская СОШ №1», БОУ «Тевризская СОШ №2», БОУ «Кипская СОШ», БОУ «Утьминская СОШ», БОУ «Петровская СОШ», БОУ «Белоярская СОШ». Медицинские кабинеты в БОУ «Тевризская СОШ №1» и БОУ «Тевризская СОШ №2» имеют лицензию на медицинскую деятельность: медицинский работник находится в штате медицинского учреждения здравоохранения.</w:t>
      </w:r>
    </w:p>
    <w:p w:rsidR="00F23127" w:rsidRPr="00C60FD5" w:rsidRDefault="00F23127" w:rsidP="000E1DE9">
      <w:pPr>
        <w:ind w:firstLine="567"/>
        <w:jc w:val="both"/>
      </w:pPr>
      <w:r w:rsidRPr="00C60FD5">
        <w:t>1857 (100,0 %) школьников обучаются по новым Федеральным государственным образовательным стандартам.</w:t>
      </w:r>
    </w:p>
    <w:p w:rsidR="00F23127" w:rsidRPr="00C60FD5" w:rsidRDefault="00F23127" w:rsidP="000E1DE9">
      <w:pPr>
        <w:ind w:firstLine="567"/>
        <w:jc w:val="both"/>
      </w:pPr>
      <w:r w:rsidRPr="00C60FD5">
        <w:lastRenderedPageBreak/>
        <w:t>В трех школах района открыты 7 классов комплектов коррекционных классов для обучения детей с ограниченными возможностями здоровья. 79 человек обучаются по программам VIII вида: БОУ «Тевризская СОШ №1»</w:t>
      </w:r>
      <w:r w:rsidR="00E4540A">
        <w:t xml:space="preserve"> </w:t>
      </w:r>
      <w:r w:rsidRPr="00C60FD5">
        <w:t>-</w:t>
      </w:r>
      <w:r w:rsidR="00E4540A">
        <w:t xml:space="preserve"> </w:t>
      </w:r>
      <w:r w:rsidRPr="00C60FD5">
        <w:t>24 чел., 2 класса, БОУ «Тевризская СОШ №2»</w:t>
      </w:r>
      <w:r w:rsidR="00E4540A">
        <w:t xml:space="preserve"> </w:t>
      </w:r>
      <w:r w:rsidRPr="00C60FD5">
        <w:t>-</w:t>
      </w:r>
      <w:r w:rsidR="00E4540A">
        <w:t xml:space="preserve"> </w:t>
      </w:r>
      <w:r w:rsidRPr="00C60FD5">
        <w:t>40 чел. 3 класса, БОУ «Бакшеевская СОШ»</w:t>
      </w:r>
      <w:r w:rsidR="00E4540A">
        <w:t xml:space="preserve"> </w:t>
      </w:r>
      <w:r w:rsidRPr="00C60FD5">
        <w:t>-</w:t>
      </w:r>
      <w:r w:rsidR="00E4540A">
        <w:t xml:space="preserve"> </w:t>
      </w:r>
      <w:r w:rsidRPr="00C60FD5">
        <w:t>15 чел., 2 класса.</w:t>
      </w:r>
    </w:p>
    <w:p w:rsidR="00F23127" w:rsidRPr="00C60FD5" w:rsidRDefault="00F23127" w:rsidP="000E1DE9">
      <w:pPr>
        <w:ind w:firstLine="567"/>
        <w:jc w:val="both"/>
      </w:pPr>
      <w:r w:rsidRPr="00C60FD5">
        <w:t>На базе БОУ «Тевризская СОШ №2» создан центр дистанционного обучения для детей - инвалидов – в количестве 3-х рабочих мест. Обучены 3 учителя: иностранного языка, географии, математики для работы с детьми - инвалидами с использованием дистанционных технологий.</w:t>
      </w:r>
    </w:p>
    <w:p w:rsidR="00F23127" w:rsidRPr="00C60FD5" w:rsidRDefault="00F23127" w:rsidP="000E1DE9">
      <w:pPr>
        <w:ind w:firstLine="567"/>
        <w:jc w:val="both"/>
      </w:pPr>
      <w:r w:rsidRPr="00C60FD5">
        <w:t xml:space="preserve">В сентябре 2024 года в БОУ «Утузская ООШ» состоялось открытие Центра образования цифрового и гуманитарного профилей «Точка роста». </w:t>
      </w:r>
      <w:proofErr w:type="gramStart"/>
      <w:r w:rsidRPr="00C60FD5">
        <w:t>Целью создания данных Центров является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образовательных программ цифрового, естественнонаучного, технического и гуманитарного профилей, обновление содержания и совершенствование методов обучения предметных областей «Химия», «Физика», «Биология».</w:t>
      </w:r>
      <w:proofErr w:type="gramEnd"/>
    </w:p>
    <w:p w:rsidR="00F23127" w:rsidRPr="00C60FD5" w:rsidRDefault="00F23127" w:rsidP="000E1DE9">
      <w:pPr>
        <w:ind w:firstLine="567"/>
        <w:jc w:val="both"/>
      </w:pPr>
      <w:r w:rsidRPr="00C60FD5">
        <w:t>Проведение ЕГЭ на территории района обеспечило сбор информации о состоянии образовательных достижений обучающихся, освоивших образовательные программы среднего общего образования.</w:t>
      </w:r>
    </w:p>
    <w:p w:rsidR="00F23127" w:rsidRPr="00C60FD5" w:rsidRDefault="00F23127" w:rsidP="000E1DE9">
      <w:pPr>
        <w:ind w:firstLine="567"/>
        <w:jc w:val="both"/>
      </w:pPr>
      <w:r w:rsidRPr="00C60FD5">
        <w:t>Допущено  к итоговой аттестации по программам среднего общего образования – 52 человека.</w:t>
      </w:r>
    </w:p>
    <w:p w:rsidR="00F23127" w:rsidRPr="00C60FD5" w:rsidRDefault="00F23127" w:rsidP="000E1DE9">
      <w:pPr>
        <w:ind w:firstLine="567"/>
        <w:jc w:val="both"/>
      </w:pPr>
      <w:r w:rsidRPr="00C60FD5">
        <w:t>Получили аттестат о среднем общем образовании - 50 человек, 96% (на 1% больше чем в 2023 г.).</w:t>
      </w:r>
    </w:p>
    <w:p w:rsidR="00F23127" w:rsidRPr="00C60FD5" w:rsidRDefault="00F23127" w:rsidP="000E1DE9">
      <w:pPr>
        <w:ind w:firstLine="567"/>
        <w:jc w:val="both"/>
      </w:pPr>
      <w:r w:rsidRPr="00C60FD5">
        <w:t>По образовательным программам основного общего образования допущено к экзаменам - 199 выпускников. Получили аттестат об основном общем образовании - 179 человек , 90% (на 1% больше чем в 2023 г.). </w:t>
      </w:r>
    </w:p>
    <w:p w:rsidR="00F23127" w:rsidRPr="00C60FD5" w:rsidRDefault="00F23127" w:rsidP="000E1DE9">
      <w:pPr>
        <w:ind w:firstLine="567"/>
        <w:jc w:val="both"/>
      </w:pPr>
      <w:r w:rsidRPr="00C60FD5">
        <w:t>В 2024 - 2025 учебном году планируется выпускников основной школы (9 класс) - 188 человек, средней школы (11 класс) - 75 человек, 13 выпускников планируется из коррекционных классов (БОУ «Бакшеевская СОШ» - 3 человека, «БОУ «Тевризская СОШ № 1 – 2 человек</w:t>
      </w:r>
      <w:r w:rsidR="003A4348">
        <w:t>а</w:t>
      </w:r>
      <w:r w:rsidRPr="00C60FD5">
        <w:t>, БОУ «Тевризская СОШ № 2» - 8 человек).</w:t>
      </w:r>
    </w:p>
    <w:p w:rsidR="00F23127" w:rsidRPr="00C60FD5" w:rsidRDefault="00F23127" w:rsidP="000E1DE9">
      <w:pPr>
        <w:ind w:firstLine="567"/>
        <w:jc w:val="both"/>
      </w:pPr>
      <w:r w:rsidRPr="00C60FD5">
        <w:t>В образовательных организациях Тевризского муниципального района Омской области, осуществляющих реализацию программ начального общего, основного общего, среднего общего образования работает 212 педагогических работников, из них с высшим образованием – 163 человек</w:t>
      </w:r>
      <w:r w:rsidR="0049214C" w:rsidRPr="00C60FD5">
        <w:t>а</w:t>
      </w:r>
      <w:r w:rsidRPr="00C60FD5">
        <w:t>, со средним профессиональным – 46 человек. Первую квалификационную категорию имеют 96 человек. Высшую квалификационную категорию имеют 15 человек.</w:t>
      </w:r>
    </w:p>
    <w:p w:rsidR="00F23127" w:rsidRPr="00C60FD5" w:rsidRDefault="00F23127" w:rsidP="000E1DE9">
      <w:pPr>
        <w:ind w:firstLine="567"/>
        <w:jc w:val="center"/>
      </w:pPr>
      <w:r w:rsidRPr="00C60FD5">
        <w:rPr>
          <w:b/>
          <w:bCs/>
        </w:rPr>
        <w:t>Загородные лагеря отдыха и оздоровления</w:t>
      </w:r>
    </w:p>
    <w:p w:rsidR="00F23127" w:rsidRPr="00C60FD5" w:rsidRDefault="00F23127" w:rsidP="000E1DE9">
      <w:pPr>
        <w:ind w:firstLine="567"/>
        <w:jc w:val="both"/>
      </w:pPr>
      <w:r w:rsidRPr="00C60FD5">
        <w:t>С 10 июня по 30 июня 40 детей заехали в загородный стационарный лагерь ДОЛ «Дружба» Знаменского района Омской области: 20 детей–сирот и детей, оставшихся без попечения родителей, 20 детей работников бюджетной сферы.</w:t>
      </w:r>
    </w:p>
    <w:p w:rsidR="00F23127" w:rsidRPr="00C60FD5" w:rsidRDefault="00F23127" w:rsidP="000E1DE9">
      <w:pPr>
        <w:ind w:firstLine="567"/>
        <w:jc w:val="both"/>
      </w:pPr>
      <w:r w:rsidRPr="00C60FD5">
        <w:t>С 1 июня по 30 июня работали 9 лагерей с дневным пребыванием детей с общим охватом 454 человека, из них 22 ребенка-сироты и детей, оставшихся без попечения родителей, 25 детей состоящих на разных видах профилактических учетов.</w:t>
      </w:r>
    </w:p>
    <w:p w:rsidR="00F23127" w:rsidRPr="00C60FD5" w:rsidRDefault="00F23127" w:rsidP="000E1DE9">
      <w:pPr>
        <w:ind w:firstLine="567"/>
        <w:jc w:val="both"/>
      </w:pPr>
      <w:r w:rsidRPr="00C60FD5">
        <w:tab/>
        <w:t>Втор</w:t>
      </w:r>
      <w:r w:rsidR="00BE3909">
        <w:t>а</w:t>
      </w:r>
      <w:r w:rsidRPr="00C60FD5">
        <w:t>я смена состоялась с 01 августа  по 27 августа  2024 года на базе БОУ «Екатерини</w:t>
      </w:r>
      <w:r w:rsidR="00FB0E75" w:rsidRPr="00C60FD5">
        <w:t>н</w:t>
      </w:r>
      <w:r w:rsidRPr="00C60FD5">
        <w:t>ская СОШ», с общим охватом детей 10 человек.</w:t>
      </w:r>
    </w:p>
    <w:p w:rsidR="00F23127" w:rsidRPr="00C60FD5" w:rsidRDefault="00F23127" w:rsidP="000E1DE9">
      <w:pPr>
        <w:ind w:firstLine="567"/>
        <w:jc w:val="both"/>
      </w:pPr>
      <w:r w:rsidRPr="00C60FD5">
        <w:t xml:space="preserve">Работу ЛДП обеспечивали 87 работников, из них, 10 руководителей и административного персонала, 34 педагога, 43 человека – обслуживающий персонал. Для детей было организовано 2х-разовое питание и комплекс развлекательных мероприятий совместно с учреждениями БОУ «Тевризский ДДТ», БОУ ДО «Тевризский ДООФСЦ»,  БУК </w:t>
      </w:r>
      <w:r w:rsidRPr="00C60FD5">
        <w:lastRenderedPageBreak/>
        <w:t>«Центральная клубная система», БУК «Тевризский историко-краеведческий музей имени К.П. Кошукова», БУК «Центральная районная библиотека».  Ежедневно проводились спортивные и подвижные игры, игры по станциям, веселые эстафеты, дискотеки с игровой программой.</w:t>
      </w:r>
    </w:p>
    <w:p w:rsidR="00F23127" w:rsidRPr="00C60FD5" w:rsidRDefault="00F23127" w:rsidP="000E1DE9">
      <w:pPr>
        <w:ind w:firstLine="567"/>
        <w:jc w:val="both"/>
      </w:pPr>
      <w:r w:rsidRPr="00C60FD5">
        <w:t>Областная субсидия на питание детей в ЛДП в размере 2</w:t>
      </w:r>
      <w:r w:rsidR="00FB0E75" w:rsidRPr="00C60FD5">
        <w:t> </w:t>
      </w:r>
      <w:r w:rsidRPr="00C60FD5">
        <w:t>216</w:t>
      </w:r>
      <w:r w:rsidR="00FB0E75" w:rsidRPr="00C60FD5">
        <w:t>,2 тыс.</w:t>
      </w:r>
      <w:r w:rsidRPr="00C60FD5">
        <w:t>  рублей освоена  в полном объеме. Доля софинансирования из муниципального бюджета составила 1</w:t>
      </w:r>
      <w:r w:rsidR="00FB0E75" w:rsidRPr="00C60FD5">
        <w:t> </w:t>
      </w:r>
      <w:r w:rsidRPr="00C60FD5">
        <w:t>086</w:t>
      </w:r>
      <w:r w:rsidR="00FB0E75" w:rsidRPr="00C60FD5">
        <w:t>,2</w:t>
      </w:r>
      <w:r w:rsidRPr="00C60FD5">
        <w:t> </w:t>
      </w:r>
      <w:r w:rsidR="00FB0E75" w:rsidRPr="00C60FD5">
        <w:t>тыс.</w:t>
      </w:r>
      <w:r w:rsidRPr="00C60FD5">
        <w:t>  рублей. Родительская доплата  235,4 тыс. рублей.</w:t>
      </w:r>
    </w:p>
    <w:p w:rsidR="00F23127" w:rsidRPr="00C60FD5" w:rsidRDefault="00F23127" w:rsidP="000E1DE9">
      <w:pPr>
        <w:ind w:firstLine="567"/>
        <w:jc w:val="both"/>
      </w:pPr>
      <w:r w:rsidRPr="00C60FD5">
        <w:t>В рамках оздоровительной кампании 2024 года в Тевризском муниципальном районе оздоровлено 504 несовершеннолетних, что составляет 26,6% от общего количества детей в возрасте 6-17 лет в муниципальном образовании.</w:t>
      </w:r>
    </w:p>
    <w:p w:rsidR="00F23127" w:rsidRPr="00C60FD5" w:rsidRDefault="00F23127" w:rsidP="000E1DE9">
      <w:pPr>
        <w:ind w:firstLine="567"/>
        <w:jc w:val="both"/>
      </w:pPr>
      <w:r w:rsidRPr="00C60FD5">
        <w:t> </w:t>
      </w:r>
    </w:p>
    <w:p w:rsidR="00F23127" w:rsidRPr="00C60FD5" w:rsidRDefault="00F23127" w:rsidP="000E1DE9">
      <w:pPr>
        <w:ind w:firstLine="567"/>
        <w:jc w:val="center"/>
      </w:pPr>
      <w:r w:rsidRPr="00C60FD5">
        <w:rPr>
          <w:b/>
          <w:bCs/>
        </w:rPr>
        <w:t>Дошкольное образование</w:t>
      </w:r>
    </w:p>
    <w:p w:rsidR="00F23127" w:rsidRPr="00C60FD5" w:rsidRDefault="00F23127" w:rsidP="000E1DE9">
      <w:pPr>
        <w:ind w:firstLine="567"/>
        <w:jc w:val="both"/>
      </w:pPr>
      <w:r w:rsidRPr="00C60FD5">
        <w:t xml:space="preserve">Система </w:t>
      </w:r>
      <w:r w:rsidRPr="00C60FD5">
        <w:rPr>
          <w:b/>
          <w:bCs/>
        </w:rPr>
        <w:t>дошкольного образования</w:t>
      </w:r>
      <w:r w:rsidRPr="00C60FD5">
        <w:t xml:space="preserve"> в Тевризском муниципальном районе представлена следующими учреждениями:</w:t>
      </w:r>
    </w:p>
    <w:p w:rsidR="00F23127" w:rsidRPr="00C60FD5" w:rsidRDefault="00F23127" w:rsidP="000E1DE9">
      <w:pPr>
        <w:ind w:firstLine="567"/>
        <w:jc w:val="both"/>
      </w:pPr>
      <w:r w:rsidRPr="00C60FD5">
        <w:t xml:space="preserve">- 4 </w:t>
      </w:r>
      <w:proofErr w:type="gramStart"/>
      <w:r w:rsidRPr="00C60FD5">
        <w:t>муниципальных</w:t>
      </w:r>
      <w:proofErr w:type="gramEnd"/>
      <w:r w:rsidRPr="00C60FD5">
        <w:t xml:space="preserve"> бюджетных дошкольных образовательных учреждения: Тевризский детский сад № 1, Тевризский детский сад № 3, Тевризский детский сад № 4, Белоярский детский сад.</w:t>
      </w:r>
    </w:p>
    <w:p w:rsidR="00F23127" w:rsidRPr="00C60FD5" w:rsidRDefault="00F23127" w:rsidP="000E1DE9">
      <w:pPr>
        <w:ind w:firstLine="567"/>
        <w:jc w:val="both"/>
      </w:pPr>
      <w:r w:rsidRPr="00C60FD5">
        <w:t>- 12 дошкольных групп при бюджетных общеобразовательных учреждениях: Петелинской, Байбинской, Екатерининской, Журавлевской, Тайчинской, Петровской, Утьминской, Бородинской, Ивановомысской, Ташетканской</w:t>
      </w:r>
      <w:proofErr w:type="gramStart"/>
      <w:r w:rsidRPr="00C60FD5">
        <w:t xml:space="preserve"> ,</w:t>
      </w:r>
      <w:proofErr w:type="gramEnd"/>
      <w:r w:rsidR="005B52D1">
        <w:t xml:space="preserve"> </w:t>
      </w:r>
      <w:r w:rsidRPr="00C60FD5">
        <w:t>Бакшеевской, Кипской</w:t>
      </w:r>
      <w:r w:rsidR="00EE7934" w:rsidRPr="00C60FD5">
        <w:t xml:space="preserve"> школах</w:t>
      </w:r>
      <w:r w:rsidRPr="00C60FD5">
        <w:t>;</w:t>
      </w:r>
    </w:p>
    <w:p w:rsidR="00F23127" w:rsidRPr="00C60FD5" w:rsidRDefault="00F23127" w:rsidP="000E1DE9">
      <w:pPr>
        <w:ind w:firstLine="567"/>
        <w:jc w:val="both"/>
      </w:pPr>
      <w:r w:rsidRPr="00C60FD5">
        <w:t>- 2 дошкольные группы кратковременного пребывания при бюджетных общеобразовательных учреждениях: Тавинская и Утузская школы.</w:t>
      </w:r>
    </w:p>
    <w:p w:rsidR="00F23127" w:rsidRPr="00C60FD5" w:rsidRDefault="00F23127" w:rsidP="000E1DE9">
      <w:pPr>
        <w:ind w:firstLine="567"/>
        <w:jc w:val="both"/>
      </w:pPr>
      <w:r w:rsidRPr="00C60FD5">
        <w:t>По состоянию на 1 октября 2024 года дошкольные учреждения района посещают 514  воспитанников в возрасте от 1 года до 7 лет (370 детей – в р</w:t>
      </w:r>
      <w:proofErr w:type="gramStart"/>
      <w:r w:rsidRPr="00C60FD5">
        <w:t>.п</w:t>
      </w:r>
      <w:proofErr w:type="gramEnd"/>
      <w:r w:rsidRPr="00C60FD5">
        <w:t xml:space="preserve"> Тевриз, 144 ребенк</w:t>
      </w:r>
      <w:r w:rsidR="007A19DB" w:rsidRPr="00C60FD5">
        <w:t>а</w:t>
      </w:r>
      <w:r w:rsidRPr="00C60FD5">
        <w:t xml:space="preserve"> – в районе).</w:t>
      </w:r>
    </w:p>
    <w:p w:rsidR="00F23127" w:rsidRPr="00C60FD5" w:rsidRDefault="00F23127" w:rsidP="000E1DE9">
      <w:pPr>
        <w:ind w:firstLine="567"/>
        <w:jc w:val="both"/>
      </w:pPr>
      <w:r w:rsidRPr="00C60FD5">
        <w:t>В дошкольных образовательных организациях Тевризского муниципального района Омской области работает 33 педагогических работника, из них с высшим образованием – 19 человек, со средним профессиональным – 11 человек. Первую квалификационную категорию имеют 18 человек. Высшую квалификационную категорию имеют 7 человек.</w:t>
      </w:r>
    </w:p>
    <w:p w:rsidR="00F23127" w:rsidRPr="00C60FD5" w:rsidRDefault="00F23127" w:rsidP="000E1DE9">
      <w:pPr>
        <w:ind w:firstLine="567"/>
        <w:jc w:val="center"/>
      </w:pPr>
      <w:r w:rsidRPr="00C60FD5">
        <w:rPr>
          <w:b/>
          <w:bCs/>
        </w:rPr>
        <w:t>Дополнительное образование</w:t>
      </w:r>
    </w:p>
    <w:p w:rsidR="00F23127" w:rsidRPr="00C60FD5" w:rsidRDefault="00F23127" w:rsidP="000E1DE9">
      <w:pPr>
        <w:ind w:firstLine="567"/>
        <w:jc w:val="both"/>
      </w:pPr>
      <w:r w:rsidRPr="00C60FD5">
        <w:t xml:space="preserve">В Тевризском муниципальном районе функционируют 2 учреждения </w:t>
      </w:r>
      <w:r w:rsidRPr="00C60FD5">
        <w:rPr>
          <w:b/>
          <w:bCs/>
        </w:rPr>
        <w:t>дополнительного образования</w:t>
      </w:r>
      <w:r w:rsidRPr="00C60FD5">
        <w:t>: бюджетное образовательное учреждение дополнительного образования Тевризского муниципального района Омской области «Тевризский Дом детского творчества» и бюджетное образовательное учреждение дополнительного образования Тевризского муниципального района Омской области «Тевризский детский оздоровительно-образовательный физкультурно-спортивный центр».</w:t>
      </w:r>
      <w:r w:rsidRPr="00C60FD5">
        <w:rPr>
          <w:b/>
          <w:bCs/>
        </w:rPr>
        <w:t> </w:t>
      </w:r>
      <w:r w:rsidRPr="00C60FD5">
        <w:t xml:space="preserve">Учреждения осуществляют свою деятельность непосредственно в своих помещениях, а также на базе общеобразовательных и дошкольных учреждений района. </w:t>
      </w:r>
    </w:p>
    <w:p w:rsidR="00F23127" w:rsidRPr="00C60FD5" w:rsidRDefault="00F23127" w:rsidP="000E1DE9">
      <w:pPr>
        <w:ind w:firstLine="567"/>
        <w:jc w:val="both"/>
      </w:pPr>
      <w:proofErr w:type="gramStart"/>
      <w:r w:rsidRPr="00C60FD5">
        <w:t>1 745 детей в возрасте от 5 до 18 лет охвачены образовательными программами дополнительного образования, что составляет 58,02 % в общей численности детей данного возраста.</w:t>
      </w:r>
      <w:proofErr w:type="gramEnd"/>
      <w:r w:rsidRPr="00C60FD5">
        <w:t xml:space="preserve"> Число объединений в 2024 году - 43,  по следующим направлениям:</w:t>
      </w:r>
    </w:p>
    <w:p w:rsidR="00F23127" w:rsidRPr="00C60FD5" w:rsidRDefault="00F23127" w:rsidP="000E1DE9">
      <w:pPr>
        <w:ind w:firstLine="567"/>
        <w:jc w:val="both"/>
      </w:pPr>
      <w:r w:rsidRPr="00C60FD5">
        <w:t>- туристско-краеведческое;</w:t>
      </w:r>
    </w:p>
    <w:p w:rsidR="00F23127" w:rsidRPr="00C60FD5" w:rsidRDefault="00F23127" w:rsidP="000E1DE9">
      <w:pPr>
        <w:ind w:firstLine="567"/>
        <w:jc w:val="both"/>
      </w:pPr>
      <w:r w:rsidRPr="00C60FD5">
        <w:t>- физкультурно-спортивное;</w:t>
      </w:r>
    </w:p>
    <w:p w:rsidR="00F23127" w:rsidRPr="00C60FD5" w:rsidRDefault="00F23127" w:rsidP="000E1DE9">
      <w:pPr>
        <w:ind w:firstLine="567"/>
        <w:jc w:val="both"/>
      </w:pPr>
      <w:r w:rsidRPr="00C60FD5">
        <w:t>- художественное</w:t>
      </w:r>
    </w:p>
    <w:p w:rsidR="00F23127" w:rsidRPr="00C60FD5" w:rsidRDefault="00F23127" w:rsidP="000E1DE9">
      <w:pPr>
        <w:ind w:firstLine="567"/>
        <w:jc w:val="both"/>
      </w:pPr>
      <w:r w:rsidRPr="00C60FD5">
        <w:t>- техническое;</w:t>
      </w:r>
    </w:p>
    <w:p w:rsidR="00F23127" w:rsidRPr="00C60FD5" w:rsidRDefault="00F23127" w:rsidP="000E1DE9">
      <w:pPr>
        <w:ind w:firstLine="567"/>
        <w:jc w:val="both"/>
      </w:pPr>
      <w:r w:rsidRPr="00C60FD5">
        <w:t>- естественнонаучное,</w:t>
      </w:r>
    </w:p>
    <w:p w:rsidR="00F23127" w:rsidRPr="00C60FD5" w:rsidRDefault="00F23127" w:rsidP="000E1DE9">
      <w:pPr>
        <w:ind w:firstLine="567"/>
        <w:jc w:val="both"/>
      </w:pPr>
      <w:r w:rsidRPr="00C60FD5">
        <w:t xml:space="preserve">- социально-гуманитарное. </w:t>
      </w:r>
    </w:p>
    <w:p w:rsidR="00F23127" w:rsidRPr="00C60FD5" w:rsidRDefault="00F23127" w:rsidP="000E1DE9">
      <w:pPr>
        <w:ind w:firstLine="567"/>
        <w:jc w:val="both"/>
      </w:pPr>
      <w:r w:rsidRPr="00C60FD5">
        <w:t xml:space="preserve">В учреждениях дополнительного образования Тевризского района работает 23 педагога дополнительного образования, из них с высшим образованием – 19 человек, со средним </w:t>
      </w:r>
      <w:r w:rsidRPr="00C60FD5">
        <w:lastRenderedPageBreak/>
        <w:t>профессиональным – 3 человека. Первую квалификационную категорию имеют 12 человек, высшую квалификационную категорию име</w:t>
      </w:r>
      <w:r w:rsidR="00825497" w:rsidRPr="00C60FD5">
        <w:t>е</w:t>
      </w:r>
      <w:r w:rsidRPr="00C60FD5">
        <w:t>т 1 человек.</w:t>
      </w:r>
    </w:p>
    <w:p w:rsidR="00F23127" w:rsidRPr="00C60FD5" w:rsidRDefault="00F23127" w:rsidP="000E1DE9">
      <w:pPr>
        <w:ind w:firstLine="567"/>
        <w:jc w:val="both"/>
      </w:pPr>
      <w:r w:rsidRPr="00C60FD5">
        <w:t>Для осуществления доставки детей на мероприятия в системе дополнительного образования име</w:t>
      </w:r>
      <w:r w:rsidR="001170DB" w:rsidRPr="00C60FD5">
        <w:t>ю</w:t>
      </w:r>
      <w:r w:rsidRPr="00C60FD5">
        <w:t>тся 2 автобуса разной вместимости.</w:t>
      </w:r>
    </w:p>
    <w:p w:rsidR="00F23127" w:rsidRPr="00C60FD5" w:rsidRDefault="00F23127" w:rsidP="000E1DE9">
      <w:pPr>
        <w:ind w:firstLine="567"/>
        <w:jc w:val="both"/>
      </w:pPr>
      <w:r w:rsidRPr="00C60FD5">
        <w:t>Общая численность детей-сирот и детей, оставшихся без попечения родителей, на 01.10.2024г. составляет 72  ребенк</w:t>
      </w:r>
      <w:r w:rsidR="001170DB" w:rsidRPr="00C60FD5">
        <w:t>а</w:t>
      </w:r>
      <w:r w:rsidRPr="00C60FD5">
        <w:t>: находятся под опекой (попечительством) - 38 детей, 34</w:t>
      </w:r>
      <w:r w:rsidR="001170DB" w:rsidRPr="00C60FD5">
        <w:t xml:space="preserve"> -</w:t>
      </w:r>
      <w:r w:rsidRPr="00C60FD5">
        <w:t xml:space="preserve"> проживают в приёмных семьях.</w:t>
      </w:r>
    </w:p>
    <w:p w:rsidR="00F23127" w:rsidRPr="00C60FD5" w:rsidRDefault="00F23127" w:rsidP="000E1DE9">
      <w:pPr>
        <w:ind w:firstLine="567"/>
        <w:jc w:val="both"/>
      </w:pPr>
      <w:r w:rsidRPr="00C60FD5">
        <w:t> Случаев отстранения опекунов (попечителей) от выполнения обязанностей не отмечается.</w:t>
      </w:r>
    </w:p>
    <w:p w:rsidR="00F23127" w:rsidRPr="00C60FD5" w:rsidRDefault="00F23127" w:rsidP="000E1DE9">
      <w:pPr>
        <w:ind w:firstLine="567"/>
        <w:jc w:val="both"/>
      </w:pPr>
      <w:proofErr w:type="gramStart"/>
      <w:r w:rsidRPr="00C60FD5">
        <w:t xml:space="preserve">Выявлено и учтено 11 детей-сирот и детей, оставшихся без попечения родителей. 6 детей переданы на воспитание под опеку, 5 детей помещены в организацию для детей сирот и детей, оставшихся без попечения родителей. </w:t>
      </w:r>
      <w:proofErr w:type="gramEnd"/>
    </w:p>
    <w:p w:rsidR="00F23127" w:rsidRPr="00C60FD5" w:rsidRDefault="00F23127" w:rsidP="000E1DE9">
      <w:pPr>
        <w:ind w:firstLine="567"/>
        <w:jc w:val="both"/>
      </w:pPr>
      <w:r w:rsidRPr="00C60FD5">
        <w:t>За истекший период состоялось ограничение в родительских правах 10 родителей.</w:t>
      </w:r>
    </w:p>
    <w:p w:rsidR="00F23127" w:rsidRPr="00C60FD5" w:rsidRDefault="00F23127" w:rsidP="000E1DE9">
      <w:pPr>
        <w:ind w:firstLine="567"/>
        <w:jc w:val="both"/>
      </w:pPr>
      <w:r w:rsidRPr="00C60FD5">
        <w:t>Заключено 9 договоров об осуществлении опеки и попечительства.</w:t>
      </w:r>
    </w:p>
    <w:p w:rsidR="00F23127" w:rsidRPr="00C60FD5" w:rsidRDefault="00F23127" w:rsidP="000E1DE9">
      <w:pPr>
        <w:ind w:firstLine="567"/>
        <w:jc w:val="both"/>
      </w:pPr>
      <w:proofErr w:type="gramStart"/>
      <w:r w:rsidRPr="00C60FD5">
        <w:t>Лишены</w:t>
      </w:r>
      <w:proofErr w:type="gramEnd"/>
      <w:r w:rsidRPr="00C60FD5">
        <w:t xml:space="preserve"> родительских прав 2 родител</w:t>
      </w:r>
      <w:r w:rsidR="000367B9" w:rsidRPr="00C60FD5">
        <w:t>я</w:t>
      </w:r>
      <w:r w:rsidRPr="00C60FD5">
        <w:t xml:space="preserve"> в отношении 3 несовершеннолетних детей.</w:t>
      </w:r>
    </w:p>
    <w:p w:rsidR="00F23127" w:rsidRPr="00C60FD5" w:rsidRDefault="00F23127" w:rsidP="000E1DE9">
      <w:pPr>
        <w:ind w:firstLine="567"/>
        <w:jc w:val="both"/>
      </w:pPr>
      <w:r w:rsidRPr="00C60FD5">
        <w:t xml:space="preserve">С января 2024 года выдано 6 заключений о возможности быть опекуном. </w:t>
      </w:r>
    </w:p>
    <w:p w:rsidR="00F23127" w:rsidRPr="00C60FD5" w:rsidRDefault="00F23127" w:rsidP="000E1DE9">
      <w:pPr>
        <w:ind w:firstLine="567"/>
        <w:jc w:val="both"/>
      </w:pPr>
      <w:r w:rsidRPr="00C60FD5">
        <w:t>Ожидаемые итоги развития за 2024 год:</w:t>
      </w:r>
    </w:p>
    <w:p w:rsidR="00F23127" w:rsidRPr="00C60FD5" w:rsidRDefault="00F23127" w:rsidP="000E1DE9">
      <w:pPr>
        <w:ind w:firstLine="567"/>
        <w:jc w:val="both"/>
      </w:pPr>
      <w:r w:rsidRPr="00C60FD5">
        <w:t>1. Семейное жизнеустройство детей-сирот и детей, оставшихся без попечения родителей.</w:t>
      </w:r>
    </w:p>
    <w:p w:rsidR="00F23127" w:rsidRPr="00C60FD5" w:rsidRDefault="00F23127" w:rsidP="000E1DE9">
      <w:pPr>
        <w:ind w:firstLine="567"/>
        <w:jc w:val="both"/>
      </w:pPr>
      <w:r w:rsidRPr="00C60FD5">
        <w:t>2. Пропаганда семейного образа жизни, ценностей семьи, информирование населения о семьях, успешно воспитывающих детей, посредством публикаций статей в районной газете «</w:t>
      </w:r>
      <w:proofErr w:type="gramStart"/>
      <w:r w:rsidRPr="00C60FD5">
        <w:t>Правда</w:t>
      </w:r>
      <w:proofErr w:type="gramEnd"/>
      <w:r w:rsidRPr="00C60FD5">
        <w:t xml:space="preserve"> Севера», размещения информации на сайте Комитета образования Администрации Тевризского муниципального района Омской области (mouo.tev.obr55.ru).</w:t>
      </w:r>
    </w:p>
    <w:p w:rsidR="00F23127" w:rsidRPr="00C60FD5" w:rsidRDefault="00F23127" w:rsidP="000E1DE9">
      <w:pPr>
        <w:ind w:firstLine="567"/>
        <w:jc w:val="both"/>
      </w:pPr>
      <w:proofErr w:type="gramStart"/>
      <w:r w:rsidRPr="00C60FD5">
        <w:t>3. 100% диспансеризация подопечных детей, состоящих на учёте в органе опеки и попечительстве Комитета образования Администрации Тевризского муниципального района Омской области (Приказ Минздрава России от 11.04.2013</w:t>
      </w:r>
      <w:r w:rsidR="000367B9" w:rsidRPr="00C60FD5">
        <w:t>г.</w:t>
      </w:r>
      <w:r w:rsidRPr="00C60FD5">
        <w:t xml:space="preserve"> №216</w:t>
      </w:r>
      <w:r w:rsidR="000367B9" w:rsidRPr="00C60FD5">
        <w:t>-</w:t>
      </w:r>
      <w:r w:rsidRPr="00C60FD5">
        <w:t>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roofErr w:type="gramEnd"/>
    </w:p>
    <w:p w:rsidR="00F23127" w:rsidRPr="00C60FD5" w:rsidRDefault="00F23127" w:rsidP="000E1DE9">
      <w:pPr>
        <w:ind w:firstLine="567"/>
        <w:jc w:val="both"/>
      </w:pPr>
      <w:r w:rsidRPr="00C60FD5">
        <w:t>4. Организация и проведение районных собраний среди опекунов, попечителей, приемных родителей, с целью освещения вопросов,</w:t>
      </w:r>
      <w:r w:rsidR="002A1BDB">
        <w:t xml:space="preserve"> </w:t>
      </w:r>
      <w:r w:rsidRPr="00C60FD5">
        <w:t>связанных с воспитанием детей, информирования замещающих родителей об изменениях в действующем законодательстве по вопросам защиты прав детей, относящихся к категории детей-сирот и детей, оставшихся без попечения родителей.</w:t>
      </w:r>
      <w:r w:rsidR="00811AA6">
        <w:t xml:space="preserve"> </w:t>
      </w:r>
    </w:p>
    <w:p w:rsidR="00BB1A63" w:rsidRPr="00C60FD5" w:rsidRDefault="00BB1A63" w:rsidP="00BB1A63">
      <w:pPr>
        <w:pStyle w:val="a3"/>
        <w:ind w:firstLine="567"/>
        <w:jc w:val="both"/>
      </w:pPr>
      <w:r w:rsidRPr="00C60FD5">
        <w:rPr>
          <w:b/>
        </w:rPr>
        <w:t>Отрасль культуры</w:t>
      </w:r>
      <w:r w:rsidRPr="00C60FD5">
        <w:t xml:space="preserve"> в Тевризском районе представлена 5 учреждениями, имеющими юридический статус: БУК «Централизованная клубная система», куда вошли 25 филиалов культурно-досугового типа, БУК «Межпоселенческая библиотечная система», куда входят 20 библиотек-филиалов, БУК «Тевризский историко-краеведческий музей им. К.П. Кошукова», БОУДО «Тевризская ДШИ», МКУ «Центр обеспечения деятельности учреждений в сфере культуры». Деятельность  всех учреждений культуры района осуществляется на основании муниципальных заданий, доведённых главным распорядителем бюджетных средств.</w:t>
      </w:r>
    </w:p>
    <w:p w:rsidR="00BB1A63" w:rsidRPr="00C60FD5" w:rsidRDefault="00BB1A63" w:rsidP="00BB1A63">
      <w:pPr>
        <w:pStyle w:val="a3"/>
        <w:ind w:firstLine="567"/>
        <w:jc w:val="both"/>
      </w:pPr>
      <w:r w:rsidRPr="00C60FD5">
        <w:t xml:space="preserve">В учреждениях культуры Тевризского района работают 171 </w:t>
      </w:r>
      <w:r w:rsidRPr="00C60FD5">
        <w:rPr>
          <w:color w:val="000000" w:themeColor="text1"/>
        </w:rPr>
        <w:t xml:space="preserve">человек (из них специалистов </w:t>
      </w:r>
      <w:r w:rsidRPr="00C60FD5">
        <w:t>95</w:t>
      </w:r>
      <w:r w:rsidRPr="00C60FD5">
        <w:rPr>
          <w:color w:val="000000" w:themeColor="text1"/>
        </w:rPr>
        <w:t xml:space="preserve"> чел.).</w:t>
      </w:r>
    </w:p>
    <w:p w:rsidR="00BB1A63" w:rsidRPr="00C60FD5" w:rsidRDefault="00BB1A63" w:rsidP="00BB1A63">
      <w:pPr>
        <w:pStyle w:val="a3"/>
        <w:ind w:firstLine="567"/>
        <w:jc w:val="both"/>
      </w:pPr>
      <w:r w:rsidRPr="00C60FD5">
        <w:t>Среднемесячная заработная плата по отрасли культуры составила 38 701,41 рублей (школа искусств – 48 740,74 руб.).</w:t>
      </w:r>
    </w:p>
    <w:p w:rsidR="00BB1A63" w:rsidRPr="00C60FD5" w:rsidRDefault="00BB1A63" w:rsidP="00BB1A63">
      <w:pPr>
        <w:pStyle w:val="a3"/>
        <w:ind w:firstLine="567"/>
        <w:jc w:val="both"/>
      </w:pPr>
      <w:r w:rsidRPr="00C60FD5">
        <w:t xml:space="preserve">По итогам 9 месяцев 2024 года в рамках реализации мероприятий муниципальной программы «Развитие отрасли культуры в Тевризском муниципальном районе Омской </w:t>
      </w:r>
      <w:r w:rsidRPr="00C60FD5">
        <w:lastRenderedPageBreak/>
        <w:t>области» освоено 67,32 млн.</w:t>
      </w:r>
      <w:r w:rsidR="00CD48F6">
        <w:t xml:space="preserve"> </w:t>
      </w:r>
      <w:r w:rsidRPr="00C60FD5">
        <w:t>рублей, объём расходов на 2024 год запланирован в сумме  94,77 млн.</w:t>
      </w:r>
      <w:r w:rsidR="00CD48F6">
        <w:t xml:space="preserve"> </w:t>
      </w:r>
      <w:r w:rsidRPr="00C60FD5">
        <w:t>рублей.</w:t>
      </w:r>
    </w:p>
    <w:p w:rsidR="00F61E78" w:rsidRPr="00C60FD5" w:rsidRDefault="001962E5" w:rsidP="00BB1A63">
      <w:pPr>
        <w:pStyle w:val="a3"/>
        <w:ind w:firstLine="567"/>
        <w:jc w:val="both"/>
      </w:pPr>
      <w:proofErr w:type="gramStart"/>
      <w:r w:rsidRPr="00C60FD5">
        <w:t>За истекший период</w:t>
      </w:r>
      <w:r w:rsidR="00BB1A63" w:rsidRPr="00C60FD5">
        <w:t xml:space="preserve"> 2024 год</w:t>
      </w:r>
      <w:r w:rsidRPr="00C60FD5">
        <w:t>а</w:t>
      </w:r>
      <w:r w:rsidR="00BB1A63" w:rsidRPr="00C60FD5">
        <w:t xml:space="preserve"> проведены текущие ремонты зданий сельских клубов, библиотек и котельных на сумму 322,15 тыс. рублей (в Утузском и Петровском сельских Домах культуры заменены отопительные котлы.</w:t>
      </w:r>
      <w:proofErr w:type="gramEnd"/>
      <w:r w:rsidR="00811AA6">
        <w:t xml:space="preserve"> </w:t>
      </w:r>
      <w:proofErr w:type="gramStart"/>
      <w:r w:rsidR="00BB1A63" w:rsidRPr="00C60FD5">
        <w:t xml:space="preserve">В сельских клубах и библиотеках проведены косметические ремонты, частичный ремонт отопления, электропроводки). </w:t>
      </w:r>
      <w:proofErr w:type="gramEnd"/>
    </w:p>
    <w:p w:rsidR="00BB1A63" w:rsidRPr="00C60FD5" w:rsidRDefault="00BB1A63" w:rsidP="00BB1A63">
      <w:pPr>
        <w:pStyle w:val="a3"/>
        <w:ind w:firstLine="567"/>
        <w:jc w:val="both"/>
      </w:pPr>
      <w:r w:rsidRPr="00C60FD5">
        <w:t>В Районном Доме культуры был проведен ремонт туалета на сумму 712,60 тыс. рублей. Итого на текущий ремонт затраты составили 1035,1 тыс. руб</w:t>
      </w:r>
      <w:r w:rsidR="00F61E78" w:rsidRPr="00C60FD5">
        <w:t>лей</w:t>
      </w:r>
      <w:r w:rsidRPr="00C60FD5">
        <w:t xml:space="preserve">.  </w:t>
      </w:r>
    </w:p>
    <w:p w:rsidR="00BB1A63" w:rsidRPr="00C60FD5" w:rsidRDefault="00BB1A63" w:rsidP="00BB1A63">
      <w:pPr>
        <w:pStyle w:val="a3"/>
        <w:ind w:firstLine="567"/>
        <w:jc w:val="both"/>
      </w:pPr>
      <w:r w:rsidRPr="00C60FD5">
        <w:t xml:space="preserve">В целях поддержки одарённых детей, ежемесячно из бюджета района выплачиваются 5 стипендий Главы Тевризского муниципального района Омской области в размере 500,0 рублей </w:t>
      </w:r>
      <w:proofErr w:type="gramStart"/>
      <w:r w:rsidRPr="00C60FD5">
        <w:t>обучающимся</w:t>
      </w:r>
      <w:proofErr w:type="gramEnd"/>
      <w:r w:rsidRPr="00C60FD5">
        <w:t xml:space="preserve"> Тевризской школы искусств. </w:t>
      </w:r>
    </w:p>
    <w:p w:rsidR="00BB1A63" w:rsidRPr="00C60FD5" w:rsidRDefault="00BB1A63" w:rsidP="00BB1A63">
      <w:pPr>
        <w:pStyle w:val="a3"/>
        <w:ind w:firstLine="567"/>
        <w:jc w:val="both"/>
      </w:pPr>
      <w:r w:rsidRPr="00C60FD5">
        <w:t xml:space="preserve"> В муниципальном районе 2 коллектива имеют звание «народный», 2 коллектива – звание «образцовый». </w:t>
      </w:r>
    </w:p>
    <w:p w:rsidR="00BB1A63" w:rsidRPr="00C60FD5" w:rsidRDefault="00BB1A63" w:rsidP="00BB1A63">
      <w:pPr>
        <w:pStyle w:val="a3"/>
        <w:ind w:firstLine="567"/>
        <w:jc w:val="both"/>
      </w:pPr>
      <w:r w:rsidRPr="00C60FD5">
        <w:t xml:space="preserve"> Ежегодно на территории Тевризского района проводятся массовые праздники, народные гуляния, реализуются многие творческие проекты районного и областного уровня. По итогам 9 месяцев 2024 года учреждениями культурно-досугового типа было проведено    1584 мероприятия для детей и подростков, в которых приняли участие 49975 человек, в том числе 297 информационно-просветительских мероприятий, направленных на профилактику вредных привычек и популяризации здорового образа жизни. </w:t>
      </w:r>
    </w:p>
    <w:p w:rsidR="00BB1A63" w:rsidRPr="00C60FD5" w:rsidRDefault="00BB1A63" w:rsidP="00BB1A63">
      <w:pPr>
        <w:pStyle w:val="a3"/>
        <w:ind w:firstLine="567"/>
        <w:jc w:val="both"/>
      </w:pPr>
      <w:r w:rsidRPr="00C60FD5">
        <w:t>Проведены мероприятия, государственного значения: 9 мая, 23 февраля, День России, День Флага, цикл мероприятий посвященных Году дню семьи, «Ромашковое счастье». Стало доброй традицией проводить выездные концерты в сельских поселениях «Мы рисуем счастье», «Всё лучшее детям!», «Лето – жаркая пора», «Ромашковое счастье».</w:t>
      </w:r>
    </w:p>
    <w:p w:rsidR="00BB1A63" w:rsidRPr="00C60FD5" w:rsidRDefault="00BB1A63" w:rsidP="00BB1A63">
      <w:pPr>
        <w:pStyle w:val="a3"/>
        <w:ind w:firstLine="567"/>
        <w:jc w:val="both"/>
      </w:pPr>
      <w:r w:rsidRPr="00C60FD5">
        <w:t>За 9 месяцев текущего года Отделом кино было проведено 456 киносеанса (354</w:t>
      </w:r>
      <w:r w:rsidR="00811AA6">
        <w:t xml:space="preserve"> фильма</w:t>
      </w:r>
      <w:r w:rsidRPr="00C60FD5">
        <w:t xml:space="preserve"> – Россия, 102 - зарубежных).</w:t>
      </w:r>
    </w:p>
    <w:p w:rsidR="00BB1A63" w:rsidRPr="00C60FD5" w:rsidRDefault="00BB1A63" w:rsidP="00BB1A63">
      <w:pPr>
        <w:ind w:firstLine="567"/>
        <w:jc w:val="both"/>
      </w:pPr>
      <w:r w:rsidRPr="00C60FD5">
        <w:t>В БУК «МБС» в первом полугодии 2024 года была оформлена подписка периодических изданий на второе полугодие 2024 на сумму 85,51 тыс. рублей из местного бюджета.</w:t>
      </w:r>
    </w:p>
    <w:p w:rsidR="00BB1A63" w:rsidRPr="00C60FD5" w:rsidRDefault="00BB1A63" w:rsidP="00BB1A63">
      <w:pPr>
        <w:ind w:firstLine="567"/>
        <w:jc w:val="both"/>
      </w:pPr>
      <w:r w:rsidRPr="00C60FD5">
        <w:t>За 9 месяцев текущего года посещаемость библиотек района составила 89 048 посещений. Выдано книг –</w:t>
      </w:r>
      <w:r w:rsidR="004860CD">
        <w:t xml:space="preserve"> </w:t>
      </w:r>
      <w:r w:rsidRPr="00C60FD5">
        <w:t>153 417 экземпляра. Общее количество зарегистрированных пользователей – 7 566 человека. Проведено 890 мероприятий, которые посетило 15</w:t>
      </w:r>
      <w:r w:rsidR="00957257">
        <w:t xml:space="preserve"> </w:t>
      </w:r>
      <w:r w:rsidRPr="00C60FD5">
        <w:t xml:space="preserve">198 человек. Фонд библиотек составляет </w:t>
      </w:r>
      <w:r w:rsidR="00957257" w:rsidRPr="00957257">
        <w:t>148 </w:t>
      </w:r>
      <w:r w:rsidRPr="00957257">
        <w:t>382</w:t>
      </w:r>
      <w:r w:rsidRPr="00C60FD5">
        <w:t xml:space="preserve"> экземпляра, за отчетный период поступило</w:t>
      </w:r>
      <w:r w:rsidR="002C008E">
        <w:t xml:space="preserve"> </w:t>
      </w:r>
      <w:r w:rsidR="00957257">
        <w:t xml:space="preserve">      </w:t>
      </w:r>
      <w:r w:rsidRPr="00C60FD5">
        <w:t>3 193 экземпляр</w:t>
      </w:r>
      <w:r w:rsidR="00957257">
        <w:t>а</w:t>
      </w:r>
      <w:r w:rsidRPr="00C60FD5">
        <w:t xml:space="preserve"> документов. В электронный каталог внесено 1 819 новых записей.</w:t>
      </w:r>
    </w:p>
    <w:p w:rsidR="00BB1A63" w:rsidRPr="00C60FD5" w:rsidRDefault="00BB1A63" w:rsidP="00BB1A63">
      <w:pPr>
        <w:ind w:firstLine="567"/>
        <w:jc w:val="both"/>
      </w:pPr>
      <w:r w:rsidRPr="00C60FD5">
        <w:t xml:space="preserve">В 2024 году 2 библиотеки (Байбинская и </w:t>
      </w:r>
      <w:proofErr w:type="gramStart"/>
      <w:r w:rsidRPr="00C60FD5">
        <w:t>Бородинская</w:t>
      </w:r>
      <w:proofErr w:type="gramEnd"/>
      <w:r w:rsidRPr="00C60FD5">
        <w:t>) пополнили свои фонды за счёт субсидии из федерального бюджета на сумму 73,12 тыс. рублей. На 33,00 тыс. рублей, выделенные из местного бюджета, приобретены книги для филиалов. Также фонд детской библиотеки и сельских библиотек пополнился книгами в количестве 460 экз. в рамках Всероссийской акции «Подари ребёнку книгу», организованной Российской государственной детской библиотекой.</w:t>
      </w:r>
    </w:p>
    <w:p w:rsidR="00BB1A63" w:rsidRPr="00C60FD5" w:rsidRDefault="00BB1A63" w:rsidP="00BB1A63">
      <w:pPr>
        <w:ind w:firstLine="567"/>
        <w:jc w:val="both"/>
      </w:pPr>
      <w:r w:rsidRPr="00C60FD5">
        <w:t xml:space="preserve">В БУК «МБС» продолжили работу 19 читательских объединений, среди которых 11 для детей, 7 для взрослых, 1 для молодёжи. </w:t>
      </w:r>
    </w:p>
    <w:p w:rsidR="00BB1A63" w:rsidRPr="00C60FD5" w:rsidRDefault="00BB1A63" w:rsidP="00BB1A63">
      <w:pPr>
        <w:ind w:firstLine="567"/>
        <w:jc w:val="both"/>
      </w:pPr>
      <w:r w:rsidRPr="00C60FD5">
        <w:t>Методическим отделом ЦРБ среди библиотечных специалистов в начале года был объявлен районный конкурс профессионального мастерства «БиблиоИнициатива», целью которого было выявление и распространение передового опыта среди библиотечных работников района. Среди библиотек района с целью популяризации литературного наследия сибирского писателя В.П. Астафьева был реализован проект «Читаем Астафьева – открываем Сибирь» и общебиблиотечный проект «Книжкина неделя». Реализуется разработанный до 2029 г. проект «Соловки – место России с непростой судьбой». Проект клуба выходного дня «СемьЯ» занял 1 место во Всероссийском  конкурсе «Крепкая семья – крепкая Россия».</w:t>
      </w:r>
    </w:p>
    <w:p w:rsidR="00BB1A63" w:rsidRPr="00C60FD5" w:rsidRDefault="00BB1A63" w:rsidP="00BB1A63">
      <w:pPr>
        <w:ind w:firstLine="567"/>
        <w:jc w:val="both"/>
      </w:pPr>
      <w:proofErr w:type="gramStart"/>
      <w:r w:rsidRPr="00C60FD5">
        <w:lastRenderedPageBreak/>
        <w:t>Центральная районная библиотека реализовала проект к неделе юношеской книги «Зовёт нас Книжная страна», активно участвует во Всероссийской просветительской эстафете «Мои финансы», принимала участие в акциях разного уровня по продвижению чтения (Всероссийская акция «Мудрый баснописец», Межрегиональная акция «Солнце русской поэзии», межрегиональная акция «Семья на страницах книг», онлайн-фестиваль «На БИС!», Межрегиональная акция «Читаем Пушкина вместе» и др.).</w:t>
      </w:r>
      <w:proofErr w:type="gramEnd"/>
      <w:r w:rsidRPr="00C60FD5">
        <w:t xml:space="preserve"> Приняли участие в межрегиональном конкурсе буктрейлеров «С книгой по жизни». Библиотека стала одной из площадок проведения Всероссийских акций «Диктант Победы» и «Литературный диктант». </w:t>
      </w:r>
    </w:p>
    <w:p w:rsidR="00BB1A63" w:rsidRPr="00C60FD5" w:rsidRDefault="00BB1A63" w:rsidP="00BB1A63">
      <w:pPr>
        <w:ind w:firstLine="567"/>
        <w:jc w:val="both"/>
      </w:pPr>
      <w:r w:rsidRPr="00C60FD5">
        <w:t>По Пушкинской карте были проведены: краеведческий баттл «Земля, что дарит вдохновение», литературный квиз «Книжный экспресс».</w:t>
      </w:r>
    </w:p>
    <w:p w:rsidR="00BB1A63" w:rsidRPr="00C60FD5" w:rsidRDefault="00BB1A63" w:rsidP="00BB1A63">
      <w:pPr>
        <w:ind w:firstLine="567"/>
        <w:jc w:val="both"/>
      </w:pPr>
      <w:r w:rsidRPr="00C60FD5">
        <w:t xml:space="preserve">Детская библиотека свою работу ведёт в рамках проектов «Край, где начинается Родина», «Библиотечный Эко-град», «Воспитание души», «Познаём мир с книгой», «Страницы Памяти», «С книгой круглый год», «Семья – всему начало». За 9 месяцев библиотека реализовала проекты «Книжкина неделя» (посетило более 100 человек), «Библиотечное лето» (проведено более 10 мероприятий) и «Единый день писателя» по проведению районной акции, посвящённой 100-летию омского писателя Т.М. Белозёрова (приняли участие 18 библиотек, участниками акций стали 175 детей). Были проведены Неделя дарственной книги «Книга в подарок библиотеке», Неделя безопасного Интернета, декада памяти «Эхо огненных лет», месячник «Почитаем - поиграем». Реализуется проект «70 лет с детьми и книгой», посвящённый 70-летию Тевризской детской библиотеки и проект «Клуб выходного дня». </w:t>
      </w:r>
    </w:p>
    <w:p w:rsidR="00BB1A63" w:rsidRPr="00C60FD5" w:rsidRDefault="00BB1A63" w:rsidP="00BB1A63">
      <w:pPr>
        <w:ind w:firstLine="567"/>
        <w:jc w:val="both"/>
      </w:pPr>
      <w:r w:rsidRPr="00C60FD5">
        <w:t>Детская библиотека заняла 2-е место в межрегиональном конкурсе библиотечных видеовизиток, принимала участие в 22-х акциях разного уровня по продвижению чтения и развитию библиотечного дела. Среди них: Международные акции «Читаем детям о Великой Отечественной войне», «Читаем о блокаде», «Читаем Пушкина вместе», всероссийские акции: «Дарите книги с любовью», «200 минут чтения: Сталинграду посвящается», «Всероссийская неделя детской книги», межрегиональные акции: «С книжкой на скамейке», «Россия в сердце навсегда», «</w:t>
      </w:r>
      <w:proofErr w:type="gramStart"/>
      <w:r w:rsidRPr="00C60FD5">
        <w:t>Библиотечный</w:t>
      </w:r>
      <w:proofErr w:type="gramEnd"/>
      <w:r w:rsidRPr="00C60FD5">
        <w:t xml:space="preserve"> поход-2024» и др., областные акции: </w:t>
      </w:r>
      <w:proofErr w:type="gramStart"/>
      <w:r w:rsidRPr="00C60FD5">
        <w:t xml:space="preserve">«Читаем детям вслух», «День без интернета», «Неделя безопасного Рунета» и др. Читатели библиотеки участвовали в различных творческих конкурсах: областном конкурсе рисунков «Книга – мой добрый наставник и друг», областном конкурсе  видероликов «Первоклассные стихи», во Всероссийских конкурсах творчества «Светочи таланта» (Диплом лауреата 1 степени), «Журавли Победы», «Земля талантов» (Дипломы лауреатов), «Живая классика» (Дипломы победителей муниципального этапа). </w:t>
      </w:r>
      <w:proofErr w:type="gramEnd"/>
    </w:p>
    <w:p w:rsidR="00BB1A63" w:rsidRPr="00C60FD5" w:rsidRDefault="00BB1A63" w:rsidP="00BB1A63">
      <w:pPr>
        <w:ind w:firstLine="567"/>
        <w:jc w:val="both"/>
      </w:pPr>
      <w:r w:rsidRPr="00C60FD5">
        <w:t>Тайчинская и Утузская библиотеки-филиалы приняли участие в областном конкурсе «Библиотека года».</w:t>
      </w:r>
    </w:p>
    <w:p w:rsidR="00BB1A63" w:rsidRPr="00C60FD5" w:rsidRDefault="00BB1A63" w:rsidP="00BB1A63">
      <w:pPr>
        <w:ind w:firstLine="567"/>
        <w:jc w:val="both"/>
      </w:pPr>
      <w:r w:rsidRPr="00C60FD5">
        <w:t>75-летний юбилей со дня основания отметила Петровская библиотека-филиал, 70-летний юбилей отметила детская библиотека-филиал.</w:t>
      </w:r>
    </w:p>
    <w:p w:rsidR="00BB1A63" w:rsidRPr="00C60FD5" w:rsidRDefault="00BB1A63" w:rsidP="00BB1A63">
      <w:pPr>
        <w:ind w:firstLine="567"/>
        <w:jc w:val="both"/>
        <w:rPr>
          <w:color w:val="2C2D2E"/>
          <w:shd w:val="clear" w:color="auto" w:fill="FFFFFF"/>
          <w:lang w:eastAsia="en-US"/>
        </w:rPr>
      </w:pPr>
      <w:proofErr w:type="gramStart"/>
      <w:r w:rsidRPr="00C60FD5">
        <w:rPr>
          <w:color w:val="000000"/>
        </w:rPr>
        <w:t>В 2024-2025 учебном году обучается 197 учащийся по дополнительным общеобразовательным предпрофессиональным в области изобразительного и музыкального искусства (живопись, фортепиано, музыкальный фольклор) программам и дополнительным общеобразовательным общеразвивающим в области музыкального изобразительного и хореографического искусства программам.</w:t>
      </w:r>
      <w:proofErr w:type="gramEnd"/>
      <w:r w:rsidR="00754B7C">
        <w:rPr>
          <w:color w:val="000000"/>
        </w:rPr>
        <w:t xml:space="preserve"> </w:t>
      </w:r>
      <w:proofErr w:type="gramStart"/>
      <w:r w:rsidRPr="00C60FD5">
        <w:rPr>
          <w:color w:val="000000"/>
        </w:rPr>
        <w:t xml:space="preserve">Учащиеся БОУДО «Тевризская ДШИ» приняли участие в конкурсах: </w:t>
      </w:r>
      <w:r w:rsidRPr="00C60FD5">
        <w:rPr>
          <w:color w:val="000000" w:themeColor="text1"/>
          <w:lang w:eastAsia="en-US"/>
        </w:rPr>
        <w:t>в</w:t>
      </w:r>
      <w:r w:rsidRPr="00C60FD5">
        <w:rPr>
          <w:rFonts w:eastAsia="Calibri"/>
          <w:lang w:eastAsia="en-US"/>
        </w:rPr>
        <w:t>сероссийская заочная искусствоведческая олимпиада «Искусство-вчера, сегодня, завтра» преп. Польянова Ю.В.</w:t>
      </w:r>
      <w:r w:rsidRPr="00C60FD5">
        <w:rPr>
          <w:rFonts w:eastAsia="Batang"/>
          <w:color w:val="000000" w:themeColor="text1"/>
          <w:lang w:eastAsia="ko-KR"/>
        </w:rPr>
        <w:t xml:space="preserve"> (2 дипломанта, 4 участника), о</w:t>
      </w:r>
      <w:r w:rsidRPr="00C60FD5">
        <w:rPr>
          <w:color w:val="000000" w:themeColor="text1"/>
          <w:lang w:eastAsia="en-US"/>
        </w:rPr>
        <w:t>бластной очно-заочный конкурс творческих работ по искусствоведению «PRO – искусство» преп.: Польянова Ю.В., Федоренко О.В. и Ягутова М.Г.  (2 призовых места и 1 дипломант)</w:t>
      </w:r>
      <w:r w:rsidRPr="00C60FD5">
        <w:rPr>
          <w:rFonts w:eastAsia="Calibri"/>
          <w:color w:val="000000" w:themeColor="text1"/>
          <w:lang w:eastAsia="en-US"/>
        </w:rPr>
        <w:t xml:space="preserve">, </w:t>
      </w:r>
      <w:r w:rsidRPr="00C60FD5">
        <w:rPr>
          <w:rFonts w:eastAsia="Calibri"/>
          <w:lang w:eastAsia="en-US"/>
        </w:rPr>
        <w:t>зональный тур областной отчетной выставки-конкурса «Палитра Родины»</w:t>
      </w:r>
      <w:r w:rsidRPr="00C60FD5">
        <w:rPr>
          <w:color w:val="000000" w:themeColor="text1"/>
          <w:lang w:eastAsia="en-US"/>
        </w:rPr>
        <w:t xml:space="preserve"> преп.: Польянова Ю.В.</w:t>
      </w:r>
      <w:proofErr w:type="gramEnd"/>
      <w:r w:rsidRPr="00C60FD5">
        <w:rPr>
          <w:color w:val="000000" w:themeColor="text1"/>
          <w:lang w:eastAsia="en-US"/>
        </w:rPr>
        <w:t xml:space="preserve">, </w:t>
      </w:r>
      <w:proofErr w:type="gramStart"/>
      <w:r w:rsidRPr="00C60FD5">
        <w:rPr>
          <w:color w:val="000000" w:themeColor="text1"/>
          <w:lang w:eastAsia="en-US"/>
        </w:rPr>
        <w:t xml:space="preserve">Федоренко О.В. и Ягутова М.Г.  </w:t>
      </w:r>
      <w:r w:rsidRPr="00C60FD5">
        <w:rPr>
          <w:rFonts w:eastAsia="Batang"/>
          <w:color w:val="000000" w:themeColor="text1"/>
          <w:lang w:eastAsia="ko-KR"/>
        </w:rPr>
        <w:t xml:space="preserve">(7 дипломантов, 2участника, 1 лауреат), </w:t>
      </w:r>
      <w:r w:rsidRPr="00C60FD5">
        <w:rPr>
          <w:rFonts w:eastAsia="Calibri"/>
          <w:lang w:eastAsia="en-US"/>
        </w:rPr>
        <w:t xml:space="preserve">областной </w:t>
      </w:r>
      <w:r w:rsidRPr="00C60FD5">
        <w:rPr>
          <w:rFonts w:eastAsia="Calibri"/>
          <w:lang w:eastAsia="en-US"/>
        </w:rPr>
        <w:lastRenderedPageBreak/>
        <w:t xml:space="preserve">конкурс юных исполнителей «Музыкальная провинция», </w:t>
      </w:r>
      <w:r w:rsidRPr="00C60FD5">
        <w:rPr>
          <w:rFonts w:eastAsia="Calibri"/>
          <w:lang w:val="en-US" w:eastAsia="en-US"/>
        </w:rPr>
        <w:t>IV</w:t>
      </w:r>
      <w:r w:rsidRPr="00C60FD5">
        <w:rPr>
          <w:rFonts w:eastAsia="Calibri"/>
          <w:lang w:eastAsia="en-US"/>
        </w:rPr>
        <w:t xml:space="preserve"> Всероссийский конкурс «Русское раздолье» преп. Пономарева И.С.</w:t>
      </w:r>
      <w:r w:rsidRPr="00C60FD5">
        <w:rPr>
          <w:rFonts w:eastAsia="Batang"/>
          <w:color w:val="000000" w:themeColor="text1"/>
          <w:lang w:eastAsia="ko-KR"/>
        </w:rPr>
        <w:t xml:space="preserve"> (8 лауреатов), региональный тур II Всероссийского фестиваля «Российская школьная весна» преп. Пономарева И.С. (1 специальный приз и 3 сертификата участника), </w:t>
      </w:r>
      <w:r w:rsidRPr="00C60FD5">
        <w:rPr>
          <w:rFonts w:eastAsia="Calibri"/>
          <w:lang w:eastAsia="en-US"/>
        </w:rPr>
        <w:t>всероссийская заочная детская теоретическая олимпиада по истории изобразительного искусства «От Ивана Калитыдо</w:t>
      </w:r>
      <w:proofErr w:type="gramEnd"/>
      <w:r w:rsidRPr="00C60FD5">
        <w:rPr>
          <w:rFonts w:eastAsia="Calibri"/>
          <w:lang w:eastAsia="en-US"/>
        </w:rPr>
        <w:t xml:space="preserve"> Ивана Грозного»</w:t>
      </w:r>
      <w:r w:rsidRPr="00C60FD5">
        <w:rPr>
          <w:rFonts w:eastAsia="Batang"/>
          <w:color w:val="000000" w:themeColor="text1"/>
          <w:lang w:eastAsia="ko-KR"/>
        </w:rPr>
        <w:t xml:space="preserve"> преп.: Польянова Ю.В., Федоренко О.В. и Ягутова М.Г.  (4 участника, 7 лауреатов), </w:t>
      </w:r>
      <w:r w:rsidRPr="00C60FD5">
        <w:rPr>
          <w:rFonts w:eastAsia="Calibri"/>
          <w:lang w:eastAsia="en-US"/>
        </w:rPr>
        <w:t xml:space="preserve">международный конкурс «Территория успеха» </w:t>
      </w:r>
      <w:r w:rsidRPr="00C60FD5">
        <w:rPr>
          <w:rFonts w:eastAsia="Batang"/>
          <w:color w:val="000000" w:themeColor="text1"/>
          <w:lang w:eastAsia="ko-KR"/>
        </w:rPr>
        <w:t xml:space="preserve">преп. Пономарева И.С. </w:t>
      </w:r>
      <w:r w:rsidRPr="00C60FD5">
        <w:rPr>
          <w:rFonts w:eastAsia="Calibri"/>
          <w:lang w:eastAsia="en-US"/>
        </w:rPr>
        <w:t>(12 лауреатов),V международный фестиваль – конкурс народной культуры «Русское Диво»</w:t>
      </w:r>
      <w:r w:rsidR="00CD48F6">
        <w:rPr>
          <w:rFonts w:eastAsia="Calibri"/>
          <w:lang w:eastAsia="en-US"/>
        </w:rPr>
        <w:t xml:space="preserve"> </w:t>
      </w:r>
      <w:r w:rsidRPr="00C60FD5">
        <w:rPr>
          <w:rFonts w:eastAsia="Calibri"/>
          <w:lang w:eastAsia="en-US"/>
        </w:rPr>
        <w:t>преп. Пономарева И.С. (10 лауреатов), межрегиональный тур Всероссийского конкурса детского и юношеского творчества «Земля талантов</w:t>
      </w:r>
      <w:proofErr w:type="gramStart"/>
      <w:r w:rsidRPr="00C60FD5">
        <w:rPr>
          <w:rFonts w:eastAsia="Calibri"/>
          <w:lang w:eastAsia="en-US"/>
        </w:rPr>
        <w:t>»п</w:t>
      </w:r>
      <w:proofErr w:type="gramEnd"/>
      <w:r w:rsidRPr="00C60FD5">
        <w:rPr>
          <w:rFonts w:eastAsia="Calibri"/>
          <w:lang w:eastAsia="en-US"/>
        </w:rPr>
        <w:t xml:space="preserve">реп. Пономарева И.С. (2 специальных приза, 1лауреат, 4 </w:t>
      </w:r>
      <w:proofErr w:type="gramStart"/>
      <w:r w:rsidRPr="00C60FD5">
        <w:rPr>
          <w:rFonts w:eastAsia="Calibri"/>
          <w:lang w:eastAsia="en-US"/>
        </w:rPr>
        <w:t>участника), фестиваль-конкурс «Таланты Омского края», приуроченного к 70-летию освоения Целины в Омской области и Году Семьи 2024 г. преп. Ягутова М.Г.</w:t>
      </w:r>
      <w:r w:rsidRPr="00C60FD5">
        <w:rPr>
          <w:rFonts w:eastAsia="Batang"/>
          <w:color w:val="000000" w:themeColor="text1"/>
          <w:lang w:eastAsia="ko-KR"/>
        </w:rPr>
        <w:t xml:space="preserve"> (5 участников, 2 лауреат), </w:t>
      </w:r>
      <w:r w:rsidRPr="00C60FD5">
        <w:rPr>
          <w:color w:val="1A1A1A"/>
        </w:rPr>
        <w:t>VI Открытый областной пленэр-конкурс юных художников «Лирика старого города» преп. Ягутова М.Г. (1 лауреат), м</w:t>
      </w:r>
      <w:r w:rsidRPr="00C60FD5">
        <w:rPr>
          <w:rFonts w:eastAsia="Calibri"/>
          <w:lang w:eastAsia="en-US"/>
        </w:rPr>
        <w:t xml:space="preserve">еждународная олимпиада по сольфеджио «Тоника» преп. Челенкова Т.А. </w:t>
      </w:r>
      <w:r w:rsidRPr="00C60FD5">
        <w:rPr>
          <w:rFonts w:eastAsia="Batang"/>
          <w:color w:val="000000" w:themeColor="text1"/>
          <w:lang w:eastAsia="ko-KR"/>
        </w:rPr>
        <w:t xml:space="preserve"> (1 лауреат), </w:t>
      </w:r>
      <w:r w:rsidRPr="00C60FD5">
        <w:rPr>
          <w:rFonts w:eastAsia="Calibri"/>
          <w:lang w:val="en-US" w:eastAsia="en-US"/>
        </w:rPr>
        <w:t>I</w:t>
      </w:r>
      <w:r w:rsidRPr="00C60FD5">
        <w:rPr>
          <w:rFonts w:eastAsia="Calibri"/>
          <w:lang w:eastAsia="en-US"/>
        </w:rPr>
        <w:t xml:space="preserve"> международная (</w:t>
      </w:r>
      <w:r w:rsidRPr="00C60FD5">
        <w:rPr>
          <w:rFonts w:eastAsia="Calibri"/>
          <w:lang w:val="en-US" w:eastAsia="en-US"/>
        </w:rPr>
        <w:t>V</w:t>
      </w:r>
      <w:r w:rsidRPr="00C60FD5">
        <w:rPr>
          <w:rFonts w:eastAsia="Calibri"/>
          <w:lang w:eastAsia="en-US"/>
        </w:rPr>
        <w:t xml:space="preserve"> региональная (открытая)) дистанционная музыкально-теоретическая олимпиадапреп</w:t>
      </w:r>
      <w:proofErr w:type="gramEnd"/>
      <w:r w:rsidRPr="00C60FD5">
        <w:rPr>
          <w:rFonts w:eastAsia="Calibri"/>
          <w:lang w:eastAsia="en-US"/>
        </w:rPr>
        <w:t xml:space="preserve">. Челенкова Т.А. </w:t>
      </w:r>
      <w:r w:rsidRPr="00C60FD5">
        <w:rPr>
          <w:rFonts w:eastAsia="Batang"/>
          <w:color w:val="000000" w:themeColor="text1"/>
          <w:lang w:eastAsia="ko-KR"/>
        </w:rPr>
        <w:t xml:space="preserve"> (1 лауреат), </w:t>
      </w:r>
      <w:r w:rsidRPr="00C60FD5">
        <w:rPr>
          <w:rFonts w:eastAsia="Calibri"/>
          <w:lang w:eastAsia="en-US"/>
        </w:rPr>
        <w:t xml:space="preserve">VI Международной интернет </w:t>
      </w:r>
      <w:proofErr w:type="gramStart"/>
      <w:r w:rsidRPr="00C60FD5">
        <w:rPr>
          <w:rFonts w:eastAsia="Calibri"/>
          <w:lang w:eastAsia="en-US"/>
        </w:rPr>
        <w:t>выставке-конкурсе</w:t>
      </w:r>
      <w:proofErr w:type="gramEnd"/>
      <w:r w:rsidRPr="00C60FD5">
        <w:rPr>
          <w:rFonts w:eastAsia="Calibri"/>
          <w:lang w:eastAsia="en-US"/>
        </w:rPr>
        <w:t xml:space="preserve"> детского художественного творчества «Ушки да лапки». «Фазаны и архары»</w:t>
      </w:r>
      <w:proofErr w:type="gramStart"/>
      <w:r w:rsidRPr="00C60FD5">
        <w:rPr>
          <w:rFonts w:eastAsia="Calibri"/>
          <w:lang w:eastAsia="en-US"/>
        </w:rPr>
        <w:t>.п</w:t>
      </w:r>
      <w:proofErr w:type="gramEnd"/>
      <w:r w:rsidRPr="00C60FD5">
        <w:rPr>
          <w:rFonts w:eastAsia="Calibri"/>
          <w:lang w:eastAsia="en-US"/>
        </w:rPr>
        <w:t xml:space="preserve">реп. Федоренко О.В. (финалист), </w:t>
      </w:r>
      <w:r w:rsidRPr="00C60FD5">
        <w:rPr>
          <w:rFonts w:eastAsia="Calibri"/>
          <w:bCs/>
          <w:color w:val="000000"/>
          <w:lang w:eastAsia="en-US"/>
        </w:rPr>
        <w:t xml:space="preserve">XXVI Межрегиональной традиционной выставке детского художественного творчества «Весенняя радуга» на тему: «Родная земля - ты вдохновением полна!» преподаватели Федоренко О.В., Польянова Ю.В. и Ягутова М.Г. (4 лауреата и 15 участников). </w:t>
      </w:r>
      <w:r w:rsidRPr="00C60FD5">
        <w:rPr>
          <w:rFonts w:eastAsia="Calibri"/>
          <w:color w:val="000000" w:themeColor="text1"/>
          <w:lang w:eastAsia="en-US"/>
        </w:rPr>
        <w:t xml:space="preserve">Преподаватель Ягутова М.Г. приняла участие в </w:t>
      </w:r>
      <w:r w:rsidRPr="00C60FD5">
        <w:rPr>
          <w:rFonts w:eastAsia="Calibri"/>
          <w:color w:val="000000" w:themeColor="text1"/>
          <w:lang w:val="en-US" w:eastAsia="en-US"/>
        </w:rPr>
        <w:t>III</w:t>
      </w:r>
      <w:r w:rsidRPr="00C60FD5">
        <w:rPr>
          <w:rFonts w:eastAsia="Calibri"/>
          <w:color w:val="000000" w:themeColor="text1"/>
          <w:lang w:eastAsia="en-US"/>
        </w:rPr>
        <w:t xml:space="preserve"> зональном методическом дистанционном семинаре «Педагогические технологии и методы работы в школах искусств по видам искусств Омской области» и в </w:t>
      </w:r>
      <w:r w:rsidRPr="00C60FD5">
        <w:rPr>
          <w:color w:val="2C2D2E"/>
          <w:shd w:val="clear" w:color="auto" w:fill="FFFFFF"/>
          <w:lang w:eastAsia="en-US"/>
        </w:rPr>
        <w:t xml:space="preserve">областном Пленэре – 2024 г. Тара. </w:t>
      </w:r>
      <w:r w:rsidRPr="00C60FD5">
        <w:rPr>
          <w:lang w:eastAsia="en-US"/>
        </w:rPr>
        <w:t xml:space="preserve">Преподаватель Пономарева И.С. </w:t>
      </w:r>
      <w:r w:rsidRPr="00C60FD5">
        <w:rPr>
          <w:rFonts w:eastAsia="Calibri"/>
          <w:lang w:eastAsia="en-US"/>
        </w:rPr>
        <w:t>занесена на Доску Почёта</w:t>
      </w:r>
      <w:r w:rsidRPr="00C60FD5">
        <w:rPr>
          <w:lang w:eastAsia="en-US"/>
        </w:rPr>
        <w:t xml:space="preserve"> Тевризского муниципального района Омской области.</w:t>
      </w:r>
    </w:p>
    <w:p w:rsidR="00BB1A63" w:rsidRPr="00C60FD5" w:rsidRDefault="00BB1A63" w:rsidP="00BB1A63">
      <w:pPr>
        <w:pStyle w:val="a3"/>
        <w:ind w:firstLine="567"/>
        <w:jc w:val="both"/>
      </w:pPr>
      <w:r w:rsidRPr="00C60FD5">
        <w:t xml:space="preserve">За </w:t>
      </w:r>
      <w:r w:rsidR="00176AC7" w:rsidRPr="00C60FD5">
        <w:t>9</w:t>
      </w:r>
      <w:r w:rsidRPr="00C60FD5">
        <w:t xml:space="preserve"> месяцев 2024 года посетителями Тевризского историко-краеведческого музея стали 6 304 человека. Проведено 33 культурно-образовательных мероприятий, число слушателей которых составило 862 человека. По итогам 9 месяцев 2024 года специалистами БУК «ТКМ» проведено 46 массовых мероприятий, число посетителей составило 1001 человек. Обеспечение доступа населения к музейным предметам и музейным коллекциям осуществлялось в рамках развития выставочной деятельности. В отчетном периоде проведено 29 выставок. В государственный каталог музейного фонда Российской Федерации внесено 65 новых предметов.</w:t>
      </w:r>
    </w:p>
    <w:p w:rsidR="00BB1A63" w:rsidRPr="00C60FD5" w:rsidRDefault="00BB1A63" w:rsidP="00BB1A63">
      <w:pPr>
        <w:pStyle w:val="a3"/>
        <w:ind w:firstLine="567"/>
        <w:jc w:val="both"/>
        <w:rPr>
          <w:color w:val="000000"/>
        </w:rPr>
      </w:pPr>
      <w:r w:rsidRPr="00C60FD5">
        <w:tab/>
        <w:t xml:space="preserve"> В рамках года семьи Тевризский историко-краеведческий музей провел выставки и мероприятия, создан клуб «Все</w:t>
      </w:r>
      <w:proofErr w:type="gramStart"/>
      <w:r w:rsidRPr="00C60FD5">
        <w:t xml:space="preserve"> С</w:t>
      </w:r>
      <w:proofErr w:type="gramEnd"/>
      <w:r w:rsidRPr="00C60FD5">
        <w:t xml:space="preserve">вои» для семей, участников специальной военной операции. В рамках работы клуба проводятся встречи, мастер-классы и различные мероприятия. </w:t>
      </w:r>
    </w:p>
    <w:p w:rsidR="005B7665" w:rsidRPr="00C60FD5" w:rsidRDefault="005B7665" w:rsidP="005B7665">
      <w:pPr>
        <w:ind w:firstLine="567"/>
        <w:jc w:val="both"/>
      </w:pPr>
      <w:r w:rsidRPr="00C60FD5">
        <w:rPr>
          <w:b/>
        </w:rPr>
        <w:t>Комитет по делам молодежи</w:t>
      </w:r>
      <w:r w:rsidRPr="00C60FD5">
        <w:t>, физической культуры и спорта Администрации Тевризского муниципального района совместно с МП КУ «Центр по работе с детьми и молодёжью» работает по утверждённому плану в соответствии с долгосрочной целевой программой «Развитие социально-культурной сферы Тевризского муниципального района Омской области 2021 -2027 гг.».</w:t>
      </w:r>
    </w:p>
    <w:p w:rsidR="005B7665" w:rsidRPr="00C60FD5" w:rsidRDefault="005B7665" w:rsidP="005B7665">
      <w:pPr>
        <w:ind w:firstLine="709"/>
        <w:jc w:val="both"/>
        <w:rPr>
          <w:b/>
          <w:color w:val="000000" w:themeColor="text1"/>
        </w:rPr>
      </w:pPr>
      <w:r w:rsidRPr="00C60FD5">
        <w:t>На реализацию мероприятий подпрограммы за 9 месяцев 2024 года направлено 3092,96 тыс. руб</w:t>
      </w:r>
      <w:r w:rsidR="00176AC7" w:rsidRPr="00C60FD5">
        <w:t>лей</w:t>
      </w:r>
      <w:r w:rsidRPr="00C60FD5">
        <w:t>. Комитетом по делам молодежи, физической культуры и спорта было проведено</w:t>
      </w:r>
      <w:r w:rsidR="00754B7C">
        <w:t xml:space="preserve"> </w:t>
      </w:r>
      <w:r w:rsidRPr="00C60FD5">
        <w:rPr>
          <w:color w:val="000000" w:themeColor="text1"/>
        </w:rPr>
        <w:t>63</w:t>
      </w:r>
      <w:r w:rsidRPr="00C60FD5">
        <w:t xml:space="preserve"> мероприятия. </w:t>
      </w:r>
      <w:r w:rsidRPr="00C60FD5">
        <w:rPr>
          <w:color w:val="000000" w:themeColor="text1"/>
        </w:rPr>
        <w:t xml:space="preserve">Самыми массовыми и значимыми мероприятиями стали: районный спортивно-культурный праздник «Зимняя Спартакиада - Тевриз – 2024» (участвовало 16 команд – 371 участник); районный сельский летний спортивно-культурный праздник «Королева спорта – Бакшеево– 2024» (участвовало 14 команд - 766 участников); легкоатлетические соревнования «Кросс Победы», посвященные 79-ой годовщине Победы в </w:t>
      </w:r>
      <w:r w:rsidRPr="00C60FD5">
        <w:rPr>
          <w:color w:val="000000" w:themeColor="text1"/>
        </w:rPr>
        <w:lastRenderedPageBreak/>
        <w:t>Великой Отечественной войне (участвовало 226 человек); районные легкоатлетические соревнования в рамках Всероссийского дня бега «Кросс Нации - 2024» (участвовало 101 человек); районный Сабантуй «Кускуны-2024» (в спортивных мероприятиях участвовало более 300 человек).</w:t>
      </w:r>
    </w:p>
    <w:p w:rsidR="005B7665" w:rsidRPr="00C60FD5" w:rsidRDefault="005B7665" w:rsidP="005B7665">
      <w:pPr>
        <w:ind w:firstLine="709"/>
        <w:jc w:val="both"/>
        <w:rPr>
          <w:color w:val="000000" w:themeColor="text1"/>
        </w:rPr>
      </w:pPr>
      <w:r w:rsidRPr="00C60FD5">
        <w:t xml:space="preserve">В 2024 году Тевризский муниципальный район принял участие в 13 Всероссийских, 34 областных и 1 межрайонных соревнованиях: </w:t>
      </w:r>
      <w:r w:rsidRPr="00C60FD5">
        <w:rPr>
          <w:color w:val="000000" w:themeColor="text1"/>
        </w:rPr>
        <w:t>Межрайонный этап Всероссийских соревнований по шахматам «Белая ладья» среди команд общеобразовательных организаций Омской области и региональный этап Всероссийских соревнований «</w:t>
      </w:r>
      <w:proofErr w:type="gramStart"/>
      <w:r w:rsidRPr="00C60FD5">
        <w:rPr>
          <w:color w:val="000000" w:themeColor="text1"/>
        </w:rPr>
        <w:t>Чудо-шашки</w:t>
      </w:r>
      <w:proofErr w:type="gramEnd"/>
      <w:r w:rsidRPr="00C60FD5">
        <w:rPr>
          <w:color w:val="000000" w:themeColor="text1"/>
        </w:rPr>
        <w:t>».</w:t>
      </w:r>
    </w:p>
    <w:p w:rsidR="005B7665" w:rsidRPr="00C60FD5" w:rsidRDefault="005B7665" w:rsidP="005B7665">
      <w:pPr>
        <w:ind w:firstLine="709"/>
        <w:jc w:val="both"/>
        <w:rPr>
          <w:color w:val="000000" w:themeColor="text1"/>
        </w:rPr>
      </w:pPr>
      <w:proofErr w:type="gramStart"/>
      <w:r w:rsidRPr="00C60FD5">
        <w:rPr>
          <w:color w:val="000000" w:themeColor="text1"/>
        </w:rPr>
        <w:t>Приняли участие в областных спортивных мероприятиях: открытых муниципальных соревнованиях города Омска по лыжным гонкам на призы чемпионов Всемирной Универсиады Н.В.Фирстовой и А.М. Слезнова и в муниципальных соревнованиях города Омска по лыжным гонкам, посвященных памяти Героя Советского Союза Н.П. Бударина; межрегиональных соревнованиях по биатлону «Приз памяти Л. Новикова» (летние дисциплины);</w:t>
      </w:r>
      <w:proofErr w:type="gramEnd"/>
      <w:r w:rsidRPr="00C60FD5">
        <w:rPr>
          <w:color w:val="000000" w:themeColor="text1"/>
        </w:rPr>
        <w:t xml:space="preserve"> 54 областном сельском зимнем спортивно-культурном празднике «Праздник Севера –</w:t>
      </w:r>
      <w:r w:rsidR="00754B7C">
        <w:rPr>
          <w:color w:val="000000" w:themeColor="text1"/>
        </w:rPr>
        <w:t xml:space="preserve"> </w:t>
      </w:r>
      <w:r w:rsidRPr="00C60FD5">
        <w:rPr>
          <w:color w:val="000000" w:themeColor="text1"/>
        </w:rPr>
        <w:t xml:space="preserve">Одесское– 2024» (26 место); 54 областном сельском летнем спортивно-культурном празднике «Королева спорта </w:t>
      </w:r>
      <w:proofErr w:type="gramStart"/>
      <w:r w:rsidRPr="00C60FD5">
        <w:rPr>
          <w:color w:val="000000" w:themeColor="text1"/>
        </w:rPr>
        <w:t>–Т</w:t>
      </w:r>
      <w:proofErr w:type="gramEnd"/>
      <w:r w:rsidRPr="00C60FD5">
        <w:rPr>
          <w:color w:val="000000" w:themeColor="text1"/>
        </w:rPr>
        <w:t>ара– 2024» (25 место); Первенстве Омской области по шахматам среди сельских спортсменов; Мемориале Н.Квасова (соревнования по шахматам) и Первенстве Омской области по шашкам памяти В.В. Жириновского; Первенство Омской области по русским шашкам (Вахитова Дана – 2 место).</w:t>
      </w:r>
    </w:p>
    <w:p w:rsidR="005B7665" w:rsidRPr="00C60FD5" w:rsidRDefault="005B7665" w:rsidP="005B7665">
      <w:pPr>
        <w:ind w:firstLine="709"/>
        <w:jc w:val="both"/>
        <w:rPr>
          <w:color w:val="000000" w:themeColor="text1"/>
        </w:rPr>
      </w:pPr>
      <w:r w:rsidRPr="00C60FD5">
        <w:rPr>
          <w:color w:val="000000" w:themeColor="text1"/>
        </w:rPr>
        <w:t xml:space="preserve">Приняли участие в межрайонных соревнованиях: </w:t>
      </w:r>
      <w:r w:rsidRPr="00C60FD5">
        <w:rPr>
          <w:color w:val="000000" w:themeColor="text1"/>
          <w:lang w:eastAsia="ar-SA"/>
        </w:rPr>
        <w:t xml:space="preserve">Всероссийских </w:t>
      </w:r>
      <w:proofErr w:type="gramStart"/>
      <w:r w:rsidRPr="00C60FD5">
        <w:rPr>
          <w:color w:val="000000" w:themeColor="text1"/>
          <w:lang w:eastAsia="ar-SA"/>
        </w:rPr>
        <w:t>соревнованиях</w:t>
      </w:r>
      <w:proofErr w:type="gramEnd"/>
      <w:r w:rsidRPr="00C60FD5">
        <w:rPr>
          <w:color w:val="000000" w:themeColor="text1"/>
          <w:lang w:eastAsia="ar-SA"/>
        </w:rPr>
        <w:t xml:space="preserve"> по шахматам «Белая Ладья» (межрайонный отборочный этап); </w:t>
      </w:r>
      <w:r w:rsidRPr="00C60FD5">
        <w:rPr>
          <w:color w:val="000000" w:themeColor="text1"/>
        </w:rPr>
        <w:t>в открытом турнире по шахматам на призы Горьковского района (Вахитова Дана-1 место); 2 турнире по волейболу среди женских команд (г. Тара) (1 место); Турнире по хоккею с шайбой на призы ледовой арены «Олимп» г. Тара (1 место).</w:t>
      </w:r>
    </w:p>
    <w:p w:rsidR="005B7665" w:rsidRPr="00C60FD5" w:rsidRDefault="005B7665" w:rsidP="005B7665">
      <w:pPr>
        <w:ind w:firstLine="709"/>
        <w:jc w:val="both"/>
        <w:rPr>
          <w:color w:val="000000" w:themeColor="text1"/>
        </w:rPr>
      </w:pPr>
      <w:proofErr w:type="gramStart"/>
      <w:r w:rsidRPr="00C60FD5">
        <w:rPr>
          <w:color w:val="000000" w:themeColor="text1"/>
        </w:rPr>
        <w:t>В 2024 году КДМ ФКиС на основании постановления «О порядке финансирования и нормах расходов Комитета по делам молодёжи, физической культуры и спорта Администрации Тевризского муниципального района и МПКУ «Центр по работе с детьми и молодёжью» Тевризского муниципального района за счет средств бюджета Тевризского муниципального района Омской области» за достижение высоких спортивных результатов на 54 областном сельском зимнем спортивно-культурном празднике «Праздник</w:t>
      </w:r>
      <w:proofErr w:type="gramEnd"/>
      <w:r w:rsidRPr="00C60FD5">
        <w:rPr>
          <w:color w:val="000000" w:themeColor="text1"/>
        </w:rPr>
        <w:t xml:space="preserve"> Севера </w:t>
      </w:r>
      <w:proofErr w:type="gramStart"/>
      <w:r w:rsidRPr="00C60FD5">
        <w:rPr>
          <w:color w:val="000000" w:themeColor="text1"/>
        </w:rPr>
        <w:t>–О</w:t>
      </w:r>
      <w:proofErr w:type="gramEnd"/>
      <w:r w:rsidRPr="00C60FD5">
        <w:rPr>
          <w:color w:val="000000" w:themeColor="text1"/>
        </w:rPr>
        <w:t>десское – 2024» и на 54 областном сельском летнем спортивно-культурном празднике «Королева спорта – Тара – 2024» было награждено 10 тренеров и 31 спортсменов,  на сумму 71,75 тыс. рублей.</w:t>
      </w:r>
    </w:p>
    <w:p w:rsidR="005B7665" w:rsidRPr="00C60FD5" w:rsidRDefault="005B7665" w:rsidP="005B7665">
      <w:pPr>
        <w:ind w:firstLine="567"/>
        <w:jc w:val="both"/>
        <w:rPr>
          <w:b/>
        </w:rPr>
      </w:pPr>
      <w:r w:rsidRPr="00C60FD5">
        <w:rPr>
          <w:bCs/>
        </w:rPr>
        <w:t xml:space="preserve">Развитие молодёжной политики подразумевает под собой создание условий для работы с детьми и молодёжью по следующим направлениям: интеллектуальное, духовное и творческое развитие; гражданско-патриотическое воспитание; спортивно-туристическая работа; поддержка молодых семей и демографического развития района; профилактика распространения наркомании и других социально опасных явлений в молодёжной среде; оздоровление несовершеннолетних. </w:t>
      </w:r>
    </w:p>
    <w:p w:rsidR="005B7665" w:rsidRPr="00C60FD5" w:rsidRDefault="005B7665" w:rsidP="005B7665">
      <w:pPr>
        <w:ind w:firstLine="567"/>
        <w:jc w:val="both"/>
        <w:rPr>
          <w:color w:val="000000" w:themeColor="text1"/>
        </w:rPr>
      </w:pPr>
      <w:proofErr w:type="gramStart"/>
      <w:r w:rsidRPr="00C60FD5">
        <w:rPr>
          <w:color w:val="000000" w:themeColor="text1"/>
        </w:rPr>
        <w:t>МПКУ «Центр по работе с детьми и молодёжью» Тевризского муниципального района Омской области было проведено 84 мероприятий, приняли участие в 9 Всероссийских, 11 областных и 16 районных мероприятиях, самыми массовыми из них стали: районный конкурс рисунков «Они защищали Родину» (участвовало 77 человек); районные соревнования по скалолазанию, посвященные «Дню Защитника Отечества» и Дню памяти воинов-интернационалистов (участвовало 50 человек);</w:t>
      </w:r>
      <w:proofErr w:type="gramEnd"/>
      <w:r w:rsidR="00610B7E">
        <w:rPr>
          <w:color w:val="000000" w:themeColor="text1"/>
        </w:rPr>
        <w:t xml:space="preserve"> </w:t>
      </w:r>
      <w:proofErr w:type="gramStart"/>
      <w:r w:rsidRPr="00C60FD5">
        <w:rPr>
          <w:color w:val="000000" w:themeColor="text1"/>
        </w:rPr>
        <w:t xml:space="preserve">районные соревнования по спортивному ориентированию, посвященные </w:t>
      </w:r>
      <w:r w:rsidRPr="00C60FD5">
        <w:rPr>
          <w:color w:val="000000" w:themeColor="text1"/>
          <w:shd w:val="clear" w:color="auto" w:fill="FFFFFF"/>
        </w:rPr>
        <w:t>79-ой годовщине Победы в Великой Отечественной войне</w:t>
      </w:r>
      <w:r w:rsidRPr="00C60FD5">
        <w:rPr>
          <w:color w:val="000000" w:themeColor="text1"/>
        </w:rPr>
        <w:t xml:space="preserve"> (участвовало 50 человек); участвовали в областных соревнованиях по спортивному ориентированию «Кубок дружбы» (участвовало 7 человек.); конкурс патриотической песни и художественного слова «В стихах и песнях живет Россия…», </w:t>
      </w:r>
      <w:r w:rsidRPr="00C60FD5">
        <w:rPr>
          <w:color w:val="000000" w:themeColor="text1"/>
        </w:rPr>
        <w:lastRenderedPageBreak/>
        <w:t xml:space="preserve">посвященной </w:t>
      </w:r>
      <w:r w:rsidRPr="00C60FD5">
        <w:rPr>
          <w:color w:val="000000" w:themeColor="text1"/>
          <w:shd w:val="clear" w:color="auto" w:fill="FFFFFF"/>
        </w:rPr>
        <w:t>79-ой годовщине Победы в Великой Отечественной войне</w:t>
      </w:r>
      <w:r w:rsidRPr="00C60FD5">
        <w:rPr>
          <w:color w:val="000000" w:themeColor="text1"/>
        </w:rPr>
        <w:t xml:space="preserve"> (участвовало 152 человека);</w:t>
      </w:r>
      <w:proofErr w:type="gramEnd"/>
      <w:r w:rsidR="00610B7E">
        <w:rPr>
          <w:color w:val="000000" w:themeColor="text1"/>
        </w:rPr>
        <w:t xml:space="preserve"> </w:t>
      </w:r>
      <w:r w:rsidRPr="00C60FD5">
        <w:rPr>
          <w:color w:val="000000" w:themeColor="text1"/>
        </w:rPr>
        <w:t xml:space="preserve">Агитпоход «Сибирь – моё Отечество» (участвовало 7 чел.);  участвовали в акции «Снежный десант» в рамках встречи «Команды Президента», конкурс семейного творчества «Дом для птиц»; профилактическая </w:t>
      </w:r>
      <w:proofErr w:type="gramStart"/>
      <w:r w:rsidRPr="00C60FD5">
        <w:rPr>
          <w:color w:val="000000" w:themeColor="text1"/>
        </w:rPr>
        <w:t>игра</w:t>
      </w:r>
      <w:proofErr w:type="gramEnd"/>
      <w:r w:rsidRPr="00C60FD5">
        <w:rPr>
          <w:color w:val="000000" w:themeColor="text1"/>
        </w:rPr>
        <w:t xml:space="preserve"> посвященная всемирному Дню здоровья «Диалоги о здоровье»,  Всероссийская акция «Безопасное детство»; районный конкурс «Выпускник года»; </w:t>
      </w:r>
      <w:r w:rsidRPr="00C60FD5">
        <w:rPr>
          <w:color w:val="000000" w:themeColor="text1"/>
          <w:shd w:val="clear" w:color="auto" w:fill="FFFFFF"/>
        </w:rPr>
        <w:t>районные соревнования на личное первенство по скалолазанию посвящённые 79-ой годовщине Победы в Великой Отечественной войне</w:t>
      </w:r>
      <w:r w:rsidRPr="00C60FD5">
        <w:rPr>
          <w:color w:val="000000" w:themeColor="text1"/>
        </w:rPr>
        <w:t xml:space="preserve">, районный оборонно–спортивный турнир «Орлята России» участвовало 8 команд </w:t>
      </w:r>
      <w:proofErr w:type="gramStart"/>
      <w:r w:rsidRPr="00C60FD5">
        <w:rPr>
          <w:color w:val="000000" w:themeColor="text1"/>
        </w:rPr>
        <w:t xml:space="preserve">( </w:t>
      </w:r>
      <w:proofErr w:type="gramEnd"/>
      <w:r w:rsidRPr="00C60FD5">
        <w:rPr>
          <w:color w:val="000000" w:themeColor="text1"/>
        </w:rPr>
        <w:t xml:space="preserve">около 100 чел. участников); районная акция «Память поколений» (Обелиск, Милосердие и Георгиевская ленточка) (участвовало 70 человек); «День России» (участвовало 900 человек); </w:t>
      </w:r>
      <w:proofErr w:type="gramStart"/>
      <w:r w:rsidRPr="00C60FD5">
        <w:rPr>
          <w:color w:val="000000" w:themeColor="text1"/>
        </w:rPr>
        <w:t>краеведческая экспедиция «Дорогами открытий» и «Родные просторы» (участвовало 80 человек), палаточный лагерь «Таёжный рай» (участвовало 20 человек); «День молодежи»; «День Тевриза»;  «День Флага Российской Федерации» (участвовало 500 человек).</w:t>
      </w:r>
      <w:proofErr w:type="gramEnd"/>
      <w:r w:rsidRPr="00C60FD5">
        <w:rPr>
          <w:color w:val="000000" w:themeColor="text1"/>
        </w:rPr>
        <w:t xml:space="preserve"> Всероссийская акция «Блокадный хлеб» (участвовало 250 человек); Всероссийская акция «Свеча памяти» (участвовало 300 человек), Всероссийский фестиваль энергосбережения</w:t>
      </w:r>
      <w:proofErr w:type="gramStart"/>
      <w:r w:rsidRPr="00C60FD5">
        <w:rPr>
          <w:color w:val="000000" w:themeColor="text1"/>
        </w:rPr>
        <w:t xml:space="preserve"> #В</w:t>
      </w:r>
      <w:proofErr w:type="gramEnd"/>
      <w:r w:rsidRPr="00C60FD5">
        <w:rPr>
          <w:color w:val="000000" w:themeColor="text1"/>
        </w:rPr>
        <w:t xml:space="preserve">месте Ярче; приняли участие в региональном молодёжном форуме «РИТМ»; Всероссийский конкурс молодёжных проектов «Росмолодёжь. Гранты. 1 сезон» и «Росмолодёжь. </w:t>
      </w:r>
      <w:proofErr w:type="gramStart"/>
      <w:r w:rsidRPr="00C60FD5">
        <w:rPr>
          <w:color w:val="000000" w:themeColor="text1"/>
        </w:rPr>
        <w:t xml:space="preserve">Гранты. 2 сезон»; провели экологический субботник «Чистый берег» (участвовало 200 человек); участвовали в Областном экологическом автопробеге (участвовало более 200 чел.); </w:t>
      </w:r>
      <w:r w:rsidRPr="00C60FD5">
        <w:rPr>
          <w:color w:val="000000" w:themeColor="text1"/>
          <w:lang w:val="en-US"/>
        </w:rPr>
        <w:t>VIII</w:t>
      </w:r>
      <w:r w:rsidRPr="00C60FD5">
        <w:rPr>
          <w:color w:val="000000" w:themeColor="text1"/>
        </w:rPr>
        <w:t xml:space="preserve"> районная спортивно-конкурсная эстафета «Папа, мама, я -</w:t>
      </w:r>
      <w:r w:rsidR="00610B7E">
        <w:rPr>
          <w:color w:val="000000" w:themeColor="text1"/>
        </w:rPr>
        <w:t xml:space="preserve"> </w:t>
      </w:r>
      <w:r w:rsidRPr="00C60FD5">
        <w:rPr>
          <w:color w:val="000000" w:themeColor="text1"/>
        </w:rPr>
        <w:t>спортивная семья»; семейный мастер-класс «Делаем вместе»; чествование 1-го, 50-го рожденного ребенка, зарегистрированного в Тевризском муниципальном районе.</w:t>
      </w:r>
      <w:proofErr w:type="gramEnd"/>
    </w:p>
    <w:p w:rsidR="005B7665" w:rsidRPr="00C60FD5" w:rsidRDefault="005B7665" w:rsidP="005B7665">
      <w:pPr>
        <w:ind w:firstLine="567"/>
        <w:jc w:val="both"/>
        <w:rPr>
          <w:color w:val="000000" w:themeColor="text1"/>
          <w:sz w:val="28"/>
          <w:szCs w:val="28"/>
        </w:rPr>
      </w:pPr>
      <w:r w:rsidRPr="00C60FD5">
        <w:rPr>
          <w:color w:val="000000" w:themeColor="text1"/>
        </w:rPr>
        <w:t>Во всех выше перечисленных мероприятиях приняли участие более 10,5 тыс. жителей Тевризского муниципального района.</w:t>
      </w:r>
    </w:p>
    <w:p w:rsidR="00DC508C" w:rsidRPr="00C60FD5" w:rsidRDefault="00DC508C" w:rsidP="00DC508C">
      <w:pPr>
        <w:ind w:firstLine="709"/>
        <w:jc w:val="both"/>
      </w:pPr>
    </w:p>
    <w:p w:rsidR="00DC71F3" w:rsidRPr="00C60FD5" w:rsidRDefault="00DC71F3" w:rsidP="00C173CE">
      <w:pPr>
        <w:ind w:firstLine="708"/>
        <w:jc w:val="both"/>
        <w:sectPr w:rsidR="00DC71F3" w:rsidRPr="00C60FD5" w:rsidSect="00DC71F3">
          <w:pgSz w:w="12240" w:h="15840"/>
          <w:pgMar w:top="1134" w:right="1183" w:bottom="1134" w:left="1418" w:header="720" w:footer="720" w:gutter="0"/>
          <w:cols w:space="720"/>
        </w:sectPr>
      </w:pPr>
    </w:p>
    <w:p w:rsidR="00DC71F3" w:rsidRPr="00C60FD5" w:rsidRDefault="00DC71F3" w:rsidP="00C173CE">
      <w:pPr>
        <w:ind w:firstLine="708"/>
        <w:jc w:val="both"/>
      </w:pPr>
    </w:p>
    <w:p w:rsidR="00DC71F3" w:rsidRPr="00C60FD5" w:rsidRDefault="00DC71F3" w:rsidP="00DC71F3">
      <w:pPr>
        <w:jc w:val="right"/>
        <w:rPr>
          <w:rFonts w:ascii="Times New Roman CYR" w:hAnsi="Times New Roman CYR" w:cs="Times New Roman CYR"/>
        </w:rPr>
      </w:pPr>
      <w:r w:rsidRPr="00C60FD5">
        <w:rPr>
          <w:rFonts w:ascii="Times New Roman CYR" w:hAnsi="Times New Roman CYR" w:cs="Times New Roman CYR"/>
        </w:rPr>
        <w:t>Приложение №2</w:t>
      </w:r>
    </w:p>
    <w:p w:rsidR="00DC71F3" w:rsidRPr="00C60FD5" w:rsidRDefault="00DC71F3" w:rsidP="00DC71F3">
      <w:pPr>
        <w:jc w:val="right"/>
        <w:rPr>
          <w:rFonts w:ascii="Times New Roman CYR" w:hAnsi="Times New Roman CYR" w:cs="Times New Roman CYR"/>
        </w:rPr>
      </w:pPr>
      <w:r w:rsidRPr="00C60FD5">
        <w:rPr>
          <w:rFonts w:ascii="Times New Roman CYR" w:hAnsi="Times New Roman CYR" w:cs="Times New Roman CYR"/>
        </w:rPr>
        <w:t xml:space="preserve">к </w:t>
      </w:r>
      <w:r w:rsidR="00321B2B" w:rsidRPr="00C60FD5">
        <w:rPr>
          <w:rFonts w:ascii="Times New Roman CYR" w:hAnsi="Times New Roman CYR" w:cs="Times New Roman CYR"/>
        </w:rPr>
        <w:t>П</w:t>
      </w:r>
      <w:r w:rsidRPr="00C60FD5">
        <w:rPr>
          <w:rFonts w:ascii="Times New Roman CYR" w:hAnsi="Times New Roman CYR" w:cs="Times New Roman CYR"/>
        </w:rPr>
        <w:t>остановлению Администрации</w:t>
      </w:r>
    </w:p>
    <w:p w:rsidR="00DC71F3" w:rsidRPr="00C60FD5" w:rsidRDefault="00DC71F3" w:rsidP="00DC71F3">
      <w:pPr>
        <w:jc w:val="right"/>
        <w:rPr>
          <w:rFonts w:ascii="Times New Roman CYR" w:hAnsi="Times New Roman CYR" w:cs="Times New Roman CYR"/>
        </w:rPr>
      </w:pPr>
      <w:r w:rsidRPr="00C60FD5">
        <w:rPr>
          <w:rFonts w:ascii="Times New Roman CYR" w:hAnsi="Times New Roman CYR" w:cs="Times New Roman CYR"/>
        </w:rPr>
        <w:t>Тевризского муниципального района</w:t>
      </w:r>
    </w:p>
    <w:p w:rsidR="00DC71F3" w:rsidRPr="00C60FD5" w:rsidRDefault="00DC71F3" w:rsidP="00DC71F3">
      <w:pPr>
        <w:jc w:val="right"/>
        <w:rPr>
          <w:rFonts w:ascii="Times New Roman CYR" w:hAnsi="Times New Roman CYR" w:cs="Times New Roman CYR"/>
        </w:rPr>
      </w:pPr>
      <w:r w:rsidRPr="00C60FD5">
        <w:rPr>
          <w:rFonts w:ascii="Times New Roman CYR" w:hAnsi="Times New Roman CYR" w:cs="Times New Roman CYR"/>
        </w:rPr>
        <w:t xml:space="preserve">Омской области </w:t>
      </w:r>
    </w:p>
    <w:p w:rsidR="00DC71F3" w:rsidRPr="00C60FD5" w:rsidRDefault="00DC71F3" w:rsidP="00DC71F3">
      <w:pPr>
        <w:jc w:val="right"/>
        <w:rPr>
          <w:rFonts w:ascii="Times New Roman CYR" w:hAnsi="Times New Roman CYR" w:cs="Times New Roman CYR"/>
        </w:rPr>
      </w:pPr>
      <w:r w:rsidRPr="00C60FD5">
        <w:rPr>
          <w:rFonts w:ascii="Times New Roman CYR" w:hAnsi="Times New Roman CYR" w:cs="Times New Roman CYR"/>
        </w:rPr>
        <w:t xml:space="preserve">от </w:t>
      </w:r>
      <w:r w:rsidR="00C03E30">
        <w:rPr>
          <w:rFonts w:ascii="Times New Roman CYR" w:hAnsi="Times New Roman CYR" w:cs="Times New Roman CYR"/>
        </w:rPr>
        <w:t>28.10.</w:t>
      </w:r>
      <w:r w:rsidRPr="00C60FD5">
        <w:rPr>
          <w:rFonts w:ascii="Times New Roman CYR" w:hAnsi="Times New Roman CYR" w:cs="Times New Roman CYR"/>
        </w:rPr>
        <w:t>20</w:t>
      </w:r>
      <w:r w:rsidR="0057606F" w:rsidRPr="00C60FD5">
        <w:rPr>
          <w:rFonts w:ascii="Times New Roman CYR" w:hAnsi="Times New Roman CYR" w:cs="Times New Roman CYR"/>
        </w:rPr>
        <w:t>2</w:t>
      </w:r>
      <w:r w:rsidR="00746182" w:rsidRPr="00C60FD5">
        <w:rPr>
          <w:rFonts w:ascii="Times New Roman CYR" w:hAnsi="Times New Roman CYR" w:cs="Times New Roman CYR"/>
        </w:rPr>
        <w:t>4</w:t>
      </w:r>
      <w:r w:rsidR="00072657" w:rsidRPr="00C60FD5">
        <w:rPr>
          <w:rFonts w:ascii="Times New Roman CYR" w:hAnsi="Times New Roman CYR" w:cs="Times New Roman CYR"/>
        </w:rPr>
        <w:t>г.</w:t>
      </w:r>
      <w:r w:rsidRPr="00C60FD5">
        <w:rPr>
          <w:rFonts w:ascii="Times New Roman CYR" w:hAnsi="Times New Roman CYR" w:cs="Times New Roman CYR"/>
        </w:rPr>
        <w:t xml:space="preserve"> № </w:t>
      </w:r>
      <w:r w:rsidR="00C03E30">
        <w:rPr>
          <w:rFonts w:ascii="Times New Roman CYR" w:hAnsi="Times New Roman CYR" w:cs="Times New Roman CYR"/>
        </w:rPr>
        <w:t>368</w:t>
      </w:r>
      <w:r w:rsidRPr="00C60FD5">
        <w:rPr>
          <w:rFonts w:ascii="Times New Roman CYR" w:hAnsi="Times New Roman CYR" w:cs="Times New Roman CYR"/>
        </w:rPr>
        <w:t xml:space="preserve">-п </w:t>
      </w:r>
    </w:p>
    <w:p w:rsidR="00DC71F3" w:rsidRPr="00C60FD5" w:rsidRDefault="00DC71F3" w:rsidP="00DC71F3">
      <w:pPr>
        <w:jc w:val="right"/>
        <w:outlineLvl w:val="1"/>
      </w:pPr>
    </w:p>
    <w:p w:rsidR="00DC71F3" w:rsidRPr="00C60FD5" w:rsidRDefault="00DC71F3" w:rsidP="00DC71F3">
      <w:pPr>
        <w:jc w:val="center"/>
        <w:outlineLvl w:val="1"/>
      </w:pPr>
    </w:p>
    <w:p w:rsidR="00DC71F3" w:rsidRPr="00C60FD5" w:rsidRDefault="005D160A" w:rsidP="00DC71F3">
      <w:pPr>
        <w:jc w:val="center"/>
        <w:outlineLvl w:val="1"/>
      </w:pPr>
      <w:r w:rsidRPr="00C60FD5">
        <w:t>П</w:t>
      </w:r>
      <w:r w:rsidR="00DC71F3" w:rsidRPr="00C60FD5">
        <w:t>рогноз социально-экономического развития Тевризского муниципального района</w:t>
      </w:r>
    </w:p>
    <w:p w:rsidR="00DC71F3" w:rsidRPr="00C60FD5" w:rsidRDefault="00DC71F3" w:rsidP="00DC71F3">
      <w:pPr>
        <w:jc w:val="center"/>
        <w:outlineLvl w:val="1"/>
      </w:pPr>
      <w:r w:rsidRPr="00C60FD5">
        <w:t xml:space="preserve"> Омской области на 202</w:t>
      </w:r>
      <w:r w:rsidR="00746182" w:rsidRPr="00C60FD5">
        <w:t>5</w:t>
      </w:r>
      <w:r w:rsidRPr="00C60FD5">
        <w:t xml:space="preserve"> год и  плановый период  202</w:t>
      </w:r>
      <w:r w:rsidR="00746182" w:rsidRPr="00C60FD5">
        <w:t>6</w:t>
      </w:r>
      <w:r w:rsidRPr="00C60FD5">
        <w:t>- 202</w:t>
      </w:r>
      <w:r w:rsidR="00746182" w:rsidRPr="00C60FD5">
        <w:t>7</w:t>
      </w:r>
      <w:r w:rsidRPr="00C60FD5">
        <w:t xml:space="preserve"> годов</w:t>
      </w:r>
    </w:p>
    <w:p w:rsidR="00DC71F3" w:rsidRPr="00C60FD5" w:rsidRDefault="00DC71F3" w:rsidP="00DC71F3">
      <w:pPr>
        <w:ind w:firstLine="540"/>
        <w:jc w:val="both"/>
      </w:pPr>
    </w:p>
    <w:tbl>
      <w:tblPr>
        <w:tblW w:w="147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243"/>
        <w:gridCol w:w="1718"/>
        <w:gridCol w:w="1206"/>
        <w:gridCol w:w="1346"/>
        <w:gridCol w:w="1204"/>
        <w:gridCol w:w="1134"/>
        <w:gridCol w:w="1150"/>
        <w:gridCol w:w="1291"/>
        <w:gridCol w:w="1275"/>
        <w:gridCol w:w="1134"/>
      </w:tblGrid>
      <w:tr w:rsidR="00DC71F3" w:rsidRPr="00C60FD5" w:rsidTr="002B6BA3">
        <w:trPr>
          <w:cantSplit/>
          <w:trHeight w:val="240"/>
        </w:trPr>
        <w:tc>
          <w:tcPr>
            <w:tcW w:w="3243" w:type="dxa"/>
            <w:vMerge w:val="restart"/>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Показатели</w:t>
            </w:r>
          </w:p>
        </w:tc>
        <w:tc>
          <w:tcPr>
            <w:tcW w:w="1718" w:type="dxa"/>
            <w:vMerge w:val="restart"/>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Единица измерения</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Отчет  </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Оценка</w:t>
            </w:r>
          </w:p>
        </w:tc>
        <w:tc>
          <w:tcPr>
            <w:tcW w:w="7188" w:type="dxa"/>
            <w:gridSpan w:val="6"/>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Прогноз</w:t>
            </w:r>
          </w:p>
        </w:tc>
      </w:tr>
      <w:tr w:rsidR="00DC71F3" w:rsidRPr="00C60FD5" w:rsidTr="002B6BA3">
        <w:trPr>
          <w:cantSplit/>
          <w:trHeight w:val="550"/>
        </w:trPr>
        <w:tc>
          <w:tcPr>
            <w:tcW w:w="3243"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718"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206" w:type="dxa"/>
            <w:vMerge w:val="restart"/>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20</w:t>
            </w:r>
            <w:r w:rsidR="00D81352" w:rsidRPr="00C60FD5">
              <w:rPr>
                <w:rFonts w:ascii="Times New Roman" w:hAnsi="Times New Roman" w:cs="Times New Roman"/>
                <w:sz w:val="24"/>
                <w:szCs w:val="24"/>
              </w:rPr>
              <w:t>2</w:t>
            </w:r>
            <w:r w:rsidR="00E50149" w:rsidRPr="00C60FD5">
              <w:rPr>
                <w:rFonts w:ascii="Times New Roman" w:hAnsi="Times New Roman" w:cs="Times New Roman"/>
                <w:sz w:val="24"/>
                <w:szCs w:val="24"/>
              </w:rPr>
              <w:t>3</w:t>
            </w:r>
          </w:p>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 год</w:t>
            </w:r>
          </w:p>
        </w:tc>
        <w:tc>
          <w:tcPr>
            <w:tcW w:w="1346" w:type="dxa"/>
            <w:vMerge w:val="restart"/>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20</w:t>
            </w:r>
            <w:r w:rsidR="00B97169" w:rsidRPr="00C60FD5">
              <w:rPr>
                <w:rFonts w:ascii="Times New Roman" w:hAnsi="Times New Roman" w:cs="Times New Roman"/>
                <w:sz w:val="24"/>
                <w:szCs w:val="24"/>
              </w:rPr>
              <w:t>2</w:t>
            </w:r>
            <w:r w:rsidR="00E50149" w:rsidRPr="00C60FD5">
              <w:rPr>
                <w:rFonts w:ascii="Times New Roman" w:hAnsi="Times New Roman" w:cs="Times New Roman"/>
                <w:sz w:val="24"/>
                <w:szCs w:val="24"/>
              </w:rPr>
              <w:t>4</w:t>
            </w:r>
          </w:p>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 год</w:t>
            </w:r>
          </w:p>
        </w:tc>
        <w:tc>
          <w:tcPr>
            <w:tcW w:w="2338" w:type="dxa"/>
            <w:gridSpan w:val="2"/>
            <w:tcBorders>
              <w:top w:val="single" w:sz="4" w:space="0" w:color="auto"/>
              <w:left w:val="single" w:sz="4" w:space="0" w:color="auto"/>
              <w:bottom w:val="single" w:sz="4" w:space="0" w:color="auto"/>
              <w:right w:val="single" w:sz="4" w:space="0" w:color="auto"/>
            </w:tcBorders>
            <w:hideMark/>
          </w:tcPr>
          <w:p w:rsidR="00DC71F3" w:rsidRPr="00C60FD5" w:rsidRDefault="00DC71F3" w:rsidP="00E50149">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202</w:t>
            </w:r>
            <w:r w:rsidR="00E50149" w:rsidRPr="00C60FD5">
              <w:rPr>
                <w:rFonts w:ascii="Times New Roman" w:hAnsi="Times New Roman" w:cs="Times New Roman"/>
                <w:sz w:val="24"/>
                <w:szCs w:val="24"/>
              </w:rPr>
              <w:t>5</w:t>
            </w:r>
            <w:r w:rsidRPr="00C60FD5">
              <w:rPr>
                <w:rFonts w:ascii="Times New Roman" w:hAnsi="Times New Roman" w:cs="Times New Roman"/>
                <w:sz w:val="24"/>
                <w:szCs w:val="24"/>
              </w:rPr>
              <w:t xml:space="preserve"> год</w:t>
            </w:r>
          </w:p>
        </w:tc>
        <w:tc>
          <w:tcPr>
            <w:tcW w:w="2441" w:type="dxa"/>
            <w:gridSpan w:val="2"/>
            <w:tcBorders>
              <w:top w:val="single" w:sz="4" w:space="0" w:color="auto"/>
              <w:left w:val="single" w:sz="4" w:space="0" w:color="auto"/>
              <w:bottom w:val="single" w:sz="4" w:space="0" w:color="auto"/>
              <w:right w:val="single" w:sz="4" w:space="0" w:color="auto"/>
            </w:tcBorders>
            <w:hideMark/>
          </w:tcPr>
          <w:p w:rsidR="00DC71F3" w:rsidRPr="00C60FD5" w:rsidRDefault="00DC71F3" w:rsidP="00E50149">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202</w:t>
            </w:r>
            <w:r w:rsidR="00E50149" w:rsidRPr="00C60FD5">
              <w:rPr>
                <w:rFonts w:ascii="Times New Roman" w:hAnsi="Times New Roman" w:cs="Times New Roman"/>
                <w:sz w:val="24"/>
                <w:szCs w:val="24"/>
              </w:rPr>
              <w:t>6</w:t>
            </w:r>
            <w:r w:rsidRPr="00C60FD5">
              <w:rPr>
                <w:rFonts w:ascii="Times New Roman" w:hAnsi="Times New Roman" w:cs="Times New Roman"/>
                <w:sz w:val="24"/>
                <w:szCs w:val="24"/>
              </w:rPr>
              <w:t xml:space="preserve"> год</w:t>
            </w:r>
          </w:p>
        </w:tc>
        <w:tc>
          <w:tcPr>
            <w:tcW w:w="2409" w:type="dxa"/>
            <w:gridSpan w:val="2"/>
            <w:tcBorders>
              <w:top w:val="single" w:sz="4" w:space="0" w:color="auto"/>
              <w:left w:val="single" w:sz="4" w:space="0" w:color="auto"/>
              <w:bottom w:val="single" w:sz="4" w:space="0" w:color="auto"/>
              <w:right w:val="single" w:sz="4" w:space="0" w:color="auto"/>
            </w:tcBorders>
            <w:hideMark/>
          </w:tcPr>
          <w:p w:rsidR="00DC71F3" w:rsidRPr="00C60FD5" w:rsidRDefault="00DC71F3" w:rsidP="00E50149">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202</w:t>
            </w:r>
            <w:r w:rsidR="00E50149" w:rsidRPr="00C60FD5">
              <w:rPr>
                <w:rFonts w:ascii="Times New Roman" w:hAnsi="Times New Roman" w:cs="Times New Roman"/>
                <w:sz w:val="24"/>
                <w:szCs w:val="24"/>
              </w:rPr>
              <w:t>7</w:t>
            </w:r>
            <w:r w:rsidRPr="00C60FD5">
              <w:rPr>
                <w:rFonts w:ascii="Times New Roman" w:hAnsi="Times New Roman" w:cs="Times New Roman"/>
                <w:sz w:val="24"/>
                <w:szCs w:val="24"/>
              </w:rPr>
              <w:t xml:space="preserve"> год</w:t>
            </w:r>
          </w:p>
        </w:tc>
      </w:tr>
      <w:tr w:rsidR="00DC71F3" w:rsidRPr="00C60FD5" w:rsidTr="002B6BA3">
        <w:trPr>
          <w:cantSplit/>
          <w:trHeight w:val="360"/>
        </w:trPr>
        <w:tc>
          <w:tcPr>
            <w:tcW w:w="3243"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718"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206"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346" w:type="dxa"/>
            <w:vMerge/>
            <w:tcBorders>
              <w:top w:val="single" w:sz="4" w:space="0" w:color="auto"/>
              <w:left w:val="single" w:sz="4" w:space="0" w:color="auto"/>
              <w:bottom w:val="single" w:sz="4" w:space="0" w:color="auto"/>
              <w:right w:val="single" w:sz="4" w:space="0" w:color="auto"/>
            </w:tcBorders>
            <w:vAlign w:val="center"/>
            <w:hideMark/>
          </w:tcPr>
          <w:p w:rsidR="00DC71F3" w:rsidRPr="00C60FD5" w:rsidRDefault="00DC71F3"/>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1-й   </w:t>
            </w:r>
            <w:r w:rsidRPr="00C60FD5">
              <w:rPr>
                <w:rFonts w:ascii="Times New Roman" w:hAnsi="Times New Roman" w:cs="Times New Roman"/>
                <w:sz w:val="24"/>
                <w:szCs w:val="24"/>
              </w:rPr>
              <w:br/>
              <w:t>вариант</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2-й   </w:t>
            </w:r>
            <w:r w:rsidRPr="00C60FD5">
              <w:rPr>
                <w:rFonts w:ascii="Times New Roman" w:hAnsi="Times New Roman" w:cs="Times New Roman"/>
                <w:sz w:val="24"/>
                <w:szCs w:val="24"/>
              </w:rPr>
              <w:br/>
              <w:t>вариант</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1-й   </w:t>
            </w:r>
            <w:r w:rsidRPr="00C60FD5">
              <w:rPr>
                <w:rFonts w:ascii="Times New Roman" w:hAnsi="Times New Roman" w:cs="Times New Roman"/>
                <w:sz w:val="24"/>
                <w:szCs w:val="24"/>
              </w:rPr>
              <w:br/>
              <w:t>вариант</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2-й   </w:t>
            </w:r>
            <w:r w:rsidRPr="00C60FD5">
              <w:rPr>
                <w:rFonts w:ascii="Times New Roman" w:hAnsi="Times New Roman" w:cs="Times New Roman"/>
                <w:sz w:val="24"/>
                <w:szCs w:val="24"/>
              </w:rPr>
              <w:br/>
              <w:t>вариант</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1-й   </w:t>
            </w:r>
            <w:r w:rsidRPr="00C60FD5">
              <w:rPr>
                <w:rFonts w:ascii="Times New Roman" w:hAnsi="Times New Roman" w:cs="Times New Roman"/>
                <w:sz w:val="24"/>
                <w:szCs w:val="24"/>
              </w:rPr>
              <w:br/>
              <w:t>вариант</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 xml:space="preserve">2-й   </w:t>
            </w:r>
            <w:r w:rsidRPr="00C60FD5">
              <w:rPr>
                <w:rFonts w:ascii="Times New Roman" w:hAnsi="Times New Roman" w:cs="Times New Roman"/>
                <w:sz w:val="24"/>
                <w:szCs w:val="24"/>
              </w:rPr>
              <w:br/>
              <w:t>вариант</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1</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2</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4</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6</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7</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10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Население</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Численность населения (на конец года),</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человек</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26AA8" w:rsidP="007E00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11 958</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C80B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11874</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C80B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11 815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11 874</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11 756</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1D58D2" w:rsidP="00E44F4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11 815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11 697</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11756</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E50149">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641777" w:rsidRPr="00C60FD5">
              <w:rPr>
                <w:rFonts w:ascii="Times New Roman" w:hAnsi="Times New Roman" w:cs="Times New Roman"/>
                <w:sz w:val="24"/>
                <w:szCs w:val="24"/>
              </w:rPr>
              <w:t>2</w:t>
            </w:r>
            <w:r w:rsidR="00E50149" w:rsidRPr="00C60FD5">
              <w:rPr>
                <w:rFonts w:ascii="Times New Roman" w:hAnsi="Times New Roman" w:cs="Times New Roman"/>
                <w:sz w:val="24"/>
                <w:szCs w:val="24"/>
              </w:rPr>
              <w:t>2</w:t>
            </w:r>
            <w:r w:rsidRPr="00C60FD5">
              <w:rPr>
                <w:rFonts w:ascii="Times New Roman" w:hAnsi="Times New Roman" w:cs="Times New Roman"/>
                <w:sz w:val="24"/>
                <w:szCs w:val="24"/>
              </w:rPr>
              <w:t xml:space="preserve">г. </w:t>
            </w:r>
            <w:r w:rsidR="001B3D20" w:rsidRPr="00C60FD5">
              <w:rPr>
                <w:rFonts w:ascii="Times New Roman" w:hAnsi="Times New Roman" w:cs="Times New Roman"/>
                <w:sz w:val="24"/>
                <w:szCs w:val="24"/>
              </w:rPr>
              <w:t>–</w:t>
            </w:r>
            <w:r w:rsidR="00E50149" w:rsidRPr="00C60FD5">
              <w:rPr>
                <w:rFonts w:ascii="Times New Roman" w:hAnsi="Times New Roman" w:cs="Times New Roman"/>
                <w:sz w:val="24"/>
                <w:szCs w:val="24"/>
              </w:rPr>
              <w:t>12 174</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C80B87" w:rsidP="006067E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98,2</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4F2FAA" w:rsidP="009252E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99,3</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9A76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w:t>
            </w:r>
            <w:r w:rsidR="009A7687" w:rsidRPr="00C60FD5">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405847" w:rsidP="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1D58D2"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40584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99,5</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1D58D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Естественный прирост, убыль</w:t>
            </w:r>
            <w:proofErr w:type="gramStart"/>
            <w:r w:rsidRPr="00C60FD5">
              <w:rPr>
                <w:rFonts w:ascii="Times New Roman" w:hAnsi="Times New Roman" w:cs="Times New Roman"/>
                <w:sz w:val="24"/>
                <w:szCs w:val="24"/>
              </w:rPr>
              <w:t xml:space="preserve"> (-)</w:t>
            </w:r>
            <w:proofErr w:type="gramEnd"/>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FA3EA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641777" w:rsidRPr="00C60FD5">
              <w:rPr>
                <w:rFonts w:ascii="Times New Roman" w:hAnsi="Times New Roman" w:cs="Times New Roman"/>
                <w:sz w:val="24"/>
                <w:szCs w:val="24"/>
              </w:rPr>
              <w:t>2</w:t>
            </w:r>
            <w:r w:rsidR="00FA3EA4" w:rsidRPr="00C60FD5">
              <w:rPr>
                <w:rFonts w:ascii="Times New Roman" w:hAnsi="Times New Roman" w:cs="Times New Roman"/>
                <w:sz w:val="24"/>
                <w:szCs w:val="24"/>
              </w:rPr>
              <w:t>2</w:t>
            </w:r>
            <w:r w:rsidRPr="00C60FD5">
              <w:rPr>
                <w:rFonts w:ascii="Times New Roman" w:hAnsi="Times New Roman" w:cs="Times New Roman"/>
                <w:sz w:val="24"/>
                <w:szCs w:val="24"/>
              </w:rPr>
              <w:t>г. – (-</w:t>
            </w:r>
            <w:r w:rsidR="00FA3EA4" w:rsidRPr="00C60FD5">
              <w:rPr>
                <w:rFonts w:ascii="Times New Roman" w:hAnsi="Times New Roman" w:cs="Times New Roman"/>
                <w:sz w:val="24"/>
                <w:szCs w:val="24"/>
              </w:rPr>
              <w:t>79</w:t>
            </w:r>
            <w:r w:rsidRPr="00C60FD5">
              <w:rPr>
                <w:rFonts w:ascii="Times New Roman" w:hAnsi="Times New Roman" w:cs="Times New Roman"/>
                <w:sz w:val="24"/>
                <w:szCs w:val="24"/>
              </w:rPr>
              <w:t>)</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9B2749" w:rsidP="009E49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r w:rsidR="009E49A3" w:rsidRPr="00C60FD5">
              <w:rPr>
                <w:rFonts w:ascii="Times New Roman" w:hAnsi="Times New Roman" w:cs="Times New Roman"/>
                <w:sz w:val="24"/>
                <w:szCs w:val="24"/>
              </w:rPr>
              <w:t>83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0A7882" w:rsidP="0094187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r w:rsidR="0094187D" w:rsidRPr="00C60FD5">
              <w:rPr>
                <w:rFonts w:ascii="Times New Roman" w:hAnsi="Times New Roman" w:cs="Times New Roman"/>
                <w:sz w:val="24"/>
                <w:szCs w:val="24"/>
              </w:rPr>
              <w:t>11</w:t>
            </w:r>
            <w:r w:rsidR="009E4159" w:rsidRPr="00C60FD5">
              <w:rPr>
                <w:rFonts w:ascii="Times New Roman" w:hAnsi="Times New Roman" w:cs="Times New Roman"/>
                <w:sz w:val="24"/>
                <w:szCs w:val="24"/>
              </w:rPr>
              <w:t>2</w:t>
            </w: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Миграционный прирост, убыль</w:t>
            </w:r>
            <w:proofErr w:type="gramStart"/>
            <w:r w:rsidRPr="00C60FD5">
              <w:rPr>
                <w:rFonts w:ascii="Times New Roman" w:hAnsi="Times New Roman" w:cs="Times New Roman"/>
                <w:sz w:val="24"/>
                <w:szCs w:val="24"/>
              </w:rPr>
              <w:t xml:space="preserve"> (-)</w:t>
            </w:r>
            <w:proofErr w:type="gramEnd"/>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FA3EA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641777" w:rsidRPr="00C60FD5">
              <w:rPr>
                <w:rFonts w:ascii="Times New Roman" w:hAnsi="Times New Roman" w:cs="Times New Roman"/>
                <w:sz w:val="24"/>
                <w:szCs w:val="24"/>
              </w:rPr>
              <w:t>2</w:t>
            </w:r>
            <w:r w:rsidR="00FA3EA4" w:rsidRPr="00C60FD5">
              <w:rPr>
                <w:rFonts w:ascii="Times New Roman" w:hAnsi="Times New Roman" w:cs="Times New Roman"/>
                <w:sz w:val="24"/>
                <w:szCs w:val="24"/>
              </w:rPr>
              <w:t>2</w:t>
            </w:r>
            <w:r w:rsidRPr="00C60FD5">
              <w:rPr>
                <w:rFonts w:ascii="Times New Roman" w:hAnsi="Times New Roman" w:cs="Times New Roman"/>
                <w:sz w:val="24"/>
                <w:szCs w:val="24"/>
              </w:rPr>
              <w:t>г. – (-</w:t>
            </w:r>
            <w:r w:rsidR="00FA3EA4" w:rsidRPr="00C60FD5">
              <w:rPr>
                <w:rFonts w:ascii="Times New Roman" w:hAnsi="Times New Roman" w:cs="Times New Roman"/>
                <w:sz w:val="24"/>
                <w:szCs w:val="24"/>
              </w:rPr>
              <w:t>55</w:t>
            </w:r>
            <w:r w:rsidRPr="00C60FD5">
              <w:rPr>
                <w:rFonts w:ascii="Times New Roman" w:hAnsi="Times New Roman" w:cs="Times New Roman"/>
                <w:sz w:val="24"/>
                <w:szCs w:val="24"/>
              </w:rPr>
              <w:t>)</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A41DDA" w:rsidP="00F62EB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r w:rsidR="00F62EB7" w:rsidRPr="00C60FD5">
              <w:rPr>
                <w:rFonts w:ascii="Times New Roman" w:hAnsi="Times New Roman" w:cs="Times New Roman"/>
                <w:sz w:val="24"/>
                <w:szCs w:val="24"/>
              </w:rPr>
              <w:t>133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4A2524" w:rsidP="009E415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-124</w:t>
            </w: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921590"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921590" w:rsidRPr="00C60FD5" w:rsidRDefault="00921590" w:rsidP="00921590">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Численность населения в трудоспособном возрасте</w:t>
            </w:r>
          </w:p>
          <w:p w:rsidR="00921590" w:rsidRPr="00C60FD5" w:rsidRDefault="00921590" w:rsidP="00FA3EA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202</w:t>
            </w:r>
            <w:r w:rsidR="00FA3EA4" w:rsidRPr="00C60FD5">
              <w:rPr>
                <w:rFonts w:ascii="Times New Roman" w:hAnsi="Times New Roman" w:cs="Times New Roman"/>
                <w:sz w:val="24"/>
                <w:szCs w:val="24"/>
              </w:rPr>
              <w:t>2</w:t>
            </w:r>
            <w:r w:rsidRPr="00C60FD5">
              <w:rPr>
                <w:rFonts w:ascii="Times New Roman" w:hAnsi="Times New Roman" w:cs="Times New Roman"/>
                <w:sz w:val="24"/>
                <w:szCs w:val="24"/>
              </w:rPr>
              <w:t>г. (6 </w:t>
            </w:r>
            <w:r w:rsidR="00FA3EA4" w:rsidRPr="00C60FD5">
              <w:rPr>
                <w:rFonts w:ascii="Times New Roman" w:hAnsi="Times New Roman" w:cs="Times New Roman"/>
                <w:sz w:val="24"/>
                <w:szCs w:val="24"/>
              </w:rPr>
              <w:t>406</w:t>
            </w:r>
            <w:r w:rsidRPr="00C60FD5">
              <w:rPr>
                <w:rFonts w:ascii="Times New Roman" w:hAnsi="Times New Roman" w:cs="Times New Roman"/>
                <w:sz w:val="24"/>
                <w:szCs w:val="24"/>
              </w:rPr>
              <w:t>)</w:t>
            </w:r>
          </w:p>
        </w:tc>
        <w:tc>
          <w:tcPr>
            <w:tcW w:w="1718"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человек</w:t>
            </w:r>
          </w:p>
        </w:tc>
        <w:tc>
          <w:tcPr>
            <w:tcW w:w="1206" w:type="dxa"/>
            <w:tcBorders>
              <w:top w:val="single" w:sz="4" w:space="0" w:color="auto"/>
              <w:left w:val="single" w:sz="4" w:space="0" w:color="auto"/>
              <w:bottom w:val="single" w:sz="4" w:space="0" w:color="auto"/>
              <w:right w:val="single" w:sz="4" w:space="0" w:color="auto"/>
            </w:tcBorders>
            <w:hideMark/>
          </w:tcPr>
          <w:p w:rsidR="00921590" w:rsidRPr="00C60FD5" w:rsidRDefault="00921590" w:rsidP="00B8122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 xml:space="preserve"> 6 4</w:t>
            </w:r>
            <w:r w:rsidR="00B81229" w:rsidRPr="00C60FD5">
              <w:rPr>
                <w:rFonts w:ascii="Times New Roman" w:hAnsi="Times New Roman" w:cs="Times New Roman"/>
                <w:sz w:val="24"/>
                <w:szCs w:val="24"/>
              </w:rPr>
              <w:t>60</w:t>
            </w:r>
          </w:p>
        </w:tc>
        <w:tc>
          <w:tcPr>
            <w:tcW w:w="1346" w:type="dxa"/>
            <w:tcBorders>
              <w:top w:val="single" w:sz="4" w:space="0" w:color="auto"/>
              <w:left w:val="single" w:sz="4" w:space="0" w:color="auto"/>
              <w:bottom w:val="single" w:sz="4" w:space="0" w:color="auto"/>
              <w:right w:val="single" w:sz="4" w:space="0" w:color="auto"/>
            </w:tcBorders>
            <w:hideMark/>
          </w:tcPr>
          <w:p w:rsidR="00921590" w:rsidRPr="00C60FD5" w:rsidRDefault="004A2524" w:rsidP="009E415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6 460</w:t>
            </w:r>
          </w:p>
        </w:tc>
        <w:tc>
          <w:tcPr>
            <w:tcW w:w="120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r>
      <w:tr w:rsidR="00921590"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921590" w:rsidRPr="00C60FD5" w:rsidRDefault="00921590" w:rsidP="00921590">
            <w:pPr>
              <w:pStyle w:val="ConsPlusCell"/>
              <w:widowControl/>
              <w:rPr>
                <w:rFonts w:ascii="Times New Roman" w:hAnsi="Times New Roman" w:cs="Times New Roman"/>
                <w:sz w:val="24"/>
                <w:szCs w:val="24"/>
              </w:rPr>
            </w:pPr>
          </w:p>
        </w:tc>
        <w:tc>
          <w:tcPr>
            <w:tcW w:w="1718"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hideMark/>
          </w:tcPr>
          <w:p w:rsidR="00921590" w:rsidRPr="00C60FD5" w:rsidRDefault="00B81229" w:rsidP="00B8122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+54</w:t>
            </w:r>
          </w:p>
        </w:tc>
        <w:tc>
          <w:tcPr>
            <w:tcW w:w="1346" w:type="dxa"/>
            <w:tcBorders>
              <w:top w:val="single" w:sz="4" w:space="0" w:color="auto"/>
              <w:left w:val="single" w:sz="4" w:space="0" w:color="auto"/>
              <w:bottom w:val="single" w:sz="4" w:space="0" w:color="auto"/>
              <w:right w:val="single" w:sz="4" w:space="0" w:color="auto"/>
            </w:tcBorders>
            <w:hideMark/>
          </w:tcPr>
          <w:p w:rsidR="00921590" w:rsidRPr="00C60FD5" w:rsidRDefault="004A2524" w:rsidP="009E415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p>
        </w:tc>
        <w:tc>
          <w:tcPr>
            <w:tcW w:w="120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21590" w:rsidRPr="00C60FD5" w:rsidRDefault="00921590">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6E3A13">
            <w:pPr>
              <w:pStyle w:val="ConsPlusCell"/>
              <w:widowControl/>
              <w:rPr>
                <w:rFonts w:ascii="Times New Roman" w:hAnsi="Times New Roman" w:cs="Times New Roman"/>
                <w:sz w:val="24"/>
                <w:szCs w:val="24"/>
              </w:rPr>
            </w:pPr>
            <w:proofErr w:type="gramStart"/>
            <w:r w:rsidRPr="00C60FD5">
              <w:rPr>
                <w:rFonts w:ascii="Times New Roman" w:hAnsi="Times New Roman" w:cs="Times New Roman"/>
                <w:sz w:val="24"/>
                <w:szCs w:val="24"/>
              </w:rPr>
              <w:lastRenderedPageBreak/>
              <w:t>Среднемесячная номинальная начисленная заработная плата (</w:t>
            </w:r>
            <w:r w:rsidR="006E3A13" w:rsidRPr="00C60FD5">
              <w:rPr>
                <w:rFonts w:ascii="Times New Roman" w:hAnsi="Times New Roman" w:cs="Times New Roman"/>
                <w:sz w:val="24"/>
                <w:szCs w:val="24"/>
              </w:rPr>
              <w:t>работников организаций, не относящихся к СМП</w:t>
            </w:r>
            <w:proofErr w:type="gramEnd"/>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997E7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38 426,4</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737AD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42 269,0</w:t>
            </w: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35A3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46 495,9</w:t>
            </w:r>
          </w:p>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35A3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46 918,6</w:t>
            </w: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35A3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51 145,5</w:t>
            </w:r>
          </w:p>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C367E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52 079,6</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BA171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56 260,1</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BA171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57 808,4</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FA3EA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3E7727" w:rsidRPr="00C60FD5">
              <w:rPr>
                <w:rFonts w:ascii="Times New Roman" w:hAnsi="Times New Roman" w:cs="Times New Roman"/>
                <w:sz w:val="24"/>
                <w:szCs w:val="24"/>
              </w:rPr>
              <w:t>2</w:t>
            </w:r>
            <w:r w:rsidR="00FA3EA4"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FA3EA4" w:rsidRPr="00C60FD5">
              <w:rPr>
                <w:rFonts w:ascii="Times New Roman" w:hAnsi="Times New Roman" w:cs="Times New Roman"/>
                <w:sz w:val="24"/>
                <w:szCs w:val="24"/>
              </w:rPr>
              <w:t>33 838,3</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6D53D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113,6</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8D2B3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8D2B3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8D2B39" w:rsidP="00DA754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w:t>
            </w:r>
            <w:r w:rsidR="00DA7549" w:rsidRPr="00C60FD5">
              <w:rPr>
                <w:rFonts w:ascii="Times New Roman" w:hAnsi="Times New Roman" w:cs="Times New Roman"/>
                <w:sz w:val="24"/>
                <w:szCs w:val="24"/>
              </w:rPr>
              <w:t>1</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8D2B3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8D2B39" w:rsidP="00DA754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w:t>
            </w:r>
            <w:r w:rsidR="00DA7549" w:rsidRPr="00C60FD5">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D2B3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8D2B39" w:rsidP="00DA754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w:t>
            </w:r>
            <w:r w:rsidR="00DA7549" w:rsidRPr="00C60FD5">
              <w:rPr>
                <w:rFonts w:ascii="Times New Roman" w:hAnsi="Times New Roman" w:cs="Times New Roman"/>
                <w:sz w:val="24"/>
                <w:szCs w:val="24"/>
              </w:rPr>
              <w:t>1</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Просроченная задолженность по заработной плате (по состоянию на 1 января отчётного года)</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рублей</w:t>
            </w: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0</w:t>
            </w:r>
          </w:p>
        </w:tc>
      </w:tr>
      <w:tr w:rsidR="002D603D"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2D603D" w:rsidRPr="00C60FD5" w:rsidRDefault="002D603D" w:rsidP="00A82D3D">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Среднесписочная численность работников (</w:t>
            </w:r>
            <w:r w:rsidR="00A82D3D" w:rsidRPr="00C60FD5">
              <w:rPr>
                <w:rFonts w:ascii="Times New Roman" w:hAnsi="Times New Roman" w:cs="Times New Roman"/>
                <w:sz w:val="24"/>
                <w:szCs w:val="24"/>
              </w:rPr>
              <w:t>без совместителей и работников несписочного состава) организаций, не относящихся к СМП</w:t>
            </w:r>
          </w:p>
        </w:tc>
        <w:tc>
          <w:tcPr>
            <w:tcW w:w="1718" w:type="dxa"/>
            <w:tcBorders>
              <w:top w:val="single" w:sz="4" w:space="0" w:color="auto"/>
              <w:left w:val="single" w:sz="4" w:space="0" w:color="auto"/>
              <w:bottom w:val="single" w:sz="4" w:space="0" w:color="auto"/>
              <w:right w:val="single" w:sz="4" w:space="0" w:color="auto"/>
            </w:tcBorders>
            <w:hideMark/>
          </w:tcPr>
          <w:p w:rsidR="002D603D" w:rsidRPr="00C60FD5" w:rsidRDefault="002D603D">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человек</w:t>
            </w:r>
          </w:p>
        </w:tc>
        <w:tc>
          <w:tcPr>
            <w:tcW w:w="1206" w:type="dxa"/>
            <w:tcBorders>
              <w:top w:val="single" w:sz="4" w:space="0" w:color="auto"/>
              <w:left w:val="single" w:sz="4" w:space="0" w:color="auto"/>
              <w:bottom w:val="single" w:sz="4" w:space="0" w:color="auto"/>
              <w:right w:val="single" w:sz="4" w:space="0" w:color="auto"/>
            </w:tcBorders>
            <w:hideMark/>
          </w:tcPr>
          <w:p w:rsidR="002D603D" w:rsidRPr="00C60FD5" w:rsidRDefault="00E30177" w:rsidP="00F56F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19</w:t>
            </w:r>
            <w:r w:rsidR="00F56FD8" w:rsidRPr="00C60FD5">
              <w:rPr>
                <w:rFonts w:ascii="Times New Roman" w:hAnsi="Times New Roman" w:cs="Times New Roman"/>
                <w:sz w:val="24"/>
                <w:szCs w:val="24"/>
              </w:rPr>
              <w:t>72</w:t>
            </w:r>
          </w:p>
        </w:tc>
        <w:tc>
          <w:tcPr>
            <w:tcW w:w="1346" w:type="dxa"/>
            <w:tcBorders>
              <w:top w:val="single" w:sz="4" w:space="0" w:color="auto"/>
              <w:left w:val="single" w:sz="4" w:space="0" w:color="auto"/>
              <w:bottom w:val="single" w:sz="4" w:space="0" w:color="auto"/>
              <w:right w:val="single" w:sz="4" w:space="0" w:color="auto"/>
            </w:tcBorders>
            <w:hideMark/>
          </w:tcPr>
          <w:p w:rsidR="002D603D" w:rsidRPr="00C60FD5" w:rsidRDefault="00835CBF" w:rsidP="002D603D">
            <w:pPr>
              <w:jc w:val="right"/>
            </w:pPr>
            <w:r w:rsidRPr="00C60FD5">
              <w:t>1 972</w:t>
            </w:r>
          </w:p>
        </w:tc>
        <w:tc>
          <w:tcPr>
            <w:tcW w:w="1204" w:type="dxa"/>
            <w:tcBorders>
              <w:top w:val="single" w:sz="4" w:space="0" w:color="auto"/>
              <w:left w:val="single" w:sz="4" w:space="0" w:color="auto"/>
              <w:bottom w:val="single" w:sz="4" w:space="0" w:color="auto"/>
              <w:right w:val="single" w:sz="4" w:space="0" w:color="auto"/>
            </w:tcBorders>
            <w:hideMark/>
          </w:tcPr>
          <w:p w:rsidR="002D603D" w:rsidRPr="00C60FD5" w:rsidRDefault="003C16D7" w:rsidP="002D603D">
            <w:pPr>
              <w:jc w:val="right"/>
            </w:pPr>
            <w:r w:rsidRPr="00C60FD5">
              <w:t>1 978</w:t>
            </w:r>
          </w:p>
        </w:tc>
        <w:tc>
          <w:tcPr>
            <w:tcW w:w="1134" w:type="dxa"/>
            <w:tcBorders>
              <w:top w:val="single" w:sz="4" w:space="0" w:color="auto"/>
              <w:left w:val="single" w:sz="4" w:space="0" w:color="auto"/>
              <w:bottom w:val="single" w:sz="4" w:space="0" w:color="auto"/>
              <w:right w:val="single" w:sz="4" w:space="0" w:color="auto"/>
            </w:tcBorders>
            <w:hideMark/>
          </w:tcPr>
          <w:p w:rsidR="002D603D" w:rsidRPr="00C60FD5" w:rsidRDefault="00461206" w:rsidP="002D603D">
            <w:pPr>
              <w:jc w:val="right"/>
            </w:pPr>
            <w:r w:rsidRPr="00C60FD5">
              <w:t>1 992</w:t>
            </w:r>
          </w:p>
        </w:tc>
        <w:tc>
          <w:tcPr>
            <w:tcW w:w="1150" w:type="dxa"/>
            <w:tcBorders>
              <w:top w:val="single" w:sz="4" w:space="0" w:color="auto"/>
              <w:left w:val="single" w:sz="4" w:space="0" w:color="auto"/>
              <w:bottom w:val="single" w:sz="4" w:space="0" w:color="auto"/>
              <w:right w:val="single" w:sz="4" w:space="0" w:color="auto"/>
            </w:tcBorders>
            <w:hideMark/>
          </w:tcPr>
          <w:p w:rsidR="002D603D" w:rsidRPr="00C60FD5" w:rsidRDefault="00461206" w:rsidP="002D603D">
            <w:pPr>
              <w:jc w:val="right"/>
            </w:pPr>
            <w:r w:rsidRPr="00C60FD5">
              <w:t>1 986</w:t>
            </w:r>
          </w:p>
        </w:tc>
        <w:tc>
          <w:tcPr>
            <w:tcW w:w="1291" w:type="dxa"/>
            <w:tcBorders>
              <w:top w:val="single" w:sz="4" w:space="0" w:color="auto"/>
              <w:left w:val="single" w:sz="4" w:space="0" w:color="auto"/>
              <w:bottom w:val="single" w:sz="4" w:space="0" w:color="auto"/>
              <w:right w:val="single" w:sz="4" w:space="0" w:color="auto"/>
            </w:tcBorders>
            <w:hideMark/>
          </w:tcPr>
          <w:p w:rsidR="002D603D" w:rsidRPr="00C60FD5" w:rsidRDefault="00461206" w:rsidP="002D603D">
            <w:pPr>
              <w:jc w:val="right"/>
            </w:pPr>
            <w:r w:rsidRPr="00C60FD5">
              <w:t>2 012</w:t>
            </w:r>
          </w:p>
        </w:tc>
        <w:tc>
          <w:tcPr>
            <w:tcW w:w="1275" w:type="dxa"/>
            <w:tcBorders>
              <w:top w:val="single" w:sz="4" w:space="0" w:color="auto"/>
              <w:left w:val="single" w:sz="4" w:space="0" w:color="auto"/>
              <w:bottom w:val="single" w:sz="4" w:space="0" w:color="auto"/>
              <w:right w:val="single" w:sz="4" w:space="0" w:color="auto"/>
            </w:tcBorders>
            <w:hideMark/>
          </w:tcPr>
          <w:p w:rsidR="002D603D" w:rsidRPr="00C60FD5" w:rsidRDefault="00461206" w:rsidP="002D603D">
            <w:pPr>
              <w:jc w:val="right"/>
            </w:pPr>
            <w:r w:rsidRPr="00C60FD5">
              <w:t>1 996</w:t>
            </w:r>
          </w:p>
        </w:tc>
        <w:tc>
          <w:tcPr>
            <w:tcW w:w="1134" w:type="dxa"/>
            <w:tcBorders>
              <w:top w:val="single" w:sz="4" w:space="0" w:color="auto"/>
              <w:left w:val="single" w:sz="4" w:space="0" w:color="auto"/>
              <w:bottom w:val="single" w:sz="4" w:space="0" w:color="auto"/>
              <w:right w:val="single" w:sz="4" w:space="0" w:color="auto"/>
            </w:tcBorders>
            <w:hideMark/>
          </w:tcPr>
          <w:p w:rsidR="002D603D" w:rsidRPr="00C60FD5" w:rsidRDefault="00461206" w:rsidP="002D603D">
            <w:pPr>
              <w:jc w:val="right"/>
            </w:pPr>
            <w:r w:rsidRPr="00C60FD5">
              <w:t>2 032</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7B5C9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826C4D" w:rsidRPr="00C60FD5">
              <w:rPr>
                <w:rFonts w:ascii="Times New Roman" w:hAnsi="Times New Roman" w:cs="Times New Roman"/>
                <w:sz w:val="24"/>
                <w:szCs w:val="24"/>
              </w:rPr>
              <w:t>2</w:t>
            </w:r>
            <w:r w:rsidR="007B5C9F"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1F41DB" w:rsidRPr="00C60FD5">
              <w:rPr>
                <w:rFonts w:ascii="Times New Roman" w:hAnsi="Times New Roman" w:cs="Times New Roman"/>
                <w:sz w:val="24"/>
                <w:szCs w:val="24"/>
              </w:rPr>
              <w:t>1 9</w:t>
            </w:r>
            <w:r w:rsidR="007B5C9F" w:rsidRPr="00C60FD5">
              <w:rPr>
                <w:rFonts w:ascii="Times New Roman" w:hAnsi="Times New Roman" w:cs="Times New Roman"/>
                <w:sz w:val="24"/>
                <w:szCs w:val="24"/>
              </w:rPr>
              <w:t>66</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F56F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3C16D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3C16D7" w:rsidRPr="00C60FD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4B310A" w:rsidP="00F625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F625F7" w:rsidRPr="00C60FD5">
              <w:rPr>
                <w:rFonts w:ascii="Times New Roman" w:hAnsi="Times New Roman" w:cs="Times New Roman"/>
                <w:sz w:val="24"/>
                <w:szCs w:val="24"/>
              </w:rPr>
              <w:t>1</w:t>
            </w:r>
            <w:r w:rsidR="00DC71F3"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F625F7" w:rsidP="0046120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461206" w:rsidRPr="00C60FD5">
              <w:rPr>
                <w:rFonts w:ascii="Times New Roman" w:hAnsi="Times New Roman" w:cs="Times New Roman"/>
                <w:sz w:val="24"/>
                <w:szCs w:val="24"/>
              </w:rPr>
              <w:t>4</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rsidP="00F625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F625F7" w:rsidRPr="00C60FD5">
              <w:rPr>
                <w:rFonts w:ascii="Times New Roman" w:hAnsi="Times New Roman" w:cs="Times New Roman"/>
                <w:sz w:val="24"/>
                <w:szCs w:val="24"/>
              </w:rPr>
              <w:t>1</w:t>
            </w:r>
            <w:r w:rsidRPr="00C60FD5">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rsidP="0046120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461206" w:rsidRPr="00C60FD5">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F625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F625F7" w:rsidRPr="00C60FD5">
              <w:rPr>
                <w:rFonts w:ascii="Times New Roman" w:hAnsi="Times New Roman" w:cs="Times New Roman"/>
                <w:sz w:val="24"/>
                <w:szCs w:val="24"/>
              </w:rPr>
              <w:t>1</w:t>
            </w:r>
            <w:r w:rsidRPr="00C60FD5">
              <w:rPr>
                <w:rFonts w:ascii="Times New Roman" w:hAnsi="Times New Roman" w:cs="Times New Roman"/>
                <w:sz w:val="24"/>
                <w:szCs w:val="24"/>
              </w:rPr>
              <w:t>,0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Уровень зарегистрированной безработицы</w:t>
            </w:r>
          </w:p>
          <w:p w:rsidR="00DC71F3" w:rsidRPr="00C60FD5" w:rsidRDefault="00DC71F3" w:rsidP="007B5C9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2C547B" w:rsidRPr="00C60FD5">
              <w:rPr>
                <w:rFonts w:ascii="Times New Roman" w:hAnsi="Times New Roman" w:cs="Times New Roman"/>
                <w:sz w:val="24"/>
                <w:szCs w:val="24"/>
              </w:rPr>
              <w:t>2</w:t>
            </w:r>
            <w:r w:rsidR="007B5C9F"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123EC3" w:rsidRPr="00C60FD5">
              <w:rPr>
                <w:rFonts w:ascii="Times New Roman" w:hAnsi="Times New Roman" w:cs="Times New Roman"/>
                <w:sz w:val="24"/>
                <w:szCs w:val="24"/>
              </w:rPr>
              <w:t>1,9</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от численности экономически активного населения</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C91F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1,9</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5235CF" w:rsidP="00A16A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A16ABE" w:rsidRPr="00C60FD5">
              <w:rPr>
                <w:rFonts w:ascii="Times New Roman" w:hAnsi="Times New Roman" w:cs="Times New Roman"/>
                <w:sz w:val="24"/>
                <w:szCs w:val="24"/>
              </w:rPr>
              <w:t>6</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CE6FB2" w:rsidP="00A16A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A16ABE" w:rsidRPr="00C60FD5">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CE6FB2" w:rsidP="00A16A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A16ABE" w:rsidRPr="00C60FD5">
              <w:rPr>
                <w:rFonts w:ascii="Times New Roman" w:hAnsi="Times New Roman" w:cs="Times New Roman"/>
                <w:sz w:val="24"/>
                <w:szCs w:val="24"/>
              </w:rPr>
              <w:t>5</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CE6FB2" w:rsidP="00610B7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610B7E">
              <w:rPr>
                <w:rFonts w:ascii="Times New Roman" w:hAnsi="Times New Roman" w:cs="Times New Roman"/>
                <w:sz w:val="24"/>
                <w:szCs w:val="24"/>
              </w:rPr>
              <w:t>,</w:t>
            </w:r>
            <w:r w:rsidRPr="00C60FD5">
              <w:rPr>
                <w:rFonts w:ascii="Times New Roman" w:hAnsi="Times New Roman" w:cs="Times New Roman"/>
                <w:sz w:val="24"/>
                <w:szCs w:val="24"/>
              </w:rPr>
              <w:t>6</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CE6FB2" w:rsidP="006A544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CE6FB2" w:rsidP="00A16A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A16ABE" w:rsidRPr="00C60FD5">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CE6FB2" w:rsidP="00A16A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A16ABE" w:rsidRPr="00C60FD5">
              <w:rPr>
                <w:rFonts w:ascii="Times New Roman" w:hAnsi="Times New Roman" w:cs="Times New Roman"/>
                <w:sz w:val="24"/>
                <w:szCs w:val="24"/>
              </w:rPr>
              <w:t>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Промышленное производство</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97C72"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97C72" w:rsidRPr="00C60FD5" w:rsidRDefault="00D97C7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Отгружено товаров собственного производства - Обрабатывающие производства</w:t>
            </w:r>
          </w:p>
        </w:tc>
        <w:tc>
          <w:tcPr>
            <w:tcW w:w="1718" w:type="dxa"/>
            <w:tcBorders>
              <w:top w:val="single" w:sz="4" w:space="0" w:color="auto"/>
              <w:left w:val="single" w:sz="4" w:space="0" w:color="auto"/>
              <w:bottom w:val="single" w:sz="4" w:space="0" w:color="auto"/>
              <w:right w:val="single" w:sz="4" w:space="0" w:color="auto"/>
            </w:tcBorders>
            <w:hideMark/>
          </w:tcPr>
          <w:p w:rsidR="00D97C72" w:rsidRPr="00C60FD5" w:rsidRDefault="00D97C72">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97C72" w:rsidRPr="00C60FD5" w:rsidRDefault="00D97C72" w:rsidP="00EF70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42 736,2</w:t>
            </w:r>
          </w:p>
        </w:tc>
        <w:tc>
          <w:tcPr>
            <w:tcW w:w="1346" w:type="dxa"/>
            <w:tcBorders>
              <w:top w:val="single" w:sz="4" w:space="0" w:color="auto"/>
              <w:left w:val="single" w:sz="4" w:space="0" w:color="auto"/>
              <w:bottom w:val="single" w:sz="4" w:space="0" w:color="auto"/>
              <w:right w:val="single" w:sz="4" w:space="0" w:color="auto"/>
            </w:tcBorders>
            <w:hideMark/>
          </w:tcPr>
          <w:p w:rsidR="00D97C72" w:rsidRPr="00C60FD5" w:rsidRDefault="00D97C72" w:rsidP="00EF70F7">
            <w:pPr>
              <w:jc w:val="right"/>
            </w:pPr>
            <w:r w:rsidRPr="00C60FD5">
              <w:t>42 736,2</w:t>
            </w:r>
          </w:p>
        </w:tc>
        <w:tc>
          <w:tcPr>
            <w:tcW w:w="1204" w:type="dxa"/>
            <w:tcBorders>
              <w:top w:val="single" w:sz="4" w:space="0" w:color="auto"/>
              <w:left w:val="single" w:sz="4" w:space="0" w:color="auto"/>
              <w:bottom w:val="single" w:sz="4" w:space="0" w:color="auto"/>
              <w:right w:val="single" w:sz="4" w:space="0" w:color="auto"/>
            </w:tcBorders>
            <w:hideMark/>
          </w:tcPr>
          <w:p w:rsidR="00D97C72" w:rsidRPr="00C60FD5" w:rsidRDefault="00D97C72" w:rsidP="00EF70F7">
            <w:pPr>
              <w:jc w:val="right"/>
            </w:pPr>
            <w:r w:rsidRPr="00C60FD5">
              <w:t>42 736,2</w:t>
            </w:r>
          </w:p>
        </w:tc>
        <w:tc>
          <w:tcPr>
            <w:tcW w:w="1134" w:type="dxa"/>
            <w:tcBorders>
              <w:top w:val="single" w:sz="4" w:space="0" w:color="auto"/>
              <w:left w:val="single" w:sz="4" w:space="0" w:color="auto"/>
              <w:bottom w:val="single" w:sz="4" w:space="0" w:color="auto"/>
              <w:right w:val="single" w:sz="4" w:space="0" w:color="auto"/>
            </w:tcBorders>
            <w:hideMark/>
          </w:tcPr>
          <w:p w:rsidR="00D97C72" w:rsidRPr="00C60FD5" w:rsidRDefault="00D97C72" w:rsidP="00D97C72">
            <w:pPr>
              <w:jc w:val="center"/>
            </w:pPr>
            <w:r w:rsidRPr="00C60FD5">
              <w:t>42 736,2</w:t>
            </w:r>
          </w:p>
        </w:tc>
        <w:tc>
          <w:tcPr>
            <w:tcW w:w="1150" w:type="dxa"/>
            <w:tcBorders>
              <w:top w:val="single" w:sz="4" w:space="0" w:color="auto"/>
              <w:left w:val="single" w:sz="4" w:space="0" w:color="auto"/>
              <w:bottom w:val="single" w:sz="4" w:space="0" w:color="auto"/>
              <w:right w:val="single" w:sz="4" w:space="0" w:color="auto"/>
            </w:tcBorders>
            <w:hideMark/>
          </w:tcPr>
          <w:p w:rsidR="00D97C72" w:rsidRPr="00C60FD5" w:rsidRDefault="00D97C72" w:rsidP="00D97C72">
            <w:pPr>
              <w:jc w:val="center"/>
            </w:pPr>
            <w:r w:rsidRPr="00C60FD5">
              <w:t>42 736,2</w:t>
            </w:r>
          </w:p>
        </w:tc>
        <w:tc>
          <w:tcPr>
            <w:tcW w:w="1291" w:type="dxa"/>
            <w:tcBorders>
              <w:top w:val="single" w:sz="4" w:space="0" w:color="auto"/>
              <w:left w:val="single" w:sz="4" w:space="0" w:color="auto"/>
              <w:bottom w:val="single" w:sz="4" w:space="0" w:color="auto"/>
              <w:right w:val="single" w:sz="4" w:space="0" w:color="auto"/>
            </w:tcBorders>
            <w:hideMark/>
          </w:tcPr>
          <w:p w:rsidR="00D97C72" w:rsidRPr="00C60FD5" w:rsidRDefault="00D97C72" w:rsidP="00D97C72">
            <w:pPr>
              <w:jc w:val="center"/>
            </w:pPr>
            <w:r w:rsidRPr="00C60FD5">
              <w:t>42 736,2</w:t>
            </w:r>
          </w:p>
        </w:tc>
        <w:tc>
          <w:tcPr>
            <w:tcW w:w="1275" w:type="dxa"/>
            <w:tcBorders>
              <w:top w:val="single" w:sz="4" w:space="0" w:color="auto"/>
              <w:left w:val="single" w:sz="4" w:space="0" w:color="auto"/>
              <w:bottom w:val="single" w:sz="4" w:space="0" w:color="auto"/>
              <w:right w:val="single" w:sz="4" w:space="0" w:color="auto"/>
            </w:tcBorders>
            <w:hideMark/>
          </w:tcPr>
          <w:p w:rsidR="00D97C72" w:rsidRPr="00C60FD5" w:rsidRDefault="00D97C72" w:rsidP="00D97C72">
            <w:pPr>
              <w:jc w:val="center"/>
            </w:pPr>
            <w:r w:rsidRPr="00C60FD5">
              <w:t>42 736,2</w:t>
            </w:r>
          </w:p>
        </w:tc>
        <w:tc>
          <w:tcPr>
            <w:tcW w:w="1134" w:type="dxa"/>
            <w:tcBorders>
              <w:top w:val="single" w:sz="4" w:space="0" w:color="auto"/>
              <w:left w:val="single" w:sz="4" w:space="0" w:color="auto"/>
              <w:bottom w:val="single" w:sz="4" w:space="0" w:color="auto"/>
              <w:right w:val="single" w:sz="4" w:space="0" w:color="auto"/>
            </w:tcBorders>
            <w:hideMark/>
          </w:tcPr>
          <w:p w:rsidR="00D97C72" w:rsidRPr="00C60FD5" w:rsidRDefault="00D97C72" w:rsidP="00D97C72">
            <w:pPr>
              <w:jc w:val="center"/>
            </w:pPr>
            <w:r w:rsidRPr="00C60FD5">
              <w:t>42 736,2</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7B5C9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6C0BDB" w:rsidRPr="00C60FD5">
              <w:rPr>
                <w:rFonts w:ascii="Times New Roman" w:hAnsi="Times New Roman" w:cs="Times New Roman"/>
                <w:sz w:val="24"/>
                <w:szCs w:val="24"/>
              </w:rPr>
              <w:t>2</w:t>
            </w:r>
            <w:r w:rsidR="007B5C9F" w:rsidRPr="00C60FD5">
              <w:rPr>
                <w:rFonts w:ascii="Times New Roman" w:hAnsi="Times New Roman" w:cs="Times New Roman"/>
                <w:sz w:val="24"/>
                <w:szCs w:val="24"/>
              </w:rPr>
              <w:t>2</w:t>
            </w:r>
            <w:r w:rsidRPr="00C60FD5">
              <w:rPr>
                <w:rFonts w:ascii="Times New Roman" w:hAnsi="Times New Roman" w:cs="Times New Roman"/>
                <w:sz w:val="24"/>
                <w:szCs w:val="24"/>
              </w:rPr>
              <w:t>г. –</w:t>
            </w:r>
            <w:r w:rsidR="007B5C9F" w:rsidRPr="00C60FD5">
              <w:rPr>
                <w:rFonts w:ascii="Times New Roman" w:hAnsi="Times New Roman" w:cs="Times New Roman"/>
                <w:sz w:val="24"/>
                <w:szCs w:val="24"/>
              </w:rPr>
              <w:t>48 757,6</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39106B">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87,7</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573CAD" w:rsidRPr="00C60FD5">
              <w:rPr>
                <w:rFonts w:ascii="Times New Roman" w:hAnsi="Times New Roman" w:cs="Times New Roman"/>
                <w:sz w:val="24"/>
                <w:szCs w:val="24"/>
              </w:rPr>
              <w:t>,0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256E5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lastRenderedPageBreak/>
              <w:t>Обеспечение электрической энергией, газом и паром</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5690B">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118 252,2</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E9079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118 252,2</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5E027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124 164,8</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5E027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130 077,4</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321F0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130 373,0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321F0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143 085,1</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BD6ED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136 891,7</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BD6ED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157 393,6</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7B5C9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5171C5" w:rsidRPr="00C60FD5">
              <w:rPr>
                <w:rFonts w:ascii="Times New Roman" w:hAnsi="Times New Roman" w:cs="Times New Roman"/>
                <w:sz w:val="24"/>
                <w:szCs w:val="24"/>
              </w:rPr>
              <w:t>2</w:t>
            </w:r>
            <w:r w:rsidR="007B5C9F"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7B5C9F" w:rsidRPr="00C60FD5">
              <w:rPr>
                <w:rFonts w:ascii="Times New Roman" w:hAnsi="Times New Roman" w:cs="Times New Roman"/>
                <w:sz w:val="24"/>
                <w:szCs w:val="24"/>
              </w:rPr>
              <w:t>104 791,3</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5690B" w:rsidP="00A04D4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112,8</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w:t>
            </w:r>
            <w:r w:rsidR="00F07A19" w:rsidRPr="00C60FD5">
              <w:rPr>
                <w:rFonts w:ascii="Times New Roman" w:hAnsi="Times New Roman" w:cs="Times New Roman"/>
                <w:sz w:val="24"/>
                <w:szCs w:val="24"/>
              </w:rPr>
              <w:t>,0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877F04" w:rsidRPr="00C60FD5">
              <w:rPr>
                <w:rFonts w:ascii="Times New Roman" w:hAnsi="Times New Roman" w:cs="Times New Roman"/>
                <w:sz w:val="24"/>
                <w:szCs w:val="24"/>
              </w:rPr>
              <w:t>5</w:t>
            </w:r>
            <w:r w:rsidR="00F07A19"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877F04" w:rsidRPr="00C60FD5">
              <w:rPr>
                <w:rFonts w:ascii="Times New Roman" w:hAnsi="Times New Roman" w:cs="Times New Roman"/>
                <w:sz w:val="24"/>
                <w:szCs w:val="24"/>
              </w:rPr>
              <w:t>10</w:t>
            </w:r>
            <w:r w:rsidR="00F07A19"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877F04" w:rsidRPr="00C60FD5">
              <w:rPr>
                <w:rFonts w:ascii="Times New Roman" w:hAnsi="Times New Roman" w:cs="Times New Roman"/>
                <w:sz w:val="24"/>
                <w:szCs w:val="24"/>
              </w:rPr>
              <w:t>5</w:t>
            </w:r>
            <w:r w:rsidR="00F07A19" w:rsidRPr="00C60FD5">
              <w:rPr>
                <w:rFonts w:ascii="Times New Roman" w:hAnsi="Times New Roman" w:cs="Times New Roman"/>
                <w:sz w:val="24"/>
                <w:szCs w:val="24"/>
              </w:rPr>
              <w:t>,0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877F04" w:rsidRPr="00C60FD5">
              <w:rPr>
                <w:rFonts w:ascii="Times New Roman" w:hAnsi="Times New Roman" w:cs="Times New Roman"/>
                <w:sz w:val="24"/>
                <w:szCs w:val="24"/>
              </w:rPr>
              <w:t>10</w:t>
            </w:r>
            <w:r w:rsidR="00F07A19" w:rsidRPr="00C60FD5">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B10F70" w:rsidRPr="00C60FD5">
              <w:rPr>
                <w:rFonts w:ascii="Times New Roman" w:hAnsi="Times New Roman" w:cs="Times New Roman"/>
                <w:sz w:val="24"/>
                <w:szCs w:val="24"/>
              </w:rPr>
              <w:t>0</w:t>
            </w:r>
            <w:r w:rsidR="00877F04" w:rsidRPr="00C60FD5">
              <w:rPr>
                <w:rFonts w:ascii="Times New Roman" w:hAnsi="Times New Roman" w:cs="Times New Roman"/>
                <w:sz w:val="24"/>
                <w:szCs w:val="24"/>
              </w:rPr>
              <w:t>5</w:t>
            </w:r>
            <w:r w:rsidR="00F07A19"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877F0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877F04" w:rsidRPr="00C60FD5">
              <w:rPr>
                <w:rFonts w:ascii="Times New Roman" w:hAnsi="Times New Roman" w:cs="Times New Roman"/>
                <w:sz w:val="24"/>
                <w:szCs w:val="24"/>
              </w:rPr>
              <w:t>10</w:t>
            </w:r>
            <w:r w:rsidR="00F07A19" w:rsidRPr="00C60FD5">
              <w:rPr>
                <w:rFonts w:ascii="Times New Roman" w:hAnsi="Times New Roman" w:cs="Times New Roman"/>
                <w:sz w:val="24"/>
                <w:szCs w:val="24"/>
              </w:rPr>
              <w:t>,0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Производство и распределение электроэнергии, газа и воды (пар и горячая вода)</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Гкал</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7C3FE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7D671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22,616</w:t>
            </w: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AD158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23,070</w:t>
            </w: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AD158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23,750</w:t>
            </w: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FC671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23,540</w:t>
            </w: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3B788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24,940</w:t>
            </w: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3B788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24,010</w:t>
            </w: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3B788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26,190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7B5C9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B372D9" w:rsidRPr="00C60FD5">
              <w:rPr>
                <w:rFonts w:ascii="Times New Roman" w:hAnsi="Times New Roman" w:cs="Times New Roman"/>
                <w:sz w:val="24"/>
                <w:szCs w:val="24"/>
              </w:rPr>
              <w:t>2</w:t>
            </w:r>
            <w:r w:rsidR="007B5C9F"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7B5C9F" w:rsidRPr="00C60FD5">
              <w:rPr>
                <w:rFonts w:ascii="Times New Roman" w:hAnsi="Times New Roman" w:cs="Times New Roman"/>
                <w:sz w:val="24"/>
                <w:szCs w:val="24"/>
              </w:rPr>
              <w:t>22,616</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7C3FE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w:t>
            </w: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1E2B4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3B323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1171FF" w:rsidP="003B323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3B323E" w:rsidRPr="00C60FD5">
              <w:rPr>
                <w:rFonts w:ascii="Times New Roman" w:hAnsi="Times New Roman" w:cs="Times New Roman"/>
                <w:sz w:val="24"/>
                <w:szCs w:val="24"/>
              </w:rPr>
              <w:t>5</w:t>
            </w:r>
            <w:r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A104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A104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A104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A104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Сельское хозяйство</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Производство продукции сельского хозяйства в хозяйствах всех категорий, тыс</w:t>
            </w:r>
            <w:proofErr w:type="gramStart"/>
            <w:r w:rsidRPr="00C60FD5">
              <w:rPr>
                <w:rFonts w:ascii="Times New Roman" w:hAnsi="Times New Roman" w:cs="Times New Roman"/>
                <w:sz w:val="24"/>
                <w:szCs w:val="24"/>
              </w:rPr>
              <w:t>.р</w:t>
            </w:r>
            <w:proofErr w:type="gramEnd"/>
            <w:r w:rsidRPr="00C60FD5">
              <w:rPr>
                <w:rFonts w:ascii="Times New Roman" w:hAnsi="Times New Roman" w:cs="Times New Roman"/>
                <w:sz w:val="24"/>
                <w:szCs w:val="24"/>
              </w:rPr>
              <w:t>ублей</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30491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512 377</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F1070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512 377</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AB1A3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512 377</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9F7A8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517 501</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BE6D7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517 501</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BE6D7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522 676</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B4457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522 676</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B4457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527 903</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4B0B6E">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186074" w:rsidRPr="00C60FD5">
              <w:rPr>
                <w:rFonts w:ascii="Times New Roman" w:hAnsi="Times New Roman" w:cs="Times New Roman"/>
                <w:sz w:val="24"/>
                <w:szCs w:val="24"/>
              </w:rPr>
              <w:t>2</w:t>
            </w:r>
            <w:r w:rsidR="004B0B6E"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4B0B6E" w:rsidRPr="00C60FD5">
              <w:rPr>
                <w:rFonts w:ascii="Times New Roman" w:hAnsi="Times New Roman" w:cs="Times New Roman"/>
                <w:sz w:val="24"/>
                <w:szCs w:val="24"/>
              </w:rPr>
              <w:t>512 095</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30491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100,1</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538A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0667B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0667B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0667B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0667B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r>
      <w:tr w:rsidR="002460B9"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2460B9" w:rsidRPr="00C60FD5" w:rsidRDefault="002460B9">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Индекс производства продукции сельского хозяйства</w:t>
            </w:r>
          </w:p>
          <w:p w:rsidR="002460B9" w:rsidRPr="00C60FD5" w:rsidRDefault="002460B9" w:rsidP="004B0B6E">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AD192D" w:rsidRPr="00C60FD5">
              <w:rPr>
                <w:rFonts w:ascii="Times New Roman" w:hAnsi="Times New Roman" w:cs="Times New Roman"/>
                <w:sz w:val="24"/>
                <w:szCs w:val="24"/>
              </w:rPr>
              <w:t>2</w:t>
            </w:r>
            <w:r w:rsidR="004B0B6E"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4B0B6E" w:rsidRPr="00C60FD5">
              <w:rPr>
                <w:rFonts w:ascii="Times New Roman" w:hAnsi="Times New Roman" w:cs="Times New Roman"/>
                <w:sz w:val="24"/>
                <w:szCs w:val="24"/>
              </w:rPr>
              <w:t>98,7</w:t>
            </w:r>
          </w:p>
        </w:tc>
        <w:tc>
          <w:tcPr>
            <w:tcW w:w="1718" w:type="dxa"/>
            <w:tcBorders>
              <w:top w:val="single" w:sz="4" w:space="0" w:color="auto"/>
              <w:left w:val="single" w:sz="4" w:space="0" w:color="auto"/>
              <w:bottom w:val="single" w:sz="4" w:space="0" w:color="auto"/>
              <w:right w:val="single" w:sz="4" w:space="0" w:color="auto"/>
            </w:tcBorders>
            <w:hideMark/>
          </w:tcPr>
          <w:p w:rsidR="002460B9" w:rsidRPr="00C60FD5" w:rsidRDefault="002460B9">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2460B9" w:rsidRPr="00C60FD5" w:rsidRDefault="00837EE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98,4</w:t>
            </w:r>
          </w:p>
        </w:tc>
        <w:tc>
          <w:tcPr>
            <w:tcW w:w="1346" w:type="dxa"/>
            <w:tcBorders>
              <w:top w:val="single" w:sz="4" w:space="0" w:color="auto"/>
              <w:left w:val="single" w:sz="4" w:space="0" w:color="auto"/>
              <w:bottom w:val="single" w:sz="4" w:space="0" w:color="auto"/>
              <w:right w:val="single" w:sz="4" w:space="0" w:color="auto"/>
            </w:tcBorders>
            <w:hideMark/>
          </w:tcPr>
          <w:p w:rsidR="002460B9" w:rsidRPr="00C60FD5" w:rsidRDefault="00640A6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98,0</w:t>
            </w:r>
          </w:p>
        </w:tc>
        <w:tc>
          <w:tcPr>
            <w:tcW w:w="1204"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c>
          <w:tcPr>
            <w:tcW w:w="1134"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c>
          <w:tcPr>
            <w:tcW w:w="1150"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c>
          <w:tcPr>
            <w:tcW w:w="1291"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c>
          <w:tcPr>
            <w:tcW w:w="1275"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c>
          <w:tcPr>
            <w:tcW w:w="1134" w:type="dxa"/>
            <w:tcBorders>
              <w:top w:val="single" w:sz="4" w:space="0" w:color="auto"/>
              <w:left w:val="single" w:sz="4" w:space="0" w:color="auto"/>
              <w:bottom w:val="single" w:sz="4" w:space="0" w:color="auto"/>
              <w:right w:val="single" w:sz="4" w:space="0" w:color="auto"/>
            </w:tcBorders>
            <w:hideMark/>
          </w:tcPr>
          <w:p w:rsidR="002460B9" w:rsidRPr="00C60FD5" w:rsidRDefault="002460B9" w:rsidP="002460B9">
            <w:pPr>
              <w:jc w:val="right"/>
            </w:pPr>
            <w:r w:rsidRPr="00C60FD5">
              <w:t>100,3</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Валовой сбор зерна  в хозяйствах всех категорий</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тонн</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837EE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498</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CC41DC" w:rsidP="002F3B0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312</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9974C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w:t>
            </w:r>
            <w:r w:rsidR="0043271F" w:rsidRPr="00C60FD5">
              <w:rPr>
                <w:rFonts w:ascii="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9974C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800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414FE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800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414FE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900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09566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09566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1 000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4B0B6E">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AD192D" w:rsidRPr="00C60FD5">
              <w:rPr>
                <w:rFonts w:ascii="Times New Roman" w:hAnsi="Times New Roman" w:cs="Times New Roman"/>
                <w:sz w:val="24"/>
                <w:szCs w:val="24"/>
              </w:rPr>
              <w:t>2</w:t>
            </w:r>
            <w:r w:rsidR="004B0B6E"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A55FAD" w:rsidRPr="00C60FD5">
              <w:rPr>
                <w:rFonts w:ascii="Times New Roman" w:hAnsi="Times New Roman" w:cs="Times New Roman"/>
                <w:sz w:val="24"/>
                <w:szCs w:val="24"/>
              </w:rPr>
              <w:t xml:space="preserve">1 </w:t>
            </w:r>
            <w:r w:rsidR="004B0B6E" w:rsidRPr="00C60FD5">
              <w:rPr>
                <w:rFonts w:ascii="Times New Roman" w:hAnsi="Times New Roman" w:cs="Times New Roman"/>
                <w:sz w:val="24"/>
                <w:szCs w:val="24"/>
              </w:rPr>
              <w:t>031</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837EE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48,3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82C6A" w:rsidP="002F3B0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62,7</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7F439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св. 200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7F439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св. 200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414FE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114,3</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85379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112,5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09566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112,5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09566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111,1</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 xml:space="preserve"> Урожайность зерновых  в хозяйствах всех категорий</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ц/га</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2332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82C6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15</w:t>
            </w:r>
            <w:r w:rsidR="00871260"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16</w:t>
            </w:r>
            <w:r w:rsidR="00871260"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16</w:t>
            </w:r>
            <w:r w:rsidR="00871260" w:rsidRPr="00C60FD5">
              <w:rPr>
                <w:rFonts w:ascii="Times New Roman" w:hAnsi="Times New Roman" w:cs="Times New Roman"/>
                <w:sz w:val="24"/>
                <w:szCs w:val="24"/>
              </w:rPr>
              <w:t>,0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17</w:t>
            </w:r>
            <w:r w:rsidR="00871260" w:rsidRPr="00C60FD5">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17</w:t>
            </w:r>
            <w:r w:rsidR="00871260"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18</w:t>
            </w:r>
            <w:r w:rsidR="00871260" w:rsidRPr="00C60FD5">
              <w:rPr>
                <w:rFonts w:ascii="Times New Roman" w:hAnsi="Times New Roman" w:cs="Times New Roman"/>
                <w:sz w:val="24"/>
                <w:szCs w:val="24"/>
              </w:rPr>
              <w:t>,0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BB3A8C">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B87A65" w:rsidRPr="00C60FD5">
              <w:rPr>
                <w:rFonts w:ascii="Times New Roman" w:hAnsi="Times New Roman" w:cs="Times New Roman"/>
                <w:sz w:val="24"/>
                <w:szCs w:val="24"/>
              </w:rPr>
              <w:t>2</w:t>
            </w:r>
            <w:r w:rsidR="00BB3A8C"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BB3A8C" w:rsidRPr="00C60FD5">
              <w:rPr>
                <w:rFonts w:ascii="Times New Roman" w:hAnsi="Times New Roman" w:cs="Times New Roman"/>
                <w:sz w:val="24"/>
                <w:szCs w:val="24"/>
              </w:rPr>
              <w:t>22,4</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FE2C8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46,0</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ED7F0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58,3</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F1491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св. 200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F1491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св. 200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106,7</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4428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106,3</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52DE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106,3</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CB3EF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105,9</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lastRenderedPageBreak/>
              <w:t>Производство мяса (скота и птицы на убой в живом весе) хозяйствами всех категорий</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тонн</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FE2C8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778</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82C6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611</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813</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813</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820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BB3A8C">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0721EC" w:rsidRPr="00C60FD5">
              <w:rPr>
                <w:rFonts w:ascii="Times New Roman" w:hAnsi="Times New Roman" w:cs="Times New Roman"/>
                <w:sz w:val="24"/>
                <w:szCs w:val="24"/>
              </w:rPr>
              <w:t>2</w:t>
            </w:r>
            <w:r w:rsidR="00BB3A8C"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BB3A8C" w:rsidRPr="00C60FD5">
              <w:rPr>
                <w:rFonts w:ascii="Times New Roman" w:hAnsi="Times New Roman" w:cs="Times New Roman"/>
                <w:sz w:val="24"/>
                <w:szCs w:val="24"/>
              </w:rPr>
              <w:t>716</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FE2C8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108,7</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04482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78,5</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75374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132,6</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13286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133,,1</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100,4</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100,2</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100,2</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A5461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100,6</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Производство молока хозяйствами всех категорий</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тонн</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272E1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3 710</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82C6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3 760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3 780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3 853</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3 870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3 865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9A355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3 890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BB3A8C">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A202E0" w:rsidRPr="00C60FD5">
              <w:rPr>
                <w:rFonts w:ascii="Times New Roman" w:hAnsi="Times New Roman" w:cs="Times New Roman"/>
                <w:sz w:val="24"/>
                <w:szCs w:val="24"/>
              </w:rPr>
              <w:t>2</w:t>
            </w:r>
            <w:r w:rsidR="00BB3A8C"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E83239" w:rsidRPr="00C60FD5">
              <w:rPr>
                <w:rFonts w:ascii="Times New Roman" w:hAnsi="Times New Roman" w:cs="Times New Roman"/>
                <w:sz w:val="24"/>
                <w:szCs w:val="24"/>
              </w:rPr>
              <w:t xml:space="preserve">3 </w:t>
            </w:r>
            <w:r w:rsidR="00BB3A8C" w:rsidRPr="00C60FD5">
              <w:rPr>
                <w:rFonts w:ascii="Times New Roman" w:hAnsi="Times New Roman" w:cs="Times New Roman"/>
                <w:sz w:val="24"/>
                <w:szCs w:val="24"/>
              </w:rPr>
              <w:t>676</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272E1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100,9</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B7DF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80,9</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B7DF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125,3</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B7DF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126,0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1849E7" w:rsidP="0011443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102,4</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E11B6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102,4</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A7AF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100,3</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8A7AF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Инвестиции и строительство</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Инвестиции в основной капитал, всего</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075B2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99 960</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0E7E6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99 960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7342F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100 960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7342F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101 459</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AC21B5" w:rsidP="002B067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101 970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AC21B5" w:rsidP="002B067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102 981</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FF7E38" w:rsidP="002B067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102 990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FF7E38" w:rsidP="002B067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104 526</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5B16E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D66DC6" w:rsidRPr="00C60FD5">
              <w:rPr>
                <w:rFonts w:ascii="Times New Roman" w:hAnsi="Times New Roman" w:cs="Times New Roman"/>
                <w:sz w:val="24"/>
                <w:szCs w:val="24"/>
              </w:rPr>
              <w:t>2</w:t>
            </w:r>
            <w:r w:rsidR="005B16E4"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5B16E4" w:rsidRPr="00C60FD5">
              <w:rPr>
                <w:rFonts w:ascii="Times New Roman" w:hAnsi="Times New Roman" w:cs="Times New Roman"/>
                <w:sz w:val="24"/>
                <w:szCs w:val="24"/>
              </w:rPr>
              <w:t>42 241</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075B2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св. 200</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485C9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097BB8" w:rsidP="00267DE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267DE2" w:rsidRPr="00C60FD5">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267DE2" w:rsidP="007342F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7342FA" w:rsidRPr="00C60FD5">
              <w:rPr>
                <w:rFonts w:ascii="Times New Roman" w:hAnsi="Times New Roman" w:cs="Times New Roman"/>
                <w:sz w:val="24"/>
                <w:szCs w:val="24"/>
              </w:rPr>
              <w:t>1</w:t>
            </w:r>
            <w:r w:rsidRPr="00C60FD5">
              <w:rPr>
                <w:rFonts w:ascii="Times New Roman" w:hAnsi="Times New Roman" w:cs="Times New Roman"/>
                <w:sz w:val="24"/>
                <w:szCs w:val="24"/>
              </w:rPr>
              <w:t>,</w:t>
            </w:r>
            <w:r w:rsidR="007342FA" w:rsidRPr="00C60FD5">
              <w:rPr>
                <w:rFonts w:ascii="Times New Roman" w:hAnsi="Times New Roman" w:cs="Times New Roman"/>
                <w:sz w:val="24"/>
                <w:szCs w:val="24"/>
              </w:rPr>
              <w:t>5</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2B0679" w:rsidP="00F24D7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F24D7D" w:rsidRPr="00C60FD5">
              <w:rPr>
                <w:rFonts w:ascii="Times New Roman" w:hAnsi="Times New Roman" w:cs="Times New Roman"/>
                <w:sz w:val="24"/>
                <w:szCs w:val="24"/>
              </w:rPr>
              <w:t>1</w:t>
            </w:r>
            <w:r w:rsidRPr="00C60FD5">
              <w:rPr>
                <w:rFonts w:ascii="Times New Roman" w:hAnsi="Times New Roman" w:cs="Times New Roman"/>
                <w:sz w:val="24"/>
                <w:szCs w:val="24"/>
              </w:rPr>
              <w:t>,0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2B0679" w:rsidP="007342F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7342FA" w:rsidRPr="00C60FD5">
              <w:rPr>
                <w:rFonts w:ascii="Times New Roman" w:hAnsi="Times New Roman" w:cs="Times New Roman"/>
                <w:sz w:val="24"/>
                <w:szCs w:val="24"/>
              </w:rPr>
              <w:t>1</w:t>
            </w:r>
            <w:r w:rsidRPr="00C60FD5">
              <w:rPr>
                <w:rFonts w:ascii="Times New Roman" w:hAnsi="Times New Roman" w:cs="Times New Roman"/>
                <w:sz w:val="24"/>
                <w:szCs w:val="24"/>
              </w:rPr>
              <w:t>,</w:t>
            </w:r>
            <w:r w:rsidR="007342FA" w:rsidRPr="00C60FD5">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2B0679" w:rsidP="00F24D7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F24D7D" w:rsidRPr="00C60FD5">
              <w:rPr>
                <w:rFonts w:ascii="Times New Roman" w:hAnsi="Times New Roman" w:cs="Times New Roman"/>
                <w:sz w:val="24"/>
                <w:szCs w:val="24"/>
              </w:rPr>
              <w:t>1</w:t>
            </w:r>
            <w:r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2B0679" w:rsidP="007342F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7342FA" w:rsidRPr="00C60FD5">
              <w:rPr>
                <w:rFonts w:ascii="Times New Roman" w:hAnsi="Times New Roman" w:cs="Times New Roman"/>
                <w:sz w:val="24"/>
                <w:szCs w:val="24"/>
              </w:rPr>
              <w:t>1</w:t>
            </w:r>
            <w:r w:rsidRPr="00C60FD5">
              <w:rPr>
                <w:rFonts w:ascii="Times New Roman" w:hAnsi="Times New Roman" w:cs="Times New Roman"/>
                <w:sz w:val="24"/>
                <w:szCs w:val="24"/>
              </w:rPr>
              <w:t>,</w:t>
            </w:r>
            <w:r w:rsidR="007342FA" w:rsidRPr="00C60FD5">
              <w:rPr>
                <w:rFonts w:ascii="Times New Roman" w:hAnsi="Times New Roman" w:cs="Times New Roman"/>
                <w:sz w:val="24"/>
                <w:szCs w:val="24"/>
              </w:rPr>
              <w:t>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 xml:space="preserve">Ввод в действие общей площади жилых  домов              </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кв.м.</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AE153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2,2</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B7BE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w:t>
            </w:r>
            <w:r w:rsidR="00A90EED" w:rsidRPr="00C60FD5">
              <w:rPr>
                <w:rFonts w:ascii="Times New Roman" w:hAnsi="Times New Roman" w:cs="Times New Roman"/>
                <w:sz w:val="24"/>
                <w:szCs w:val="24"/>
              </w:rPr>
              <w:t>,0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CB6747" w:rsidP="00E1079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w:t>
            </w:r>
            <w:r w:rsidR="00D54549" w:rsidRPr="00C60FD5">
              <w:rPr>
                <w:rFonts w:ascii="Times New Roman" w:hAnsi="Times New Roman" w:cs="Times New Roman"/>
                <w:sz w:val="24"/>
                <w:szCs w:val="24"/>
              </w:rPr>
              <w:t>,</w:t>
            </w:r>
            <w:r w:rsidR="00E10792" w:rsidRPr="00C60FD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CB6747" w:rsidP="008731F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2,1</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CB6747" w:rsidP="00A916A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2,1</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CB6747" w:rsidP="008731F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3768F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3768FC" w:rsidP="006F4B9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2,3</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5B16E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980055" w:rsidRPr="00C60FD5">
              <w:rPr>
                <w:rFonts w:ascii="Times New Roman" w:hAnsi="Times New Roman" w:cs="Times New Roman"/>
                <w:sz w:val="24"/>
                <w:szCs w:val="24"/>
              </w:rPr>
              <w:t>2</w:t>
            </w:r>
            <w:r w:rsidR="005B16E4"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9C120F" w:rsidRPr="00C60FD5">
              <w:rPr>
                <w:rFonts w:ascii="Times New Roman" w:hAnsi="Times New Roman" w:cs="Times New Roman"/>
                <w:sz w:val="24"/>
                <w:szCs w:val="24"/>
              </w:rPr>
              <w:t>2,</w:t>
            </w:r>
            <w:r w:rsidR="005B16E4" w:rsidRPr="00C60FD5">
              <w:rPr>
                <w:rFonts w:ascii="Times New Roman" w:hAnsi="Times New Roman" w:cs="Times New Roman"/>
                <w:sz w:val="24"/>
                <w:szCs w:val="24"/>
              </w:rPr>
              <w:t>7</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AE153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81,4</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B7BE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90,9</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54549" w:rsidP="008731F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CB674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CB674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CB674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104,8</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3768F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104,8</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3768F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104,5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Автотранспортные средства и автомобильные дороги</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A12E70"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A12E70" w:rsidRPr="00C60FD5" w:rsidRDefault="00A12E70">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Перевезено грузов автомобильным транспортом организаций, тыс</w:t>
            </w:r>
            <w:proofErr w:type="gramStart"/>
            <w:r w:rsidRPr="00C60FD5">
              <w:rPr>
                <w:rFonts w:ascii="Times New Roman" w:hAnsi="Times New Roman" w:cs="Times New Roman"/>
                <w:sz w:val="24"/>
                <w:szCs w:val="24"/>
              </w:rPr>
              <w:t>.т</w:t>
            </w:r>
            <w:proofErr w:type="gramEnd"/>
            <w:r w:rsidRPr="00C60FD5">
              <w:rPr>
                <w:rFonts w:ascii="Times New Roman" w:hAnsi="Times New Roman" w:cs="Times New Roman"/>
                <w:sz w:val="24"/>
                <w:szCs w:val="24"/>
              </w:rPr>
              <w:t xml:space="preserve">онн  </w:t>
            </w:r>
          </w:p>
        </w:tc>
        <w:tc>
          <w:tcPr>
            <w:tcW w:w="1718" w:type="dxa"/>
            <w:tcBorders>
              <w:top w:val="single" w:sz="4" w:space="0" w:color="auto"/>
              <w:left w:val="single" w:sz="4" w:space="0" w:color="auto"/>
              <w:bottom w:val="single" w:sz="4" w:space="0" w:color="auto"/>
              <w:right w:val="single" w:sz="4" w:space="0" w:color="auto"/>
            </w:tcBorders>
            <w:hideMark/>
          </w:tcPr>
          <w:p w:rsidR="00A12E70" w:rsidRPr="00C60FD5" w:rsidRDefault="00A12E70">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тонн</w:t>
            </w:r>
          </w:p>
        </w:tc>
        <w:tc>
          <w:tcPr>
            <w:tcW w:w="1206" w:type="dxa"/>
            <w:tcBorders>
              <w:top w:val="single" w:sz="4" w:space="0" w:color="auto"/>
              <w:left w:val="single" w:sz="4" w:space="0" w:color="auto"/>
              <w:bottom w:val="single" w:sz="4" w:space="0" w:color="auto"/>
              <w:right w:val="single" w:sz="4" w:space="0" w:color="auto"/>
            </w:tcBorders>
            <w:hideMark/>
          </w:tcPr>
          <w:p w:rsidR="00A12E70" w:rsidRPr="00C60FD5" w:rsidRDefault="003502F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18,0</w:t>
            </w:r>
          </w:p>
        </w:tc>
        <w:tc>
          <w:tcPr>
            <w:tcW w:w="1346"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36</w:t>
            </w:r>
            <w:r w:rsidR="006D5A32" w:rsidRPr="00C60FD5">
              <w:t>,0</w:t>
            </w:r>
          </w:p>
        </w:tc>
        <w:tc>
          <w:tcPr>
            <w:tcW w:w="1204"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38,0</w:t>
            </w:r>
          </w:p>
        </w:tc>
        <w:tc>
          <w:tcPr>
            <w:tcW w:w="1134"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40,0</w:t>
            </w:r>
          </w:p>
        </w:tc>
        <w:tc>
          <w:tcPr>
            <w:tcW w:w="1150"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40,0</w:t>
            </w:r>
          </w:p>
        </w:tc>
        <w:tc>
          <w:tcPr>
            <w:tcW w:w="1291"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42,0</w:t>
            </w:r>
          </w:p>
        </w:tc>
        <w:tc>
          <w:tcPr>
            <w:tcW w:w="1275"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42,0</w:t>
            </w:r>
          </w:p>
        </w:tc>
        <w:tc>
          <w:tcPr>
            <w:tcW w:w="1134" w:type="dxa"/>
            <w:tcBorders>
              <w:top w:val="single" w:sz="4" w:space="0" w:color="auto"/>
              <w:left w:val="single" w:sz="4" w:space="0" w:color="auto"/>
              <w:bottom w:val="single" w:sz="4" w:space="0" w:color="auto"/>
              <w:right w:val="single" w:sz="4" w:space="0" w:color="auto"/>
            </w:tcBorders>
            <w:hideMark/>
          </w:tcPr>
          <w:p w:rsidR="00A12E70" w:rsidRPr="00C60FD5" w:rsidRDefault="00466716" w:rsidP="00A12E70">
            <w:pPr>
              <w:jc w:val="right"/>
            </w:pPr>
            <w:r w:rsidRPr="00C60FD5">
              <w:t>44,0</w:t>
            </w:r>
          </w:p>
        </w:tc>
      </w:tr>
      <w:tr w:rsidR="0091162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911623" w:rsidRPr="00C60FD5" w:rsidRDefault="00911623" w:rsidP="005B16E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980055" w:rsidRPr="00C60FD5">
              <w:rPr>
                <w:rFonts w:ascii="Times New Roman" w:hAnsi="Times New Roman" w:cs="Times New Roman"/>
                <w:sz w:val="24"/>
                <w:szCs w:val="24"/>
              </w:rPr>
              <w:t>2</w:t>
            </w:r>
            <w:r w:rsidR="005B16E4"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5B16E4" w:rsidRPr="00C60FD5">
              <w:rPr>
                <w:rFonts w:ascii="Times New Roman" w:hAnsi="Times New Roman" w:cs="Times New Roman"/>
                <w:sz w:val="24"/>
                <w:szCs w:val="24"/>
              </w:rPr>
              <w:t>44,3</w:t>
            </w:r>
          </w:p>
        </w:tc>
        <w:tc>
          <w:tcPr>
            <w:tcW w:w="1718" w:type="dxa"/>
            <w:tcBorders>
              <w:top w:val="single" w:sz="4" w:space="0" w:color="auto"/>
              <w:left w:val="single" w:sz="4" w:space="0" w:color="auto"/>
              <w:bottom w:val="single" w:sz="4" w:space="0" w:color="auto"/>
              <w:right w:val="single" w:sz="4" w:space="0" w:color="auto"/>
            </w:tcBorders>
            <w:hideMark/>
          </w:tcPr>
          <w:p w:rsidR="00911623" w:rsidRPr="00C60FD5" w:rsidRDefault="0091162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911623" w:rsidRPr="00C60FD5" w:rsidRDefault="002F489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40,6</w:t>
            </w:r>
          </w:p>
        </w:tc>
        <w:tc>
          <w:tcPr>
            <w:tcW w:w="1346" w:type="dxa"/>
            <w:tcBorders>
              <w:top w:val="single" w:sz="4" w:space="0" w:color="auto"/>
              <w:left w:val="single" w:sz="4" w:space="0" w:color="auto"/>
              <w:bottom w:val="single" w:sz="4" w:space="0" w:color="auto"/>
              <w:right w:val="single" w:sz="4" w:space="0" w:color="auto"/>
            </w:tcBorders>
            <w:hideMark/>
          </w:tcPr>
          <w:p w:rsidR="00911623" w:rsidRPr="00C60FD5" w:rsidRDefault="0046671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w:t>
            </w:r>
            <w:r w:rsidR="00911623" w:rsidRPr="00C60FD5">
              <w:rPr>
                <w:rFonts w:ascii="Times New Roman" w:hAnsi="Times New Roman" w:cs="Times New Roman"/>
                <w:sz w:val="24"/>
                <w:szCs w:val="24"/>
              </w:rPr>
              <w:t>00,0</w:t>
            </w:r>
          </w:p>
        </w:tc>
        <w:tc>
          <w:tcPr>
            <w:tcW w:w="1204" w:type="dxa"/>
            <w:tcBorders>
              <w:top w:val="single" w:sz="4" w:space="0" w:color="auto"/>
              <w:left w:val="single" w:sz="4" w:space="0" w:color="auto"/>
              <w:bottom w:val="single" w:sz="4" w:space="0" w:color="auto"/>
              <w:right w:val="single" w:sz="4" w:space="0" w:color="auto"/>
            </w:tcBorders>
            <w:hideMark/>
          </w:tcPr>
          <w:p w:rsidR="00911623" w:rsidRPr="00C60FD5" w:rsidRDefault="004435F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911623" w:rsidRPr="00C60FD5" w:rsidRDefault="00466716" w:rsidP="00911623">
            <w:pPr>
              <w:jc w:val="right"/>
            </w:pPr>
            <w:r w:rsidRPr="00C60FD5">
              <w:t>111,0</w:t>
            </w:r>
          </w:p>
        </w:tc>
        <w:tc>
          <w:tcPr>
            <w:tcW w:w="1150" w:type="dxa"/>
            <w:tcBorders>
              <w:top w:val="single" w:sz="4" w:space="0" w:color="auto"/>
              <w:left w:val="single" w:sz="4" w:space="0" w:color="auto"/>
              <w:bottom w:val="single" w:sz="4" w:space="0" w:color="auto"/>
              <w:right w:val="single" w:sz="4" w:space="0" w:color="auto"/>
            </w:tcBorders>
            <w:hideMark/>
          </w:tcPr>
          <w:p w:rsidR="00911623" w:rsidRPr="00C60FD5" w:rsidRDefault="00466716" w:rsidP="00911623">
            <w:pPr>
              <w:jc w:val="right"/>
            </w:pPr>
            <w:r w:rsidRPr="00C60FD5">
              <w:t>105,3</w:t>
            </w:r>
          </w:p>
        </w:tc>
        <w:tc>
          <w:tcPr>
            <w:tcW w:w="1291" w:type="dxa"/>
            <w:tcBorders>
              <w:top w:val="single" w:sz="4" w:space="0" w:color="auto"/>
              <w:left w:val="single" w:sz="4" w:space="0" w:color="auto"/>
              <w:bottom w:val="single" w:sz="4" w:space="0" w:color="auto"/>
              <w:right w:val="single" w:sz="4" w:space="0" w:color="auto"/>
            </w:tcBorders>
            <w:hideMark/>
          </w:tcPr>
          <w:p w:rsidR="00911623" w:rsidRPr="00C60FD5" w:rsidRDefault="00466716" w:rsidP="00911623">
            <w:pPr>
              <w:jc w:val="right"/>
            </w:pPr>
            <w:r w:rsidRPr="00C60FD5">
              <w:t>105,0</w:t>
            </w:r>
          </w:p>
        </w:tc>
        <w:tc>
          <w:tcPr>
            <w:tcW w:w="1275" w:type="dxa"/>
            <w:tcBorders>
              <w:top w:val="single" w:sz="4" w:space="0" w:color="auto"/>
              <w:left w:val="single" w:sz="4" w:space="0" w:color="auto"/>
              <w:bottom w:val="single" w:sz="4" w:space="0" w:color="auto"/>
              <w:right w:val="single" w:sz="4" w:space="0" w:color="auto"/>
            </w:tcBorders>
            <w:hideMark/>
          </w:tcPr>
          <w:p w:rsidR="00911623" w:rsidRPr="00C60FD5" w:rsidRDefault="00466716" w:rsidP="00911623">
            <w:pPr>
              <w:jc w:val="right"/>
            </w:pPr>
            <w:r w:rsidRPr="00C60FD5">
              <w:t>105,0</w:t>
            </w:r>
          </w:p>
        </w:tc>
        <w:tc>
          <w:tcPr>
            <w:tcW w:w="1134" w:type="dxa"/>
            <w:tcBorders>
              <w:top w:val="single" w:sz="4" w:space="0" w:color="auto"/>
              <w:left w:val="single" w:sz="4" w:space="0" w:color="auto"/>
              <w:bottom w:val="single" w:sz="4" w:space="0" w:color="auto"/>
              <w:right w:val="single" w:sz="4" w:space="0" w:color="auto"/>
            </w:tcBorders>
            <w:hideMark/>
          </w:tcPr>
          <w:p w:rsidR="00911623" w:rsidRPr="00C60FD5" w:rsidRDefault="00466716" w:rsidP="00911623">
            <w:pPr>
              <w:jc w:val="right"/>
            </w:pPr>
            <w:r w:rsidRPr="00C60FD5">
              <w:t>104,8</w:t>
            </w:r>
          </w:p>
        </w:tc>
      </w:tr>
      <w:tr w:rsidR="00B75708"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B75708" w:rsidRPr="00C60FD5" w:rsidRDefault="00B75708" w:rsidP="002718C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lastRenderedPageBreak/>
              <w:t>Автомобильные дороги общего пользования с твердым покрытием (</w:t>
            </w: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718"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center"/>
              <w:rPr>
                <w:rFonts w:ascii="Times New Roman" w:hAnsi="Times New Roman" w:cs="Times New Roman"/>
                <w:sz w:val="24"/>
                <w:szCs w:val="24"/>
              </w:rPr>
            </w:pP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hideMark/>
          </w:tcPr>
          <w:p w:rsidR="00B75708" w:rsidRPr="00C60FD5" w:rsidRDefault="002602A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251,9</w:t>
            </w:r>
          </w:p>
        </w:tc>
        <w:tc>
          <w:tcPr>
            <w:tcW w:w="1346" w:type="dxa"/>
            <w:tcBorders>
              <w:top w:val="single" w:sz="4" w:space="0" w:color="auto"/>
              <w:left w:val="single" w:sz="4" w:space="0" w:color="auto"/>
              <w:bottom w:val="single" w:sz="4" w:space="0" w:color="auto"/>
              <w:right w:val="single" w:sz="4" w:space="0" w:color="auto"/>
            </w:tcBorders>
            <w:hideMark/>
          </w:tcPr>
          <w:p w:rsidR="00B75708" w:rsidRPr="00C60FD5" w:rsidRDefault="002602A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256,9</w:t>
            </w:r>
          </w:p>
        </w:tc>
        <w:tc>
          <w:tcPr>
            <w:tcW w:w="1204" w:type="dxa"/>
            <w:tcBorders>
              <w:top w:val="single" w:sz="4" w:space="0" w:color="auto"/>
              <w:left w:val="single" w:sz="4" w:space="0" w:color="auto"/>
              <w:bottom w:val="single" w:sz="4" w:space="0" w:color="auto"/>
              <w:right w:val="single" w:sz="4" w:space="0" w:color="auto"/>
            </w:tcBorders>
            <w:hideMark/>
          </w:tcPr>
          <w:p w:rsidR="00B75708" w:rsidRPr="00C60FD5" w:rsidRDefault="002602A5" w:rsidP="00CD70A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259,4</w:t>
            </w:r>
          </w:p>
        </w:tc>
        <w:tc>
          <w:tcPr>
            <w:tcW w:w="1134" w:type="dxa"/>
            <w:tcBorders>
              <w:top w:val="single" w:sz="4" w:space="0" w:color="auto"/>
              <w:left w:val="single" w:sz="4" w:space="0" w:color="auto"/>
              <w:bottom w:val="single" w:sz="4" w:space="0" w:color="auto"/>
              <w:right w:val="single" w:sz="4" w:space="0" w:color="auto"/>
            </w:tcBorders>
            <w:hideMark/>
          </w:tcPr>
          <w:p w:rsidR="00B75708" w:rsidRPr="00C60FD5" w:rsidRDefault="00A128DB"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262,0</w:t>
            </w:r>
          </w:p>
        </w:tc>
        <w:tc>
          <w:tcPr>
            <w:tcW w:w="1150" w:type="dxa"/>
            <w:tcBorders>
              <w:top w:val="single" w:sz="4" w:space="0" w:color="auto"/>
              <w:left w:val="single" w:sz="4" w:space="0" w:color="auto"/>
              <w:bottom w:val="single" w:sz="4" w:space="0" w:color="auto"/>
              <w:right w:val="single" w:sz="4" w:space="0" w:color="auto"/>
            </w:tcBorders>
            <w:hideMark/>
          </w:tcPr>
          <w:p w:rsidR="00B75708" w:rsidRPr="00C60FD5" w:rsidRDefault="00B24E2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262,0</w:t>
            </w:r>
          </w:p>
        </w:tc>
        <w:tc>
          <w:tcPr>
            <w:tcW w:w="1291" w:type="dxa"/>
            <w:tcBorders>
              <w:top w:val="single" w:sz="4" w:space="0" w:color="auto"/>
              <w:left w:val="single" w:sz="4" w:space="0" w:color="auto"/>
              <w:bottom w:val="single" w:sz="4" w:space="0" w:color="auto"/>
              <w:right w:val="single" w:sz="4" w:space="0" w:color="auto"/>
            </w:tcBorders>
            <w:hideMark/>
          </w:tcPr>
          <w:p w:rsidR="00B75708" w:rsidRPr="00C60FD5" w:rsidRDefault="00440B63"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267,2</w:t>
            </w:r>
          </w:p>
        </w:tc>
        <w:tc>
          <w:tcPr>
            <w:tcW w:w="1275" w:type="dxa"/>
            <w:tcBorders>
              <w:top w:val="single" w:sz="4" w:space="0" w:color="auto"/>
              <w:left w:val="single" w:sz="4" w:space="0" w:color="auto"/>
              <w:bottom w:val="single" w:sz="4" w:space="0" w:color="auto"/>
              <w:right w:val="single" w:sz="4" w:space="0" w:color="auto"/>
            </w:tcBorders>
            <w:hideMark/>
          </w:tcPr>
          <w:p w:rsidR="00B75708" w:rsidRPr="00C60FD5" w:rsidRDefault="00C97CB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264,6</w:t>
            </w:r>
          </w:p>
        </w:tc>
        <w:tc>
          <w:tcPr>
            <w:tcW w:w="1134" w:type="dxa"/>
            <w:tcBorders>
              <w:top w:val="single" w:sz="4" w:space="0" w:color="auto"/>
              <w:left w:val="single" w:sz="4" w:space="0" w:color="auto"/>
              <w:bottom w:val="single" w:sz="4" w:space="0" w:color="auto"/>
              <w:right w:val="single" w:sz="4" w:space="0" w:color="auto"/>
            </w:tcBorders>
            <w:hideMark/>
          </w:tcPr>
          <w:p w:rsidR="00B75708" w:rsidRPr="00C60FD5" w:rsidRDefault="00682A7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272,5</w:t>
            </w:r>
          </w:p>
        </w:tc>
      </w:tr>
      <w:tr w:rsidR="00B75708"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B75708" w:rsidRPr="00C60FD5" w:rsidRDefault="00B75708" w:rsidP="005B16E4">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6B0DAE" w:rsidRPr="00C60FD5">
              <w:rPr>
                <w:rFonts w:ascii="Times New Roman" w:hAnsi="Times New Roman" w:cs="Times New Roman"/>
                <w:sz w:val="24"/>
                <w:szCs w:val="24"/>
              </w:rPr>
              <w:t>2</w:t>
            </w:r>
            <w:r w:rsidR="005B16E4"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5B16E4" w:rsidRPr="00C60FD5">
              <w:rPr>
                <w:rFonts w:ascii="Times New Roman" w:hAnsi="Times New Roman" w:cs="Times New Roman"/>
                <w:sz w:val="24"/>
                <w:szCs w:val="24"/>
              </w:rPr>
              <w:t>247,6</w:t>
            </w:r>
          </w:p>
        </w:tc>
        <w:tc>
          <w:tcPr>
            <w:tcW w:w="1718"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B75708" w:rsidRPr="00C60FD5" w:rsidRDefault="00477051" w:rsidP="002602A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w:t>
            </w:r>
            <w:r w:rsidR="002602A5" w:rsidRPr="00C60FD5">
              <w:rPr>
                <w:rFonts w:ascii="Times New Roman" w:hAnsi="Times New Roman" w:cs="Times New Roman"/>
                <w:sz w:val="24"/>
                <w:szCs w:val="24"/>
              </w:rPr>
              <w:t>7</w:t>
            </w:r>
          </w:p>
        </w:tc>
        <w:tc>
          <w:tcPr>
            <w:tcW w:w="1346" w:type="dxa"/>
            <w:tcBorders>
              <w:top w:val="single" w:sz="4" w:space="0" w:color="auto"/>
              <w:left w:val="single" w:sz="4" w:space="0" w:color="auto"/>
              <w:bottom w:val="single" w:sz="4" w:space="0" w:color="auto"/>
              <w:right w:val="single" w:sz="4" w:space="0" w:color="auto"/>
            </w:tcBorders>
            <w:hideMark/>
          </w:tcPr>
          <w:p w:rsidR="00B75708" w:rsidRPr="00C60FD5" w:rsidRDefault="00B75708" w:rsidP="00786CB6">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w:t>
            </w:r>
            <w:r w:rsidR="00786CB6" w:rsidRPr="00C60FD5">
              <w:rPr>
                <w:rFonts w:ascii="Times New Roman" w:hAnsi="Times New Roman" w:cs="Times New Roman"/>
                <w:sz w:val="24"/>
                <w:szCs w:val="24"/>
              </w:rPr>
              <w:t>2</w:t>
            </w:r>
            <w:r w:rsidR="00C72C3F" w:rsidRPr="00C60FD5">
              <w:rPr>
                <w:rFonts w:ascii="Times New Roman" w:hAnsi="Times New Roman" w:cs="Times New Roman"/>
                <w:sz w:val="24"/>
                <w:szCs w:val="24"/>
              </w:rPr>
              <w:t>,0</w:t>
            </w:r>
          </w:p>
        </w:tc>
        <w:tc>
          <w:tcPr>
            <w:tcW w:w="1204"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B75708" w:rsidRPr="00C60FD5" w:rsidRDefault="00B75708"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50"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291" w:type="dxa"/>
            <w:tcBorders>
              <w:top w:val="single" w:sz="4" w:space="0" w:color="auto"/>
              <w:left w:val="single" w:sz="4" w:space="0" w:color="auto"/>
              <w:bottom w:val="single" w:sz="4" w:space="0" w:color="auto"/>
              <w:right w:val="single" w:sz="4" w:space="0" w:color="auto"/>
            </w:tcBorders>
            <w:hideMark/>
          </w:tcPr>
          <w:p w:rsidR="00B75708" w:rsidRPr="00C60FD5" w:rsidRDefault="00B75708"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275"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B75708" w:rsidRPr="00C60FD5" w:rsidRDefault="00B7570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r>
      <w:tr w:rsidR="00A47C5B"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A47C5B" w:rsidRPr="00C60FD5" w:rsidRDefault="00A47C5B" w:rsidP="002718C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Доля автомобильных дорог с твердым покрытием в общей протяженности автомобильных дорог общего пользования, %</w:t>
            </w:r>
          </w:p>
          <w:p w:rsidR="00A47C5B" w:rsidRPr="00C60FD5" w:rsidRDefault="00A47C5B" w:rsidP="006D05B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7929C2"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6D05B2" w:rsidRPr="00C60FD5">
              <w:rPr>
                <w:rFonts w:ascii="Times New Roman" w:hAnsi="Times New Roman" w:cs="Times New Roman"/>
                <w:sz w:val="24"/>
                <w:szCs w:val="24"/>
              </w:rPr>
              <w:t>33,4</w:t>
            </w:r>
          </w:p>
        </w:tc>
        <w:tc>
          <w:tcPr>
            <w:tcW w:w="1718" w:type="dxa"/>
            <w:tcBorders>
              <w:top w:val="single" w:sz="4" w:space="0" w:color="auto"/>
              <w:left w:val="single" w:sz="4" w:space="0" w:color="auto"/>
              <w:bottom w:val="single" w:sz="4" w:space="0" w:color="auto"/>
              <w:right w:val="single" w:sz="4" w:space="0" w:color="auto"/>
            </w:tcBorders>
            <w:hideMark/>
          </w:tcPr>
          <w:p w:rsidR="00A47C5B" w:rsidRPr="00C60FD5" w:rsidRDefault="00A47C5B">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hideMark/>
          </w:tcPr>
          <w:p w:rsidR="00A47C5B" w:rsidRPr="00C60FD5" w:rsidRDefault="00724073" w:rsidP="004E2E4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34,0</w:t>
            </w:r>
          </w:p>
        </w:tc>
        <w:tc>
          <w:tcPr>
            <w:tcW w:w="1346" w:type="dxa"/>
            <w:tcBorders>
              <w:top w:val="single" w:sz="4" w:space="0" w:color="auto"/>
              <w:left w:val="single" w:sz="4" w:space="0" w:color="auto"/>
              <w:bottom w:val="single" w:sz="4" w:space="0" w:color="auto"/>
              <w:right w:val="single" w:sz="4" w:space="0" w:color="auto"/>
            </w:tcBorders>
            <w:hideMark/>
          </w:tcPr>
          <w:p w:rsidR="00A47C5B" w:rsidRPr="00C60FD5" w:rsidRDefault="0072407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34,5</w:t>
            </w:r>
          </w:p>
        </w:tc>
        <w:tc>
          <w:tcPr>
            <w:tcW w:w="1204" w:type="dxa"/>
            <w:tcBorders>
              <w:top w:val="single" w:sz="4" w:space="0" w:color="auto"/>
              <w:left w:val="single" w:sz="4" w:space="0" w:color="auto"/>
              <w:bottom w:val="single" w:sz="4" w:space="0" w:color="auto"/>
              <w:right w:val="single" w:sz="4" w:space="0" w:color="auto"/>
            </w:tcBorders>
            <w:hideMark/>
          </w:tcPr>
          <w:p w:rsidR="00A47C5B" w:rsidRPr="00C60FD5" w:rsidRDefault="00724073" w:rsidP="009473C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35,0</w:t>
            </w:r>
          </w:p>
        </w:tc>
        <w:tc>
          <w:tcPr>
            <w:tcW w:w="1134" w:type="dxa"/>
            <w:tcBorders>
              <w:top w:val="single" w:sz="4" w:space="0" w:color="auto"/>
              <w:left w:val="single" w:sz="4" w:space="0" w:color="auto"/>
              <w:bottom w:val="single" w:sz="4" w:space="0" w:color="auto"/>
              <w:right w:val="single" w:sz="4" w:space="0" w:color="auto"/>
            </w:tcBorders>
            <w:hideMark/>
          </w:tcPr>
          <w:p w:rsidR="00A47C5B" w:rsidRPr="00C60FD5" w:rsidRDefault="00724073" w:rsidP="009473C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35,5</w:t>
            </w:r>
          </w:p>
        </w:tc>
        <w:tc>
          <w:tcPr>
            <w:tcW w:w="1150" w:type="dxa"/>
            <w:tcBorders>
              <w:top w:val="single" w:sz="4" w:space="0" w:color="auto"/>
              <w:left w:val="single" w:sz="4" w:space="0" w:color="auto"/>
              <w:bottom w:val="single" w:sz="4" w:space="0" w:color="auto"/>
              <w:right w:val="single" w:sz="4" w:space="0" w:color="auto"/>
            </w:tcBorders>
            <w:hideMark/>
          </w:tcPr>
          <w:p w:rsidR="00A47C5B" w:rsidRPr="00C60FD5" w:rsidRDefault="002036AC" w:rsidP="0072407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35,</w:t>
            </w:r>
            <w:r w:rsidR="00724073" w:rsidRPr="00C60FD5">
              <w:rPr>
                <w:rFonts w:ascii="Times New Roman" w:hAnsi="Times New Roman" w:cs="Times New Roman"/>
                <w:sz w:val="24"/>
                <w:szCs w:val="24"/>
              </w:rPr>
              <w:t>5</w:t>
            </w:r>
          </w:p>
        </w:tc>
        <w:tc>
          <w:tcPr>
            <w:tcW w:w="1291" w:type="dxa"/>
            <w:tcBorders>
              <w:top w:val="single" w:sz="4" w:space="0" w:color="auto"/>
              <w:left w:val="single" w:sz="4" w:space="0" w:color="auto"/>
              <w:bottom w:val="single" w:sz="4" w:space="0" w:color="auto"/>
              <w:right w:val="single" w:sz="4" w:space="0" w:color="auto"/>
            </w:tcBorders>
            <w:hideMark/>
          </w:tcPr>
          <w:p w:rsidR="00A47C5B" w:rsidRPr="00C60FD5" w:rsidRDefault="002036AC" w:rsidP="0072407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w:t>
            </w:r>
            <w:r w:rsidR="00724073" w:rsidRPr="00C60FD5">
              <w:rPr>
                <w:rFonts w:ascii="Times New Roman" w:hAnsi="Times New Roman" w:cs="Times New Roman"/>
                <w:sz w:val="24"/>
                <w:szCs w:val="24"/>
              </w:rPr>
              <w:t>6,0</w:t>
            </w:r>
          </w:p>
        </w:tc>
        <w:tc>
          <w:tcPr>
            <w:tcW w:w="1275" w:type="dxa"/>
            <w:tcBorders>
              <w:top w:val="single" w:sz="4" w:space="0" w:color="auto"/>
              <w:left w:val="single" w:sz="4" w:space="0" w:color="auto"/>
              <w:bottom w:val="single" w:sz="4" w:space="0" w:color="auto"/>
              <w:right w:val="single" w:sz="4" w:space="0" w:color="auto"/>
            </w:tcBorders>
            <w:hideMark/>
          </w:tcPr>
          <w:p w:rsidR="00A47C5B" w:rsidRPr="00C60FD5" w:rsidRDefault="002036AC" w:rsidP="0072407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w:t>
            </w:r>
            <w:r w:rsidR="00724073" w:rsidRPr="00C60FD5">
              <w:rPr>
                <w:rFonts w:ascii="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A47C5B" w:rsidRPr="00C60FD5" w:rsidRDefault="002036AC" w:rsidP="0072407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36,</w:t>
            </w:r>
            <w:r w:rsidR="00724073" w:rsidRPr="00C60FD5">
              <w:rPr>
                <w:rFonts w:ascii="Times New Roman" w:hAnsi="Times New Roman" w:cs="Times New Roman"/>
                <w:sz w:val="24"/>
                <w:szCs w:val="24"/>
              </w:rPr>
              <w:t>5</w:t>
            </w:r>
          </w:p>
        </w:tc>
      </w:tr>
      <w:tr w:rsidR="000C7265"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0C7265" w:rsidRPr="00C60FD5" w:rsidRDefault="000C7265" w:rsidP="000C7265">
            <w:pPr>
              <w:pStyle w:val="ConsPlusCell"/>
              <w:widowControl/>
              <w:rPr>
                <w:rFonts w:ascii="Times New Roman" w:hAnsi="Times New Roman" w:cs="Times New Roman"/>
                <w:sz w:val="24"/>
                <w:szCs w:val="24"/>
              </w:rPr>
            </w:pPr>
            <w:r w:rsidRPr="00C60FD5">
              <w:rPr>
                <w:rFonts w:ascii="Times New Roman" w:hAnsi="Times New Roman" w:cs="Times New Roman"/>
                <w:b/>
                <w:i/>
                <w:sz w:val="24"/>
                <w:szCs w:val="24"/>
              </w:rPr>
              <w:t>Коммунальное хозяйство</w:t>
            </w:r>
          </w:p>
        </w:tc>
        <w:tc>
          <w:tcPr>
            <w:tcW w:w="1718"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0C7265" w:rsidRPr="00C60FD5" w:rsidRDefault="000C7265" w:rsidP="009845D8">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hideMark/>
          </w:tcPr>
          <w:p w:rsidR="000C7265" w:rsidRPr="00C60FD5" w:rsidRDefault="000C7265" w:rsidP="009845D8">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p>
        </w:tc>
      </w:tr>
      <w:tr w:rsidR="000C7265"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0C7265" w:rsidRPr="00C60FD5" w:rsidRDefault="000C7265" w:rsidP="000C7265">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 xml:space="preserve">Одиночное протяжение уличных газовых сетей на конец года, </w:t>
            </w: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p w:rsidR="000C7265" w:rsidRPr="00C60FD5" w:rsidRDefault="000C7265" w:rsidP="006D05B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790947"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г. – 65,9</w:t>
            </w:r>
          </w:p>
        </w:tc>
        <w:tc>
          <w:tcPr>
            <w:tcW w:w="1718"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center"/>
              <w:rPr>
                <w:rFonts w:ascii="Times New Roman" w:hAnsi="Times New Roman" w:cs="Times New Roman"/>
                <w:sz w:val="24"/>
                <w:szCs w:val="24"/>
              </w:rPr>
            </w:pP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346"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204"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134" w:type="dxa"/>
            <w:tcBorders>
              <w:top w:val="single" w:sz="4" w:space="0" w:color="auto"/>
              <w:left w:val="single" w:sz="4" w:space="0" w:color="auto"/>
              <w:bottom w:val="single" w:sz="4" w:space="0" w:color="auto"/>
              <w:right w:val="single" w:sz="4" w:space="0" w:color="auto"/>
            </w:tcBorders>
            <w:hideMark/>
          </w:tcPr>
          <w:p w:rsidR="000C7265" w:rsidRPr="00C60FD5" w:rsidRDefault="000C7265"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150"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291" w:type="dxa"/>
            <w:tcBorders>
              <w:top w:val="single" w:sz="4" w:space="0" w:color="auto"/>
              <w:left w:val="single" w:sz="4" w:space="0" w:color="auto"/>
              <w:bottom w:val="single" w:sz="4" w:space="0" w:color="auto"/>
              <w:right w:val="single" w:sz="4" w:space="0" w:color="auto"/>
            </w:tcBorders>
            <w:hideMark/>
          </w:tcPr>
          <w:p w:rsidR="000C7265" w:rsidRPr="00C60FD5" w:rsidRDefault="000C7265" w:rsidP="009845D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275"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c>
          <w:tcPr>
            <w:tcW w:w="1134" w:type="dxa"/>
            <w:tcBorders>
              <w:top w:val="single" w:sz="4" w:space="0" w:color="auto"/>
              <w:left w:val="single" w:sz="4" w:space="0" w:color="auto"/>
              <w:bottom w:val="single" w:sz="4" w:space="0" w:color="auto"/>
              <w:right w:val="single" w:sz="4" w:space="0" w:color="auto"/>
            </w:tcBorders>
            <w:hideMark/>
          </w:tcPr>
          <w:p w:rsidR="000C7265" w:rsidRPr="00C60FD5" w:rsidRDefault="000C7265">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65,9</w:t>
            </w:r>
          </w:p>
        </w:tc>
      </w:tr>
      <w:tr w:rsidR="00092687"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C7265">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 xml:space="preserve">Одиночное протяжение уличной водопроводной сети на конец года, </w:t>
            </w: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718" w:type="dxa"/>
            <w:tcBorders>
              <w:top w:val="single" w:sz="4" w:space="0" w:color="auto"/>
              <w:left w:val="single" w:sz="4" w:space="0" w:color="auto"/>
              <w:bottom w:val="single" w:sz="4" w:space="0" w:color="auto"/>
              <w:right w:val="single" w:sz="4" w:space="0" w:color="auto"/>
            </w:tcBorders>
            <w:hideMark/>
          </w:tcPr>
          <w:p w:rsidR="00092687" w:rsidRPr="00C60FD5" w:rsidRDefault="00092687">
            <w:pPr>
              <w:pStyle w:val="ConsPlusCell"/>
              <w:widowControl/>
              <w:jc w:val="center"/>
              <w:rPr>
                <w:rFonts w:ascii="Times New Roman" w:hAnsi="Times New Roman" w:cs="Times New Roman"/>
                <w:sz w:val="24"/>
                <w:szCs w:val="24"/>
              </w:rPr>
            </w:pP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hideMark/>
          </w:tcPr>
          <w:p w:rsidR="00092687" w:rsidRPr="00C60FD5" w:rsidRDefault="000926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346" w:type="dxa"/>
            <w:tcBorders>
              <w:top w:val="single" w:sz="4" w:space="0" w:color="auto"/>
              <w:left w:val="single" w:sz="4" w:space="0" w:color="auto"/>
              <w:bottom w:val="single" w:sz="4" w:space="0" w:color="auto"/>
              <w:right w:val="single" w:sz="4" w:space="0" w:color="auto"/>
            </w:tcBorders>
            <w:hideMark/>
          </w:tcPr>
          <w:p w:rsidR="00092687" w:rsidRPr="00C60FD5" w:rsidRDefault="0009268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c>
          <w:tcPr>
            <w:tcW w:w="1134"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c>
          <w:tcPr>
            <w:tcW w:w="1150"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c>
          <w:tcPr>
            <w:tcW w:w="1291"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c>
          <w:tcPr>
            <w:tcW w:w="1275"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c>
          <w:tcPr>
            <w:tcW w:w="1134" w:type="dxa"/>
            <w:tcBorders>
              <w:top w:val="single" w:sz="4" w:space="0" w:color="auto"/>
              <w:left w:val="single" w:sz="4" w:space="0" w:color="auto"/>
              <w:bottom w:val="single" w:sz="4" w:space="0" w:color="auto"/>
              <w:right w:val="single" w:sz="4" w:space="0" w:color="auto"/>
            </w:tcBorders>
            <w:hideMark/>
          </w:tcPr>
          <w:p w:rsidR="00092687" w:rsidRPr="00C60FD5" w:rsidRDefault="00092687" w:rsidP="00092687">
            <w:pPr>
              <w:jc w:val="right"/>
            </w:pPr>
            <w:r w:rsidRPr="00C60FD5">
              <w:t>100,0</w:t>
            </w:r>
          </w:p>
        </w:tc>
      </w:tr>
      <w:tr w:rsidR="00455CA1"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455CA1" w:rsidRPr="00C60FD5" w:rsidRDefault="00455CA1" w:rsidP="000C7265">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 xml:space="preserve">Протяженность тепловых и паровых сетей в двухтрубном исчислении на конец года, </w:t>
            </w: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p w:rsidR="00455CA1" w:rsidRPr="00C60FD5" w:rsidRDefault="00455CA1" w:rsidP="006D05B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E6434D"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E6434D" w:rsidRPr="00C60FD5">
              <w:rPr>
                <w:rFonts w:ascii="Times New Roman" w:hAnsi="Times New Roman" w:cs="Times New Roman"/>
                <w:sz w:val="24"/>
                <w:szCs w:val="24"/>
              </w:rPr>
              <w:t>12,5</w:t>
            </w:r>
          </w:p>
        </w:tc>
        <w:tc>
          <w:tcPr>
            <w:tcW w:w="1718" w:type="dxa"/>
            <w:tcBorders>
              <w:top w:val="single" w:sz="4" w:space="0" w:color="auto"/>
              <w:left w:val="single" w:sz="4" w:space="0" w:color="auto"/>
              <w:bottom w:val="single" w:sz="4" w:space="0" w:color="auto"/>
              <w:right w:val="single" w:sz="4" w:space="0" w:color="auto"/>
            </w:tcBorders>
            <w:hideMark/>
          </w:tcPr>
          <w:p w:rsidR="00455CA1" w:rsidRPr="00C60FD5" w:rsidRDefault="00455CA1">
            <w:pPr>
              <w:pStyle w:val="ConsPlusCell"/>
              <w:widowControl/>
              <w:jc w:val="center"/>
              <w:rPr>
                <w:rFonts w:ascii="Times New Roman" w:hAnsi="Times New Roman" w:cs="Times New Roman"/>
                <w:sz w:val="24"/>
                <w:szCs w:val="24"/>
              </w:rPr>
            </w:pPr>
            <w:proofErr w:type="gramStart"/>
            <w:r w:rsidRPr="00C60FD5">
              <w:rPr>
                <w:rFonts w:ascii="Times New Roman" w:hAnsi="Times New Roman" w:cs="Times New Roman"/>
                <w:sz w:val="24"/>
                <w:szCs w:val="24"/>
              </w:rPr>
              <w:t>км</w:t>
            </w:r>
            <w:proofErr w:type="gramEnd"/>
            <w:r w:rsidRPr="00C60FD5">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hideMark/>
          </w:tcPr>
          <w:p w:rsidR="00455CA1" w:rsidRPr="00C60FD5" w:rsidRDefault="00455CA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12,5</w:t>
            </w:r>
          </w:p>
        </w:tc>
        <w:tc>
          <w:tcPr>
            <w:tcW w:w="1346"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204"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134"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150"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291"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275"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c>
          <w:tcPr>
            <w:tcW w:w="1134" w:type="dxa"/>
            <w:tcBorders>
              <w:top w:val="single" w:sz="4" w:space="0" w:color="auto"/>
              <w:left w:val="single" w:sz="4" w:space="0" w:color="auto"/>
              <w:bottom w:val="single" w:sz="4" w:space="0" w:color="auto"/>
              <w:right w:val="single" w:sz="4" w:space="0" w:color="auto"/>
            </w:tcBorders>
            <w:hideMark/>
          </w:tcPr>
          <w:p w:rsidR="00455CA1" w:rsidRPr="00C60FD5" w:rsidRDefault="00455CA1" w:rsidP="00455CA1">
            <w:pPr>
              <w:jc w:val="right"/>
            </w:pPr>
            <w:r w:rsidRPr="00C60FD5">
              <w:t>12,5</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Розничная торговля и платные услуги населению</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Общий объем всех продовольственных товаров, реализованных в границах муниципального района</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A21EA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495 394,6</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6505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495 394,6</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CE36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500 348,5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25012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505 302,4</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5636B9">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505 352,0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1A1EF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515 408,4</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23EC1">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510 405,5</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E7758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525 716,6</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6D05B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D93D67"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6D05B2" w:rsidRPr="00C60FD5">
              <w:rPr>
                <w:rFonts w:ascii="Times New Roman" w:hAnsi="Times New Roman" w:cs="Times New Roman"/>
                <w:sz w:val="24"/>
                <w:szCs w:val="24"/>
              </w:rPr>
              <w:t>335 709,5</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6505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147,6</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5E224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lastRenderedPageBreak/>
              <w:t>Оборот розничной торговли (без субъектов малого предпринимательства)</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2781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446 102,0</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8C61C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446 102,0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4D45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455 024,0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70133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468 407,0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E76A0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464 124,0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0C76B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491 827,0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F51E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473 406,0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302BE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516 418,0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7124D9">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2F3B85"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6D05B2" w:rsidRPr="00C60FD5">
              <w:rPr>
                <w:rFonts w:ascii="Times New Roman" w:hAnsi="Times New Roman" w:cs="Times New Roman"/>
                <w:sz w:val="24"/>
                <w:szCs w:val="24"/>
              </w:rPr>
              <w:t>411 801,0</w:t>
            </w:r>
          </w:p>
          <w:p w:rsidR="007124D9" w:rsidRPr="00C60FD5" w:rsidRDefault="007124D9" w:rsidP="007124D9">
            <w:pPr>
              <w:pStyle w:val="ConsPlusCell"/>
              <w:widowControl/>
              <w:rPr>
                <w:rFonts w:ascii="Times New Roman" w:hAnsi="Times New Roman" w:cs="Times New Roman"/>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52781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108,3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AC2C3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100,0</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3F1D4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3F1D4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3F1D4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3F1D4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3F1D4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3F1D42" w:rsidP="001009D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1009D3" w:rsidRPr="00C60FD5">
              <w:rPr>
                <w:rFonts w:ascii="Times New Roman" w:hAnsi="Times New Roman" w:cs="Times New Roman"/>
                <w:sz w:val="24"/>
                <w:szCs w:val="24"/>
              </w:rPr>
              <w:t>05</w:t>
            </w:r>
            <w:r w:rsidRPr="00C60FD5">
              <w:rPr>
                <w:rFonts w:ascii="Times New Roman" w:hAnsi="Times New Roman" w:cs="Times New Roman"/>
                <w:sz w:val="24"/>
                <w:szCs w:val="24"/>
              </w:rPr>
              <w:t>,0</w:t>
            </w:r>
          </w:p>
        </w:tc>
      </w:tr>
      <w:tr w:rsidR="001B03D0" w:rsidRPr="00C60FD5" w:rsidTr="002B6BA3">
        <w:trPr>
          <w:cantSplit/>
          <w:trHeight w:val="240"/>
        </w:trPr>
        <w:tc>
          <w:tcPr>
            <w:tcW w:w="14701" w:type="dxa"/>
            <w:gridSpan w:val="10"/>
            <w:tcBorders>
              <w:top w:val="single" w:sz="4" w:space="0" w:color="auto"/>
              <w:left w:val="single" w:sz="4" w:space="0" w:color="auto"/>
              <w:bottom w:val="single" w:sz="4" w:space="0" w:color="auto"/>
              <w:right w:val="single" w:sz="4" w:space="0" w:color="auto"/>
            </w:tcBorders>
            <w:hideMark/>
          </w:tcPr>
          <w:p w:rsidR="001B03D0" w:rsidRPr="00C60FD5" w:rsidRDefault="001B03D0" w:rsidP="001B03D0">
            <w:pPr>
              <w:pStyle w:val="ConsPlusCell"/>
              <w:widowControl/>
              <w:rPr>
                <w:rFonts w:ascii="Times New Roman" w:hAnsi="Times New Roman" w:cs="Times New Roman"/>
                <w:sz w:val="24"/>
                <w:szCs w:val="24"/>
              </w:rPr>
            </w:pPr>
            <w:r w:rsidRPr="00C60FD5">
              <w:rPr>
                <w:rFonts w:ascii="Times New Roman" w:hAnsi="Times New Roman" w:cs="Times New Roman"/>
                <w:b/>
                <w:i/>
                <w:sz w:val="24"/>
                <w:szCs w:val="24"/>
              </w:rPr>
              <w:t>Платные услуги населению</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Объем платных услуг населению</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6D516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138 653</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1D764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146 556</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487AE8">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153 884</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8459C0">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156 815</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88014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161 578</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88014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167 795</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8B18C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169 657</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72216E">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179 541</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rsidP="006D05B2">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w:t>
            </w:r>
            <w:r w:rsidR="0077066C" w:rsidRPr="00C60FD5">
              <w:rPr>
                <w:rFonts w:ascii="Times New Roman" w:hAnsi="Times New Roman" w:cs="Times New Roman"/>
                <w:sz w:val="24"/>
                <w:szCs w:val="24"/>
              </w:rPr>
              <w:t>2</w:t>
            </w:r>
            <w:r w:rsidR="006D05B2" w:rsidRPr="00C60FD5">
              <w:rPr>
                <w:rFonts w:ascii="Times New Roman" w:hAnsi="Times New Roman" w:cs="Times New Roman"/>
                <w:sz w:val="24"/>
                <w:szCs w:val="24"/>
              </w:rPr>
              <w:t>2</w:t>
            </w:r>
            <w:r w:rsidRPr="00C60FD5">
              <w:rPr>
                <w:rFonts w:ascii="Times New Roman" w:hAnsi="Times New Roman" w:cs="Times New Roman"/>
                <w:sz w:val="24"/>
                <w:szCs w:val="24"/>
              </w:rPr>
              <w:t xml:space="preserve">г. – </w:t>
            </w:r>
            <w:r w:rsidR="006D05B2" w:rsidRPr="00C60FD5">
              <w:rPr>
                <w:rFonts w:ascii="Times New Roman" w:hAnsi="Times New Roman" w:cs="Times New Roman"/>
                <w:sz w:val="24"/>
                <w:szCs w:val="24"/>
              </w:rPr>
              <w:t>131 167</w:t>
            </w:r>
          </w:p>
        </w:tc>
        <w:tc>
          <w:tcPr>
            <w:tcW w:w="1718"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C71F3" w:rsidRPr="00C60FD5" w:rsidRDefault="008B5C26" w:rsidP="006D516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w:t>
            </w:r>
            <w:r w:rsidR="006D5163" w:rsidRPr="00C60FD5">
              <w:rPr>
                <w:rFonts w:ascii="Times New Roman" w:hAnsi="Times New Roman" w:cs="Times New Roman"/>
                <w:sz w:val="24"/>
                <w:szCs w:val="24"/>
              </w:rPr>
              <w:t>7</w:t>
            </w:r>
          </w:p>
        </w:tc>
        <w:tc>
          <w:tcPr>
            <w:tcW w:w="1346" w:type="dxa"/>
            <w:tcBorders>
              <w:top w:val="single" w:sz="4" w:space="0" w:color="auto"/>
              <w:left w:val="single" w:sz="4" w:space="0" w:color="auto"/>
              <w:bottom w:val="single" w:sz="4" w:space="0" w:color="auto"/>
              <w:right w:val="single" w:sz="4" w:space="0" w:color="auto"/>
            </w:tcBorders>
            <w:hideMark/>
          </w:tcPr>
          <w:p w:rsidR="00DC71F3" w:rsidRPr="00C60FD5" w:rsidRDefault="002965E2" w:rsidP="001D764A">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w:t>
            </w:r>
            <w:r w:rsidR="001D764A" w:rsidRPr="00C60FD5">
              <w:rPr>
                <w:rFonts w:ascii="Times New Roman" w:hAnsi="Times New Roman" w:cs="Times New Roman"/>
                <w:sz w:val="24"/>
                <w:szCs w:val="24"/>
              </w:rPr>
              <w:t>7</w:t>
            </w:r>
          </w:p>
        </w:tc>
        <w:tc>
          <w:tcPr>
            <w:tcW w:w="1204"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2965E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2965E2" w:rsidRPr="00C60FD5">
              <w:rPr>
                <w:rFonts w:ascii="Times New Roman" w:hAnsi="Times New Roman" w:cs="Times New Roman"/>
                <w:sz w:val="24"/>
                <w:szCs w:val="24"/>
              </w:rPr>
              <w:t>07</w:t>
            </w:r>
            <w:r w:rsidRPr="00C60FD5">
              <w:rPr>
                <w:rFonts w:ascii="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291" w:type="dxa"/>
            <w:tcBorders>
              <w:top w:val="single" w:sz="4" w:space="0" w:color="auto"/>
              <w:left w:val="single" w:sz="4" w:space="0" w:color="auto"/>
              <w:bottom w:val="single" w:sz="4" w:space="0" w:color="auto"/>
              <w:right w:val="single" w:sz="4" w:space="0" w:color="auto"/>
            </w:tcBorders>
            <w:hideMark/>
          </w:tcPr>
          <w:p w:rsidR="00DC71F3" w:rsidRPr="00C60FD5" w:rsidRDefault="00DC71F3" w:rsidP="002965E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2965E2" w:rsidRPr="00C60FD5">
              <w:rPr>
                <w:rFonts w:ascii="Times New Roman" w:hAnsi="Times New Roman" w:cs="Times New Roman"/>
                <w:sz w:val="24"/>
                <w:szCs w:val="24"/>
              </w:rPr>
              <w:t>07</w:t>
            </w:r>
            <w:r w:rsidRPr="00C60FD5">
              <w:rPr>
                <w:rFonts w:ascii="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105,0</w:t>
            </w:r>
          </w:p>
        </w:tc>
        <w:tc>
          <w:tcPr>
            <w:tcW w:w="1134" w:type="dxa"/>
            <w:tcBorders>
              <w:top w:val="single" w:sz="4" w:space="0" w:color="auto"/>
              <w:left w:val="single" w:sz="4" w:space="0" w:color="auto"/>
              <w:bottom w:val="single" w:sz="4" w:space="0" w:color="auto"/>
              <w:right w:val="single" w:sz="4" w:space="0" w:color="auto"/>
            </w:tcBorders>
            <w:hideMark/>
          </w:tcPr>
          <w:p w:rsidR="00DC71F3" w:rsidRPr="00C60FD5" w:rsidRDefault="00DC71F3" w:rsidP="002965E2">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w:t>
            </w:r>
            <w:r w:rsidR="002965E2" w:rsidRPr="00C60FD5">
              <w:rPr>
                <w:rFonts w:ascii="Times New Roman" w:hAnsi="Times New Roman" w:cs="Times New Roman"/>
                <w:sz w:val="24"/>
                <w:szCs w:val="24"/>
              </w:rPr>
              <w:t>07</w:t>
            </w:r>
            <w:r w:rsidRPr="00C60FD5">
              <w:rPr>
                <w:rFonts w:ascii="Times New Roman" w:hAnsi="Times New Roman" w:cs="Times New Roman"/>
                <w:sz w:val="24"/>
                <w:szCs w:val="24"/>
              </w:rPr>
              <w:t>,0</w:t>
            </w:r>
          </w:p>
        </w:tc>
      </w:tr>
      <w:tr w:rsidR="00DC71F3" w:rsidRPr="00C60FD5" w:rsidTr="002B6BA3">
        <w:trPr>
          <w:cantSplit/>
          <w:trHeight w:val="240"/>
        </w:trPr>
        <w:tc>
          <w:tcPr>
            <w:tcW w:w="3243" w:type="dxa"/>
            <w:tcBorders>
              <w:top w:val="single" w:sz="4" w:space="0" w:color="auto"/>
              <w:left w:val="single" w:sz="4" w:space="0" w:color="auto"/>
              <w:bottom w:val="single" w:sz="4" w:space="0" w:color="auto"/>
              <w:right w:val="single" w:sz="4" w:space="0" w:color="auto"/>
            </w:tcBorders>
            <w:hideMark/>
          </w:tcPr>
          <w:p w:rsidR="00DC71F3" w:rsidRPr="00C60FD5" w:rsidRDefault="00DC71F3">
            <w:pPr>
              <w:pStyle w:val="ConsPlusCell"/>
              <w:widowControl/>
              <w:rPr>
                <w:rFonts w:ascii="Times New Roman" w:hAnsi="Times New Roman" w:cs="Times New Roman"/>
                <w:b/>
                <w:i/>
                <w:sz w:val="24"/>
                <w:szCs w:val="24"/>
              </w:rPr>
            </w:pPr>
            <w:r w:rsidRPr="00C60FD5">
              <w:rPr>
                <w:rFonts w:ascii="Times New Roman" w:hAnsi="Times New Roman" w:cs="Times New Roman"/>
                <w:b/>
                <w:i/>
                <w:sz w:val="24"/>
                <w:szCs w:val="24"/>
              </w:rPr>
              <w:t>Финансы</w:t>
            </w:r>
          </w:p>
        </w:tc>
        <w:tc>
          <w:tcPr>
            <w:tcW w:w="1718"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center"/>
              <w:rPr>
                <w:rFonts w:ascii="Times New Roman"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0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91"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71F3" w:rsidRPr="00C60FD5" w:rsidRDefault="00DC71F3">
            <w:pPr>
              <w:pStyle w:val="ConsPlusCell"/>
              <w:widowControl/>
              <w:jc w:val="right"/>
              <w:rPr>
                <w:rFonts w:ascii="Times New Roman" w:hAnsi="Times New Roman" w:cs="Times New Roman"/>
                <w:sz w:val="24"/>
                <w:szCs w:val="24"/>
              </w:rPr>
            </w:pPr>
          </w:p>
        </w:tc>
      </w:tr>
      <w:tr w:rsidR="002B6BA3" w:rsidRPr="00C60FD5" w:rsidTr="002B6BA3">
        <w:trPr>
          <w:cantSplit/>
          <w:trHeight w:val="360"/>
        </w:trPr>
        <w:tc>
          <w:tcPr>
            <w:tcW w:w="3243" w:type="dxa"/>
            <w:tcBorders>
              <w:top w:val="single" w:sz="4" w:space="0" w:color="auto"/>
              <w:left w:val="single" w:sz="4" w:space="0" w:color="auto"/>
              <w:bottom w:val="single" w:sz="4" w:space="0" w:color="auto"/>
              <w:right w:val="single" w:sz="4" w:space="0" w:color="auto"/>
            </w:tcBorders>
            <w:hideMark/>
          </w:tcPr>
          <w:p w:rsidR="002B6BA3" w:rsidRPr="00C60FD5" w:rsidRDefault="002B6BA3">
            <w:r w:rsidRPr="00C60FD5">
              <w:t>Доходы консолидированного бюджета</w:t>
            </w:r>
          </w:p>
        </w:tc>
        <w:tc>
          <w:tcPr>
            <w:tcW w:w="1718" w:type="dxa"/>
            <w:tcBorders>
              <w:top w:val="single" w:sz="4" w:space="0" w:color="auto"/>
              <w:left w:val="single" w:sz="4" w:space="0" w:color="auto"/>
              <w:bottom w:val="single" w:sz="4" w:space="0" w:color="auto"/>
              <w:right w:val="single" w:sz="4" w:space="0" w:color="auto"/>
            </w:tcBorders>
            <w:hideMark/>
          </w:tcPr>
          <w:p w:rsidR="002B6BA3" w:rsidRPr="00C60FD5" w:rsidRDefault="002B6BA3">
            <w:pPr>
              <w:jc w:val="center"/>
            </w:pPr>
            <w:r w:rsidRPr="00C60FD5">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2B6BA3" w:rsidRPr="00C60FD5" w:rsidRDefault="002B6BA3">
            <w:pPr>
              <w:jc w:val="right"/>
            </w:pPr>
            <w:r w:rsidRPr="00C60FD5">
              <w:t>837 675,9</w:t>
            </w:r>
          </w:p>
        </w:tc>
        <w:tc>
          <w:tcPr>
            <w:tcW w:w="1346" w:type="dxa"/>
            <w:tcBorders>
              <w:top w:val="single" w:sz="4" w:space="0" w:color="auto"/>
              <w:left w:val="single" w:sz="4" w:space="0" w:color="auto"/>
              <w:bottom w:val="single" w:sz="4" w:space="0" w:color="auto"/>
              <w:right w:val="single" w:sz="4" w:space="0" w:color="auto"/>
            </w:tcBorders>
            <w:hideMark/>
          </w:tcPr>
          <w:p w:rsidR="002B6BA3" w:rsidRPr="00C60FD5" w:rsidRDefault="002B6BA3" w:rsidP="008C380C">
            <w:pPr>
              <w:jc w:val="right"/>
            </w:pPr>
            <w:r w:rsidRPr="00C60FD5">
              <w:t>1 033 768,9</w:t>
            </w:r>
          </w:p>
        </w:tc>
        <w:tc>
          <w:tcPr>
            <w:tcW w:w="1204"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729 929,4</w:t>
            </w:r>
          </w:p>
        </w:tc>
        <w:tc>
          <w:tcPr>
            <w:tcW w:w="1134" w:type="dxa"/>
            <w:tcBorders>
              <w:top w:val="single" w:sz="4" w:space="0" w:color="auto"/>
              <w:left w:val="single" w:sz="4" w:space="0" w:color="auto"/>
              <w:bottom w:val="single" w:sz="4" w:space="0" w:color="auto"/>
              <w:right w:val="single" w:sz="4" w:space="0" w:color="auto"/>
            </w:tcBorders>
            <w:hideMark/>
          </w:tcPr>
          <w:p w:rsidR="002B6BA3" w:rsidRPr="00C60FD5" w:rsidRDefault="002B6BA3"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729 929,4</w:t>
            </w:r>
          </w:p>
        </w:tc>
        <w:tc>
          <w:tcPr>
            <w:tcW w:w="1150"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673 568,8</w:t>
            </w:r>
          </w:p>
        </w:tc>
        <w:tc>
          <w:tcPr>
            <w:tcW w:w="1291" w:type="dxa"/>
            <w:tcBorders>
              <w:top w:val="single" w:sz="4" w:space="0" w:color="auto"/>
              <w:left w:val="single" w:sz="4" w:space="0" w:color="auto"/>
              <w:bottom w:val="single" w:sz="4" w:space="0" w:color="auto"/>
              <w:right w:val="single" w:sz="4" w:space="0" w:color="auto"/>
            </w:tcBorders>
            <w:hideMark/>
          </w:tcPr>
          <w:p w:rsidR="002B6BA3" w:rsidRPr="00C60FD5" w:rsidRDefault="002B6BA3"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673 568,8</w:t>
            </w:r>
          </w:p>
        </w:tc>
        <w:tc>
          <w:tcPr>
            <w:tcW w:w="1275"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678 112,2</w:t>
            </w:r>
          </w:p>
        </w:tc>
        <w:tc>
          <w:tcPr>
            <w:tcW w:w="1134"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678 112,2</w:t>
            </w:r>
          </w:p>
        </w:tc>
      </w:tr>
      <w:tr w:rsidR="002B6BA3" w:rsidRPr="00C60FD5" w:rsidTr="002B6BA3">
        <w:trPr>
          <w:cantSplit/>
          <w:trHeight w:val="360"/>
        </w:trPr>
        <w:tc>
          <w:tcPr>
            <w:tcW w:w="3243" w:type="dxa"/>
            <w:tcBorders>
              <w:top w:val="single" w:sz="4" w:space="0" w:color="auto"/>
              <w:left w:val="single" w:sz="4" w:space="0" w:color="auto"/>
              <w:bottom w:val="single" w:sz="4" w:space="0" w:color="auto"/>
              <w:right w:val="single" w:sz="4" w:space="0" w:color="auto"/>
            </w:tcBorders>
            <w:hideMark/>
          </w:tcPr>
          <w:p w:rsidR="002B6BA3" w:rsidRPr="00C60FD5" w:rsidRDefault="002B6BA3" w:rsidP="00940518">
            <w:r w:rsidRPr="00C60FD5">
              <w:t>2022г. – 680 558,4</w:t>
            </w:r>
          </w:p>
        </w:tc>
        <w:tc>
          <w:tcPr>
            <w:tcW w:w="1718"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2B6BA3" w:rsidRPr="00C60FD5" w:rsidRDefault="002B6BA3">
            <w:pPr>
              <w:jc w:val="right"/>
            </w:pPr>
            <w:r w:rsidRPr="00C60FD5">
              <w:t>123,1</w:t>
            </w:r>
          </w:p>
        </w:tc>
        <w:tc>
          <w:tcPr>
            <w:tcW w:w="1346" w:type="dxa"/>
            <w:tcBorders>
              <w:top w:val="single" w:sz="4" w:space="0" w:color="auto"/>
              <w:left w:val="single" w:sz="4" w:space="0" w:color="auto"/>
              <w:bottom w:val="single" w:sz="4" w:space="0" w:color="auto"/>
              <w:right w:val="single" w:sz="4" w:space="0" w:color="auto"/>
            </w:tcBorders>
            <w:hideMark/>
          </w:tcPr>
          <w:p w:rsidR="002B6BA3" w:rsidRPr="00C60FD5" w:rsidRDefault="002B6BA3">
            <w:pPr>
              <w:jc w:val="right"/>
            </w:pPr>
            <w:r w:rsidRPr="00C60FD5">
              <w:t>123,4</w:t>
            </w:r>
          </w:p>
        </w:tc>
        <w:tc>
          <w:tcPr>
            <w:tcW w:w="1204"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70,6</w:t>
            </w:r>
          </w:p>
        </w:tc>
        <w:tc>
          <w:tcPr>
            <w:tcW w:w="1134" w:type="dxa"/>
            <w:tcBorders>
              <w:top w:val="single" w:sz="4" w:space="0" w:color="auto"/>
              <w:left w:val="single" w:sz="4" w:space="0" w:color="auto"/>
              <w:bottom w:val="single" w:sz="4" w:space="0" w:color="auto"/>
              <w:right w:val="single" w:sz="4" w:space="0" w:color="auto"/>
            </w:tcBorders>
            <w:hideMark/>
          </w:tcPr>
          <w:p w:rsidR="002B6BA3" w:rsidRPr="00C60FD5" w:rsidRDefault="002B6BA3"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70,6</w:t>
            </w:r>
          </w:p>
        </w:tc>
        <w:tc>
          <w:tcPr>
            <w:tcW w:w="1150"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92,3</w:t>
            </w:r>
          </w:p>
        </w:tc>
        <w:tc>
          <w:tcPr>
            <w:tcW w:w="1291" w:type="dxa"/>
            <w:tcBorders>
              <w:top w:val="single" w:sz="4" w:space="0" w:color="auto"/>
              <w:left w:val="single" w:sz="4" w:space="0" w:color="auto"/>
              <w:bottom w:val="single" w:sz="4" w:space="0" w:color="auto"/>
              <w:right w:val="single" w:sz="4" w:space="0" w:color="auto"/>
            </w:tcBorders>
            <w:hideMark/>
          </w:tcPr>
          <w:p w:rsidR="002B6BA3" w:rsidRPr="00C60FD5" w:rsidRDefault="002B6BA3"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92,3</w:t>
            </w:r>
          </w:p>
        </w:tc>
        <w:tc>
          <w:tcPr>
            <w:tcW w:w="1275"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100,7</w:t>
            </w:r>
          </w:p>
        </w:tc>
        <w:tc>
          <w:tcPr>
            <w:tcW w:w="1134" w:type="dxa"/>
            <w:tcBorders>
              <w:top w:val="single" w:sz="4" w:space="0" w:color="auto"/>
              <w:left w:val="single" w:sz="4" w:space="0" w:color="auto"/>
              <w:bottom w:val="single" w:sz="4" w:space="0" w:color="auto"/>
              <w:right w:val="single" w:sz="4" w:space="0" w:color="auto"/>
            </w:tcBorders>
            <w:hideMark/>
          </w:tcPr>
          <w:p w:rsidR="002B6BA3" w:rsidRPr="00C60FD5" w:rsidRDefault="002B6BA3">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100,7</w:t>
            </w:r>
          </w:p>
        </w:tc>
      </w:tr>
      <w:tr w:rsidR="0058456C" w:rsidRPr="00C60FD5" w:rsidTr="002B6BA3">
        <w:trPr>
          <w:cantSplit/>
          <w:trHeight w:val="360"/>
        </w:trPr>
        <w:tc>
          <w:tcPr>
            <w:tcW w:w="3243" w:type="dxa"/>
            <w:tcBorders>
              <w:top w:val="single" w:sz="4" w:space="0" w:color="auto"/>
              <w:left w:val="single" w:sz="4" w:space="0" w:color="auto"/>
              <w:bottom w:val="single" w:sz="4" w:space="0" w:color="auto"/>
              <w:right w:val="single" w:sz="4" w:space="0" w:color="auto"/>
            </w:tcBorders>
            <w:hideMark/>
          </w:tcPr>
          <w:p w:rsidR="0058456C" w:rsidRPr="00C60FD5" w:rsidRDefault="0058456C">
            <w:r w:rsidRPr="00C60FD5">
              <w:t>Расходы консолидированного бюджета</w:t>
            </w:r>
          </w:p>
        </w:tc>
        <w:tc>
          <w:tcPr>
            <w:tcW w:w="1718" w:type="dxa"/>
            <w:tcBorders>
              <w:top w:val="single" w:sz="4" w:space="0" w:color="auto"/>
              <w:left w:val="single" w:sz="4" w:space="0" w:color="auto"/>
              <w:bottom w:val="single" w:sz="4" w:space="0" w:color="auto"/>
              <w:right w:val="single" w:sz="4" w:space="0" w:color="auto"/>
            </w:tcBorders>
            <w:hideMark/>
          </w:tcPr>
          <w:p w:rsidR="0058456C" w:rsidRPr="00C60FD5" w:rsidRDefault="0058456C">
            <w:pPr>
              <w:jc w:val="center"/>
            </w:pPr>
            <w:r w:rsidRPr="00C60FD5">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58456C" w:rsidRPr="00C60FD5" w:rsidRDefault="0058456C">
            <w:pPr>
              <w:jc w:val="right"/>
            </w:pPr>
            <w:r w:rsidRPr="00C60FD5">
              <w:t>827 386,5</w:t>
            </w:r>
          </w:p>
        </w:tc>
        <w:tc>
          <w:tcPr>
            <w:tcW w:w="1346" w:type="dxa"/>
            <w:tcBorders>
              <w:top w:val="single" w:sz="4" w:space="0" w:color="auto"/>
              <w:left w:val="single" w:sz="4" w:space="0" w:color="auto"/>
              <w:bottom w:val="single" w:sz="4" w:space="0" w:color="auto"/>
              <w:right w:val="single" w:sz="4" w:space="0" w:color="auto"/>
            </w:tcBorders>
            <w:hideMark/>
          </w:tcPr>
          <w:p w:rsidR="0058456C" w:rsidRPr="00C60FD5" w:rsidRDefault="0058456C" w:rsidP="002F3E24">
            <w:pPr>
              <w:jc w:val="right"/>
            </w:pPr>
            <w:r w:rsidRPr="00C60FD5">
              <w:t>1 093 980,3</w:t>
            </w:r>
          </w:p>
        </w:tc>
        <w:tc>
          <w:tcPr>
            <w:tcW w:w="120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E962FC">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729 929,4</w:t>
            </w:r>
          </w:p>
        </w:tc>
        <w:tc>
          <w:tcPr>
            <w:tcW w:w="113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729 929,4</w:t>
            </w:r>
          </w:p>
        </w:tc>
        <w:tc>
          <w:tcPr>
            <w:tcW w:w="1150"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673 568,8</w:t>
            </w:r>
          </w:p>
        </w:tc>
        <w:tc>
          <w:tcPr>
            <w:tcW w:w="1291"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673 568,8</w:t>
            </w:r>
          </w:p>
        </w:tc>
        <w:tc>
          <w:tcPr>
            <w:tcW w:w="1275"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678 112,2</w:t>
            </w:r>
          </w:p>
        </w:tc>
        <w:tc>
          <w:tcPr>
            <w:tcW w:w="113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678 112,2</w:t>
            </w:r>
          </w:p>
        </w:tc>
      </w:tr>
      <w:tr w:rsidR="0058456C" w:rsidRPr="00C60FD5" w:rsidTr="002B6BA3">
        <w:trPr>
          <w:cantSplit/>
          <w:trHeight w:val="360"/>
        </w:trPr>
        <w:tc>
          <w:tcPr>
            <w:tcW w:w="3243" w:type="dxa"/>
            <w:tcBorders>
              <w:top w:val="single" w:sz="4" w:space="0" w:color="auto"/>
              <w:left w:val="single" w:sz="4" w:space="0" w:color="auto"/>
              <w:bottom w:val="single" w:sz="4" w:space="0" w:color="auto"/>
              <w:right w:val="single" w:sz="4" w:space="0" w:color="auto"/>
            </w:tcBorders>
            <w:hideMark/>
          </w:tcPr>
          <w:p w:rsidR="0058456C" w:rsidRPr="00C60FD5" w:rsidRDefault="0058456C" w:rsidP="00940518">
            <w:r w:rsidRPr="00C60FD5">
              <w:t>2022г. – 674 859,8</w:t>
            </w:r>
          </w:p>
        </w:tc>
        <w:tc>
          <w:tcPr>
            <w:tcW w:w="1718" w:type="dxa"/>
            <w:tcBorders>
              <w:top w:val="single" w:sz="4" w:space="0" w:color="auto"/>
              <w:left w:val="single" w:sz="4" w:space="0" w:color="auto"/>
              <w:bottom w:val="single" w:sz="4" w:space="0" w:color="auto"/>
              <w:right w:val="single" w:sz="4" w:space="0" w:color="auto"/>
            </w:tcBorders>
            <w:hideMark/>
          </w:tcPr>
          <w:p w:rsidR="0058456C" w:rsidRPr="00C60FD5" w:rsidRDefault="0058456C">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58456C" w:rsidRPr="00C60FD5" w:rsidRDefault="0058456C">
            <w:pPr>
              <w:jc w:val="right"/>
            </w:pPr>
            <w:r w:rsidRPr="00C60FD5">
              <w:t>122,6</w:t>
            </w:r>
          </w:p>
        </w:tc>
        <w:tc>
          <w:tcPr>
            <w:tcW w:w="1346" w:type="dxa"/>
            <w:tcBorders>
              <w:top w:val="single" w:sz="4" w:space="0" w:color="auto"/>
              <w:left w:val="single" w:sz="4" w:space="0" w:color="auto"/>
              <w:bottom w:val="single" w:sz="4" w:space="0" w:color="auto"/>
              <w:right w:val="single" w:sz="4" w:space="0" w:color="auto"/>
            </w:tcBorders>
            <w:hideMark/>
          </w:tcPr>
          <w:p w:rsidR="0058456C" w:rsidRPr="00C60FD5" w:rsidRDefault="0058456C" w:rsidP="002F3E24">
            <w:pPr>
              <w:jc w:val="right"/>
            </w:pPr>
            <w:r w:rsidRPr="00C60FD5">
              <w:t>132,2</w:t>
            </w:r>
          </w:p>
        </w:tc>
        <w:tc>
          <w:tcPr>
            <w:tcW w:w="120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2F3E24">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66,7</w:t>
            </w:r>
          </w:p>
        </w:tc>
        <w:tc>
          <w:tcPr>
            <w:tcW w:w="113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66,7</w:t>
            </w:r>
          </w:p>
        </w:tc>
        <w:tc>
          <w:tcPr>
            <w:tcW w:w="1150"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92,3</w:t>
            </w:r>
          </w:p>
        </w:tc>
        <w:tc>
          <w:tcPr>
            <w:tcW w:w="1291"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92,3</w:t>
            </w:r>
          </w:p>
        </w:tc>
        <w:tc>
          <w:tcPr>
            <w:tcW w:w="1275"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100,7</w:t>
            </w:r>
          </w:p>
        </w:tc>
        <w:tc>
          <w:tcPr>
            <w:tcW w:w="1134" w:type="dxa"/>
            <w:tcBorders>
              <w:top w:val="single" w:sz="4" w:space="0" w:color="auto"/>
              <w:left w:val="single" w:sz="4" w:space="0" w:color="auto"/>
              <w:bottom w:val="single" w:sz="4" w:space="0" w:color="auto"/>
              <w:right w:val="single" w:sz="4" w:space="0" w:color="auto"/>
            </w:tcBorders>
            <w:hideMark/>
          </w:tcPr>
          <w:p w:rsidR="0058456C" w:rsidRPr="00C60FD5" w:rsidRDefault="0058456C"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100,7</w:t>
            </w:r>
          </w:p>
        </w:tc>
      </w:tr>
      <w:tr w:rsidR="00D0413F" w:rsidRPr="00C60FD5" w:rsidTr="002B6BA3">
        <w:trPr>
          <w:cantSplit/>
          <w:trHeight w:val="480"/>
        </w:trPr>
        <w:tc>
          <w:tcPr>
            <w:tcW w:w="3243"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Доходы от использования имущества, находящегося в муниципальной собственности</w:t>
            </w:r>
          </w:p>
        </w:tc>
        <w:tc>
          <w:tcPr>
            <w:tcW w:w="1718"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тыс. рублей</w:t>
            </w:r>
          </w:p>
        </w:tc>
        <w:tc>
          <w:tcPr>
            <w:tcW w:w="1206"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1 788,6</w:t>
            </w:r>
          </w:p>
        </w:tc>
        <w:tc>
          <w:tcPr>
            <w:tcW w:w="1346"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1 746,5</w:t>
            </w:r>
          </w:p>
        </w:tc>
        <w:tc>
          <w:tcPr>
            <w:tcW w:w="1204"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1 620,6</w:t>
            </w:r>
          </w:p>
        </w:tc>
        <w:tc>
          <w:tcPr>
            <w:tcW w:w="1134" w:type="dxa"/>
            <w:tcBorders>
              <w:top w:val="single" w:sz="4" w:space="0" w:color="auto"/>
              <w:left w:val="single" w:sz="4" w:space="0" w:color="auto"/>
              <w:bottom w:val="single" w:sz="4" w:space="0" w:color="auto"/>
              <w:right w:val="single" w:sz="4" w:space="0" w:color="auto"/>
            </w:tcBorders>
            <w:hideMark/>
          </w:tcPr>
          <w:p w:rsidR="00D0413F" w:rsidRPr="00C60FD5" w:rsidRDefault="00D0413F"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1 620,6</w:t>
            </w:r>
          </w:p>
        </w:tc>
        <w:tc>
          <w:tcPr>
            <w:tcW w:w="1150"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1 545,0</w:t>
            </w:r>
          </w:p>
        </w:tc>
        <w:tc>
          <w:tcPr>
            <w:tcW w:w="1291" w:type="dxa"/>
            <w:tcBorders>
              <w:top w:val="single" w:sz="4" w:space="0" w:color="auto"/>
              <w:left w:val="single" w:sz="4" w:space="0" w:color="auto"/>
              <w:bottom w:val="single" w:sz="4" w:space="0" w:color="auto"/>
              <w:right w:val="single" w:sz="4" w:space="0" w:color="auto"/>
            </w:tcBorders>
            <w:hideMark/>
          </w:tcPr>
          <w:p w:rsidR="00D0413F" w:rsidRPr="00C60FD5" w:rsidRDefault="00D0413F"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1 545,0</w:t>
            </w:r>
          </w:p>
        </w:tc>
        <w:tc>
          <w:tcPr>
            <w:tcW w:w="1275" w:type="dxa"/>
            <w:tcBorders>
              <w:top w:val="single" w:sz="4" w:space="0" w:color="auto"/>
              <w:left w:val="single" w:sz="4" w:space="0" w:color="auto"/>
              <w:bottom w:val="single" w:sz="4" w:space="0" w:color="auto"/>
              <w:right w:val="single" w:sz="4" w:space="0" w:color="auto"/>
            </w:tcBorders>
            <w:hideMark/>
          </w:tcPr>
          <w:p w:rsidR="00D0413F" w:rsidRPr="00C60FD5" w:rsidRDefault="00D0413F" w:rsidP="001D32E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1 547,7</w:t>
            </w:r>
          </w:p>
        </w:tc>
        <w:tc>
          <w:tcPr>
            <w:tcW w:w="1134" w:type="dxa"/>
            <w:tcBorders>
              <w:top w:val="single" w:sz="4" w:space="0" w:color="auto"/>
              <w:left w:val="single" w:sz="4" w:space="0" w:color="auto"/>
              <w:bottom w:val="single" w:sz="4" w:space="0" w:color="auto"/>
              <w:right w:val="single" w:sz="4" w:space="0" w:color="auto"/>
            </w:tcBorders>
            <w:hideMark/>
          </w:tcPr>
          <w:p w:rsidR="00D0413F" w:rsidRPr="00C60FD5" w:rsidRDefault="00D0413F" w:rsidP="001D32ED">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1 547,7</w:t>
            </w:r>
          </w:p>
        </w:tc>
      </w:tr>
      <w:tr w:rsidR="00D0413F" w:rsidRPr="00C60FD5" w:rsidTr="002B6BA3">
        <w:trPr>
          <w:cantSplit/>
          <w:trHeight w:val="480"/>
        </w:trPr>
        <w:tc>
          <w:tcPr>
            <w:tcW w:w="3243" w:type="dxa"/>
            <w:tcBorders>
              <w:top w:val="single" w:sz="4" w:space="0" w:color="auto"/>
              <w:left w:val="single" w:sz="4" w:space="0" w:color="auto"/>
              <w:bottom w:val="single" w:sz="4" w:space="0" w:color="auto"/>
              <w:right w:val="single" w:sz="4" w:space="0" w:color="auto"/>
            </w:tcBorders>
            <w:hideMark/>
          </w:tcPr>
          <w:p w:rsidR="00D0413F" w:rsidRPr="00C60FD5" w:rsidRDefault="00D0413F" w:rsidP="00940518">
            <w:pPr>
              <w:pStyle w:val="ConsPlusCell"/>
              <w:widowControl/>
              <w:rPr>
                <w:rFonts w:ascii="Times New Roman" w:hAnsi="Times New Roman" w:cs="Times New Roman"/>
                <w:sz w:val="24"/>
                <w:szCs w:val="24"/>
              </w:rPr>
            </w:pPr>
            <w:r w:rsidRPr="00C60FD5">
              <w:rPr>
                <w:rFonts w:ascii="Times New Roman" w:hAnsi="Times New Roman" w:cs="Times New Roman"/>
                <w:sz w:val="24"/>
                <w:szCs w:val="24"/>
              </w:rPr>
              <w:t>2022г. – 1 390,8</w:t>
            </w:r>
          </w:p>
        </w:tc>
        <w:tc>
          <w:tcPr>
            <w:tcW w:w="1718"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center"/>
              <w:rPr>
                <w:rFonts w:ascii="Times New Roman" w:hAnsi="Times New Roman" w:cs="Times New Roman"/>
                <w:sz w:val="24"/>
                <w:szCs w:val="24"/>
              </w:rPr>
            </w:pPr>
            <w:r w:rsidRPr="00C60FD5">
              <w:rPr>
                <w:rFonts w:ascii="Times New Roman" w:hAnsi="Times New Roman" w:cs="Times New Roman"/>
                <w:sz w:val="24"/>
                <w:szCs w:val="24"/>
              </w:rPr>
              <w:t>в процентах к предыдущему году</w:t>
            </w:r>
          </w:p>
        </w:tc>
        <w:tc>
          <w:tcPr>
            <w:tcW w:w="1206"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128,6</w:t>
            </w:r>
          </w:p>
        </w:tc>
        <w:tc>
          <w:tcPr>
            <w:tcW w:w="1346"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97,6</w:t>
            </w:r>
          </w:p>
        </w:tc>
        <w:tc>
          <w:tcPr>
            <w:tcW w:w="1204"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92,8</w:t>
            </w:r>
          </w:p>
        </w:tc>
        <w:tc>
          <w:tcPr>
            <w:tcW w:w="1134" w:type="dxa"/>
            <w:tcBorders>
              <w:top w:val="single" w:sz="4" w:space="0" w:color="auto"/>
              <w:left w:val="single" w:sz="4" w:space="0" w:color="auto"/>
              <w:bottom w:val="single" w:sz="4" w:space="0" w:color="auto"/>
              <w:right w:val="single" w:sz="4" w:space="0" w:color="auto"/>
            </w:tcBorders>
            <w:hideMark/>
          </w:tcPr>
          <w:p w:rsidR="00D0413F" w:rsidRPr="00C60FD5" w:rsidRDefault="00D0413F"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92,8</w:t>
            </w:r>
          </w:p>
        </w:tc>
        <w:tc>
          <w:tcPr>
            <w:tcW w:w="1150"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95,3</w:t>
            </w:r>
          </w:p>
        </w:tc>
        <w:tc>
          <w:tcPr>
            <w:tcW w:w="1291" w:type="dxa"/>
            <w:tcBorders>
              <w:top w:val="single" w:sz="4" w:space="0" w:color="auto"/>
              <w:left w:val="single" w:sz="4" w:space="0" w:color="auto"/>
              <w:bottom w:val="single" w:sz="4" w:space="0" w:color="auto"/>
              <w:right w:val="single" w:sz="4" w:space="0" w:color="auto"/>
            </w:tcBorders>
            <w:hideMark/>
          </w:tcPr>
          <w:p w:rsidR="00D0413F" w:rsidRPr="00C60FD5" w:rsidRDefault="00D0413F" w:rsidP="00FF6327">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95,3</w:t>
            </w:r>
          </w:p>
        </w:tc>
        <w:tc>
          <w:tcPr>
            <w:tcW w:w="1275"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100,2</w:t>
            </w:r>
          </w:p>
        </w:tc>
        <w:tc>
          <w:tcPr>
            <w:tcW w:w="1134" w:type="dxa"/>
            <w:tcBorders>
              <w:top w:val="single" w:sz="4" w:space="0" w:color="auto"/>
              <w:left w:val="single" w:sz="4" w:space="0" w:color="auto"/>
              <w:bottom w:val="single" w:sz="4" w:space="0" w:color="auto"/>
              <w:right w:val="single" w:sz="4" w:space="0" w:color="auto"/>
            </w:tcBorders>
            <w:hideMark/>
          </w:tcPr>
          <w:p w:rsidR="00D0413F" w:rsidRPr="00C60FD5" w:rsidRDefault="00D0413F">
            <w:pPr>
              <w:pStyle w:val="ConsPlusCell"/>
              <w:widowControl/>
              <w:jc w:val="right"/>
              <w:rPr>
                <w:rFonts w:ascii="Times New Roman" w:hAnsi="Times New Roman" w:cs="Times New Roman"/>
                <w:sz w:val="24"/>
                <w:szCs w:val="24"/>
              </w:rPr>
            </w:pPr>
            <w:r w:rsidRPr="00C60FD5">
              <w:rPr>
                <w:rFonts w:ascii="Times New Roman" w:hAnsi="Times New Roman" w:cs="Times New Roman"/>
                <w:sz w:val="24"/>
                <w:szCs w:val="24"/>
              </w:rPr>
              <w:t>100,2</w:t>
            </w:r>
          </w:p>
        </w:tc>
      </w:tr>
    </w:tbl>
    <w:p w:rsidR="00DC71F3" w:rsidRPr="00C60FD5" w:rsidRDefault="00DC71F3" w:rsidP="00DC71F3"/>
    <w:p w:rsidR="00DC71F3" w:rsidRPr="00C60FD5" w:rsidRDefault="00DC71F3" w:rsidP="00DC71F3">
      <w:pPr>
        <w:sectPr w:rsidR="00DC71F3" w:rsidRPr="00C60FD5">
          <w:pgSz w:w="15840" w:h="12240" w:orient="landscape"/>
          <w:pgMar w:top="851" w:right="1134" w:bottom="1701" w:left="1134" w:header="720" w:footer="720" w:gutter="0"/>
          <w:cols w:space="720"/>
        </w:sectPr>
      </w:pPr>
    </w:p>
    <w:p w:rsidR="00DC71F3" w:rsidRPr="00C60FD5" w:rsidRDefault="00DC71F3" w:rsidP="00DC71F3">
      <w:pPr>
        <w:widowControl w:val="0"/>
        <w:autoSpaceDE w:val="0"/>
        <w:autoSpaceDN w:val="0"/>
        <w:adjustRightInd w:val="0"/>
        <w:ind w:firstLine="709"/>
        <w:jc w:val="right"/>
      </w:pPr>
      <w:r w:rsidRPr="00C60FD5">
        <w:lastRenderedPageBreak/>
        <w:t>Приложение № 3</w:t>
      </w:r>
    </w:p>
    <w:p w:rsidR="00DC71F3" w:rsidRPr="00C60FD5" w:rsidRDefault="00DC71F3" w:rsidP="00DC71F3">
      <w:pPr>
        <w:widowControl w:val="0"/>
        <w:autoSpaceDE w:val="0"/>
        <w:autoSpaceDN w:val="0"/>
        <w:adjustRightInd w:val="0"/>
        <w:ind w:firstLine="709"/>
        <w:jc w:val="right"/>
      </w:pPr>
      <w:r w:rsidRPr="00C60FD5">
        <w:t xml:space="preserve">к </w:t>
      </w:r>
      <w:r w:rsidR="003B724A" w:rsidRPr="00C60FD5">
        <w:t>П</w:t>
      </w:r>
      <w:r w:rsidRPr="00C60FD5">
        <w:t xml:space="preserve">остановлению Администрации Тевризского </w:t>
      </w:r>
    </w:p>
    <w:p w:rsidR="00DC71F3" w:rsidRPr="00C60FD5" w:rsidRDefault="00DC71F3" w:rsidP="00DC71F3">
      <w:pPr>
        <w:widowControl w:val="0"/>
        <w:autoSpaceDE w:val="0"/>
        <w:autoSpaceDN w:val="0"/>
        <w:adjustRightInd w:val="0"/>
        <w:ind w:firstLine="709"/>
        <w:jc w:val="right"/>
      </w:pPr>
      <w:r w:rsidRPr="00C60FD5">
        <w:t xml:space="preserve">муниципального района Омской области </w:t>
      </w:r>
    </w:p>
    <w:p w:rsidR="00DC71F3" w:rsidRPr="00C60FD5" w:rsidRDefault="00DC71F3" w:rsidP="00DC71F3">
      <w:pPr>
        <w:widowControl w:val="0"/>
        <w:autoSpaceDE w:val="0"/>
        <w:autoSpaceDN w:val="0"/>
        <w:adjustRightInd w:val="0"/>
        <w:ind w:firstLine="709"/>
        <w:jc w:val="right"/>
      </w:pPr>
      <w:r w:rsidRPr="00C60FD5">
        <w:t xml:space="preserve">от </w:t>
      </w:r>
      <w:r w:rsidR="00C03E30">
        <w:t>28.10.</w:t>
      </w:r>
      <w:r w:rsidRPr="00C60FD5">
        <w:t>20</w:t>
      </w:r>
      <w:r w:rsidR="000C3D9E" w:rsidRPr="00C60FD5">
        <w:t>2</w:t>
      </w:r>
      <w:r w:rsidR="00B9231D" w:rsidRPr="00C60FD5">
        <w:t>4</w:t>
      </w:r>
      <w:r w:rsidR="005E11B9" w:rsidRPr="00C60FD5">
        <w:t>г.</w:t>
      </w:r>
      <w:r w:rsidRPr="00C60FD5">
        <w:t xml:space="preserve"> № </w:t>
      </w:r>
      <w:r w:rsidR="00C03E30">
        <w:t>368</w:t>
      </w:r>
      <w:r w:rsidRPr="00C60FD5">
        <w:t xml:space="preserve">-п </w:t>
      </w:r>
    </w:p>
    <w:p w:rsidR="00DC71F3" w:rsidRPr="00C60FD5" w:rsidRDefault="00DC71F3" w:rsidP="00DC71F3">
      <w:pPr>
        <w:widowControl w:val="0"/>
        <w:autoSpaceDE w:val="0"/>
        <w:autoSpaceDN w:val="0"/>
        <w:adjustRightInd w:val="0"/>
        <w:ind w:firstLine="709"/>
        <w:jc w:val="both"/>
      </w:pPr>
    </w:p>
    <w:p w:rsidR="00DC71F3" w:rsidRPr="00C60FD5" w:rsidRDefault="00DC71F3" w:rsidP="00DC71F3">
      <w:pPr>
        <w:widowControl w:val="0"/>
        <w:autoSpaceDE w:val="0"/>
        <w:autoSpaceDN w:val="0"/>
        <w:adjustRightInd w:val="0"/>
        <w:ind w:firstLine="709"/>
        <w:jc w:val="center"/>
      </w:pPr>
      <w:r w:rsidRPr="00C60FD5">
        <w:t>Пояснительная записка к прогноз</w:t>
      </w:r>
      <w:r w:rsidR="005D160A" w:rsidRPr="00C60FD5">
        <w:t>у</w:t>
      </w:r>
    </w:p>
    <w:p w:rsidR="00DC71F3" w:rsidRPr="00C60FD5" w:rsidRDefault="00DC71F3" w:rsidP="00DC71F3">
      <w:pPr>
        <w:widowControl w:val="0"/>
        <w:autoSpaceDE w:val="0"/>
        <w:autoSpaceDN w:val="0"/>
        <w:adjustRightInd w:val="0"/>
        <w:ind w:firstLine="709"/>
        <w:jc w:val="center"/>
      </w:pPr>
      <w:r w:rsidRPr="00C60FD5">
        <w:t>социально-экономического развития Тевризского муниципального</w:t>
      </w:r>
    </w:p>
    <w:p w:rsidR="00DC71F3" w:rsidRPr="00C60FD5" w:rsidRDefault="00DC71F3" w:rsidP="00DC71F3">
      <w:pPr>
        <w:widowControl w:val="0"/>
        <w:autoSpaceDE w:val="0"/>
        <w:autoSpaceDN w:val="0"/>
        <w:adjustRightInd w:val="0"/>
        <w:ind w:firstLine="709"/>
        <w:jc w:val="center"/>
      </w:pPr>
      <w:r w:rsidRPr="00C60FD5">
        <w:t>района Омской области на 202</w:t>
      </w:r>
      <w:r w:rsidR="00AD272B" w:rsidRPr="00C60FD5">
        <w:t>5</w:t>
      </w:r>
      <w:r w:rsidRPr="00C60FD5">
        <w:t xml:space="preserve"> год и плановый период 202</w:t>
      </w:r>
      <w:r w:rsidR="00AD272B" w:rsidRPr="00C60FD5">
        <w:t>6</w:t>
      </w:r>
      <w:r w:rsidRPr="00C60FD5">
        <w:t xml:space="preserve"> - 202</w:t>
      </w:r>
      <w:r w:rsidR="00AD272B" w:rsidRPr="00C60FD5">
        <w:t>7</w:t>
      </w:r>
      <w:r w:rsidRPr="00C60FD5">
        <w:t xml:space="preserve"> годы</w:t>
      </w:r>
    </w:p>
    <w:p w:rsidR="00DC71F3" w:rsidRPr="00C60FD5" w:rsidRDefault="00DC71F3" w:rsidP="00DC71F3">
      <w:pPr>
        <w:widowControl w:val="0"/>
        <w:autoSpaceDE w:val="0"/>
        <w:autoSpaceDN w:val="0"/>
        <w:adjustRightInd w:val="0"/>
        <w:ind w:firstLine="709"/>
        <w:jc w:val="both"/>
      </w:pPr>
    </w:p>
    <w:p w:rsidR="00DC71F3" w:rsidRPr="00C60FD5" w:rsidRDefault="005D160A" w:rsidP="00DC71F3">
      <w:pPr>
        <w:widowControl w:val="0"/>
        <w:autoSpaceDE w:val="0"/>
        <w:autoSpaceDN w:val="0"/>
        <w:adjustRightInd w:val="0"/>
        <w:ind w:firstLine="709"/>
        <w:jc w:val="both"/>
      </w:pPr>
      <w:proofErr w:type="gramStart"/>
      <w:r w:rsidRPr="00C60FD5">
        <w:t>П</w:t>
      </w:r>
      <w:r w:rsidR="00DC71F3" w:rsidRPr="00C60FD5">
        <w:t>рогноз социально-экономического развития Тевризского муниципального района</w:t>
      </w:r>
      <w:r w:rsidR="00CD48F6">
        <w:t xml:space="preserve"> </w:t>
      </w:r>
      <w:r w:rsidR="00DC71F3" w:rsidRPr="00C60FD5">
        <w:t>на 202</w:t>
      </w:r>
      <w:r w:rsidR="00252573" w:rsidRPr="00C60FD5">
        <w:t>5</w:t>
      </w:r>
      <w:r w:rsidR="00DC71F3" w:rsidRPr="00C60FD5">
        <w:t xml:space="preserve"> и плановый период 202</w:t>
      </w:r>
      <w:r w:rsidR="00252573" w:rsidRPr="00C60FD5">
        <w:t>6</w:t>
      </w:r>
      <w:r w:rsidR="00DC71F3" w:rsidRPr="00C60FD5">
        <w:t xml:space="preserve"> - 202</w:t>
      </w:r>
      <w:r w:rsidR="00252573" w:rsidRPr="00C60FD5">
        <w:t>7</w:t>
      </w:r>
      <w:r w:rsidR="00DC71F3" w:rsidRPr="00C60FD5">
        <w:t xml:space="preserve"> годы разработан на основе сценарных условий социально-экономического развития Российской Федерации на период 202</w:t>
      </w:r>
      <w:r w:rsidR="00252573" w:rsidRPr="00C60FD5">
        <w:t>6</w:t>
      </w:r>
      <w:r w:rsidR="00DC71F3" w:rsidRPr="00C60FD5">
        <w:t>-202</w:t>
      </w:r>
      <w:r w:rsidR="00252573" w:rsidRPr="00C60FD5">
        <w:t>7</w:t>
      </w:r>
      <w:r w:rsidR="00DC71F3" w:rsidRPr="00C60FD5">
        <w:t xml:space="preserve"> годов, а также тенденций развития Тевризского муниципального района</w:t>
      </w:r>
      <w:r w:rsidR="00CD48F6">
        <w:t xml:space="preserve"> </w:t>
      </w:r>
      <w:r w:rsidR="00DC71F3" w:rsidRPr="00C60FD5">
        <w:t>за предшествующий период и фактически складывающейся ситуации в текущем году, прогнозных данных о деятельности хозяйствующих субъектов, осуществляемой на территории Тевризского муниципального районана 202</w:t>
      </w:r>
      <w:r w:rsidR="00252573" w:rsidRPr="00C60FD5">
        <w:t>6</w:t>
      </w:r>
      <w:r w:rsidR="00DC71F3" w:rsidRPr="00C60FD5">
        <w:t>-202</w:t>
      </w:r>
      <w:r w:rsidR="00252573" w:rsidRPr="00C60FD5">
        <w:t>7</w:t>
      </w:r>
      <w:r w:rsidR="00DC71F3" w:rsidRPr="00C60FD5">
        <w:t>гг.</w:t>
      </w:r>
      <w:proofErr w:type="gramEnd"/>
    </w:p>
    <w:p w:rsidR="00DC71F3" w:rsidRPr="00C60FD5" w:rsidRDefault="005D160A" w:rsidP="00DC71F3">
      <w:pPr>
        <w:widowControl w:val="0"/>
        <w:autoSpaceDE w:val="0"/>
        <w:autoSpaceDN w:val="0"/>
        <w:adjustRightInd w:val="0"/>
        <w:ind w:firstLine="709"/>
        <w:jc w:val="both"/>
      </w:pPr>
      <w:r w:rsidRPr="00C60FD5">
        <w:t>П</w:t>
      </w:r>
      <w:r w:rsidR="00DC71F3" w:rsidRPr="00C60FD5">
        <w:t>рогноз социально-экономического развития Тевризского муниципального района</w:t>
      </w:r>
      <w:r w:rsidR="00CD48F6">
        <w:t xml:space="preserve"> </w:t>
      </w:r>
      <w:r w:rsidR="00DC71F3" w:rsidRPr="00C60FD5">
        <w:t>на 202</w:t>
      </w:r>
      <w:r w:rsidR="00A0679C" w:rsidRPr="00C60FD5">
        <w:t>5</w:t>
      </w:r>
      <w:r w:rsidR="00DC71F3" w:rsidRPr="00C60FD5">
        <w:t xml:space="preserve"> год и плановый период 202</w:t>
      </w:r>
      <w:r w:rsidR="00A0679C" w:rsidRPr="00C60FD5">
        <w:t>6</w:t>
      </w:r>
      <w:r w:rsidR="00DC71F3" w:rsidRPr="00C60FD5">
        <w:t xml:space="preserve"> - 202</w:t>
      </w:r>
      <w:r w:rsidR="00A0679C" w:rsidRPr="00C60FD5">
        <w:t>7</w:t>
      </w:r>
      <w:r w:rsidR="00DC71F3" w:rsidRPr="00C60FD5">
        <w:t xml:space="preserve"> годы (далее - прогноз) рассчитан в двух вариантах.</w:t>
      </w:r>
    </w:p>
    <w:p w:rsidR="00DC71F3" w:rsidRPr="00C60FD5" w:rsidRDefault="00DC71F3" w:rsidP="00DC71F3">
      <w:pPr>
        <w:widowControl w:val="0"/>
        <w:autoSpaceDE w:val="0"/>
        <w:autoSpaceDN w:val="0"/>
        <w:adjustRightInd w:val="0"/>
        <w:ind w:firstLine="709"/>
        <w:jc w:val="both"/>
      </w:pPr>
      <w:r w:rsidRPr="00C60FD5">
        <w:rPr>
          <w:i/>
          <w:iCs/>
        </w:rPr>
        <w:t>Первый вариант</w:t>
      </w:r>
      <w:r w:rsidRPr="00C60FD5">
        <w:t xml:space="preserve"> прогноза определен в качестве базового для целей среднесрочного бюджетного планирования и предусматривает сохранение тенденций развития отдельных отраслей экономики и социальной сферы, бюджетной обеспеченности текущего периода.</w:t>
      </w:r>
      <w:r w:rsidRPr="00C60FD5">
        <w:rPr>
          <w:i/>
          <w:iCs/>
        </w:rPr>
        <w:t xml:space="preserve"> Второй вариант </w:t>
      </w:r>
      <w:r w:rsidRPr="00C60FD5">
        <w:rPr>
          <w:iCs/>
        </w:rPr>
        <w:t>прогноза</w:t>
      </w:r>
      <w:r w:rsidRPr="00C60FD5">
        <w:t xml:space="preserve"> предполагает умеренную положительную динамику социально-экономического развития Тевризского муниципального района, развитие экономики в условиях реализации активной государственной и муниципальной политики, направленной на улучшение инвестиционного климата, повышение конкурентоспособности и эффективности бизнеса, на стимулирование экономического роста и модернизации, а также на повышение эффективности расходов бюджета.</w:t>
      </w:r>
    </w:p>
    <w:p w:rsidR="00DC71F3" w:rsidRPr="00C60FD5" w:rsidRDefault="00DC71F3" w:rsidP="00DC71F3">
      <w:pPr>
        <w:widowControl w:val="0"/>
        <w:autoSpaceDE w:val="0"/>
        <w:autoSpaceDN w:val="0"/>
        <w:adjustRightInd w:val="0"/>
        <w:ind w:firstLine="709"/>
        <w:jc w:val="both"/>
        <w:rPr>
          <w:i/>
          <w:iCs/>
        </w:rPr>
      </w:pPr>
    </w:p>
    <w:p w:rsidR="00DC71F3" w:rsidRPr="00C60FD5" w:rsidRDefault="00DC71F3" w:rsidP="00DC71F3">
      <w:pPr>
        <w:widowControl w:val="0"/>
        <w:autoSpaceDE w:val="0"/>
        <w:autoSpaceDN w:val="0"/>
        <w:adjustRightInd w:val="0"/>
        <w:ind w:firstLine="709"/>
        <w:jc w:val="both"/>
        <w:rPr>
          <w:i/>
          <w:iCs/>
        </w:rPr>
      </w:pPr>
      <w:r w:rsidRPr="00C60FD5">
        <w:rPr>
          <w:i/>
          <w:iCs/>
        </w:rPr>
        <w:t>1.Демография.</w:t>
      </w:r>
    </w:p>
    <w:p w:rsidR="00BD2538" w:rsidRPr="00C60FD5" w:rsidRDefault="00BD2538" w:rsidP="00DC71F3">
      <w:pPr>
        <w:widowControl w:val="0"/>
        <w:autoSpaceDE w:val="0"/>
        <w:autoSpaceDN w:val="0"/>
        <w:adjustRightInd w:val="0"/>
        <w:ind w:firstLine="709"/>
        <w:jc w:val="both"/>
        <w:rPr>
          <w:iCs/>
        </w:rPr>
      </w:pPr>
      <w:r w:rsidRPr="00C60FD5">
        <w:rPr>
          <w:iCs/>
        </w:rPr>
        <w:t xml:space="preserve">Демографическая ситуация в районе за 2 </w:t>
      </w:r>
      <w:proofErr w:type="gramStart"/>
      <w:r w:rsidRPr="00C60FD5">
        <w:rPr>
          <w:iCs/>
        </w:rPr>
        <w:t>предшествующих</w:t>
      </w:r>
      <w:proofErr w:type="gramEnd"/>
      <w:r w:rsidRPr="00C60FD5">
        <w:rPr>
          <w:iCs/>
        </w:rPr>
        <w:t xml:space="preserve"> года складывалась следующим образом:</w:t>
      </w:r>
    </w:p>
    <w:p w:rsidR="00B468B8" w:rsidRPr="00C60FD5" w:rsidRDefault="00DD367E" w:rsidP="00B468B8">
      <w:pPr>
        <w:widowControl w:val="0"/>
        <w:autoSpaceDE w:val="0"/>
        <w:autoSpaceDN w:val="0"/>
        <w:adjustRightInd w:val="0"/>
        <w:ind w:firstLine="709"/>
        <w:jc w:val="both"/>
      </w:pPr>
      <w:r w:rsidRPr="00C60FD5">
        <w:t>Согласно данным</w:t>
      </w:r>
      <w:r w:rsidR="00DC71F3" w:rsidRPr="00C60FD5">
        <w:t xml:space="preserve"> Территориального органа Федеральной службы государственной статистики по Омской области</w:t>
      </w:r>
      <w:r w:rsidRPr="00C60FD5">
        <w:t>,</w:t>
      </w:r>
      <w:r w:rsidR="00DC71F3" w:rsidRPr="00C60FD5">
        <w:t xml:space="preserve"> численность населения  Тевризского муниципального района</w:t>
      </w:r>
      <w:r w:rsidR="00B74003" w:rsidRPr="00C60FD5">
        <w:t xml:space="preserve"> Омской области</w:t>
      </w:r>
      <w:r w:rsidR="00DC71F3" w:rsidRPr="00C60FD5">
        <w:t xml:space="preserve"> на 1 января 20</w:t>
      </w:r>
      <w:r w:rsidR="00FE0C91" w:rsidRPr="00C60FD5">
        <w:t>2</w:t>
      </w:r>
      <w:r w:rsidR="00ED0738" w:rsidRPr="00C60FD5">
        <w:t>4</w:t>
      </w:r>
      <w:r w:rsidR="00DC71F3" w:rsidRPr="00C60FD5">
        <w:t xml:space="preserve"> года составила </w:t>
      </w:r>
      <w:r w:rsidR="00ED0738" w:rsidRPr="00C60FD5">
        <w:t>11 958</w:t>
      </w:r>
      <w:r w:rsidR="00DC71F3" w:rsidRPr="00C60FD5">
        <w:t xml:space="preserve"> человек, уменьшилась  за  год на </w:t>
      </w:r>
      <w:r w:rsidR="00ED0738" w:rsidRPr="00C60FD5">
        <w:t xml:space="preserve">216 </w:t>
      </w:r>
      <w:r w:rsidR="001F72CD" w:rsidRPr="00C60FD5">
        <w:t>человек (</w:t>
      </w:r>
      <w:r w:rsidR="00ED0738" w:rsidRPr="00C60FD5">
        <w:t>1,8</w:t>
      </w:r>
      <w:r w:rsidR="00DC71F3" w:rsidRPr="00C60FD5">
        <w:t xml:space="preserve"> %). </w:t>
      </w:r>
    </w:p>
    <w:p w:rsidR="0023197E" w:rsidRPr="00C60FD5" w:rsidRDefault="0023197E" w:rsidP="00B468B8">
      <w:pPr>
        <w:widowControl w:val="0"/>
        <w:autoSpaceDE w:val="0"/>
        <w:autoSpaceDN w:val="0"/>
        <w:adjustRightInd w:val="0"/>
        <w:ind w:firstLine="709"/>
        <w:jc w:val="both"/>
        <w:rPr>
          <w:u w:val="single"/>
        </w:rPr>
      </w:pPr>
      <w:r w:rsidRPr="00C60FD5">
        <w:rPr>
          <w:u w:val="single"/>
        </w:rPr>
        <w:t>Естественное движение населения</w:t>
      </w:r>
    </w:p>
    <w:p w:rsidR="004F6102" w:rsidRPr="00C60FD5" w:rsidRDefault="004F6102" w:rsidP="004F6102">
      <w:pPr>
        <w:ind w:firstLine="708"/>
        <w:jc w:val="both"/>
      </w:pPr>
      <w:r w:rsidRPr="00C60FD5">
        <w:t>По состоянию на 1 января 202</w:t>
      </w:r>
      <w:r w:rsidR="00720481" w:rsidRPr="00C60FD5">
        <w:t>4</w:t>
      </w:r>
      <w:r w:rsidRPr="00C60FD5">
        <w:t xml:space="preserve"> года численность родившихся составила </w:t>
      </w:r>
      <w:r w:rsidR="00720481" w:rsidRPr="00C60FD5">
        <w:t>116</w:t>
      </w:r>
      <w:r w:rsidRPr="00C60FD5">
        <w:t xml:space="preserve"> человек (-</w:t>
      </w:r>
      <w:r w:rsidR="00720481" w:rsidRPr="00C60FD5">
        <w:t>5</w:t>
      </w:r>
      <w:r w:rsidRPr="00C60FD5">
        <w:t xml:space="preserve"> человек к численности родившихся в 202</w:t>
      </w:r>
      <w:r w:rsidR="006D47B7" w:rsidRPr="00C60FD5">
        <w:t>2</w:t>
      </w:r>
      <w:r w:rsidRPr="00C60FD5">
        <w:t xml:space="preserve"> году).</w:t>
      </w:r>
    </w:p>
    <w:p w:rsidR="004F6102" w:rsidRPr="00C60FD5" w:rsidRDefault="004F6102" w:rsidP="00B468B8">
      <w:pPr>
        <w:widowControl w:val="0"/>
        <w:autoSpaceDE w:val="0"/>
        <w:autoSpaceDN w:val="0"/>
        <w:adjustRightInd w:val="0"/>
        <w:ind w:firstLine="709"/>
        <w:jc w:val="both"/>
      </w:pPr>
      <w:r w:rsidRPr="00C60FD5">
        <w:t xml:space="preserve">Численность умерших </w:t>
      </w:r>
      <w:r w:rsidR="000F4260" w:rsidRPr="00C60FD5">
        <w:t xml:space="preserve">на 1 января </w:t>
      </w:r>
      <w:r w:rsidRPr="00C60FD5">
        <w:t xml:space="preserve"> 202</w:t>
      </w:r>
      <w:r w:rsidR="000F4260" w:rsidRPr="00C60FD5">
        <w:t>4</w:t>
      </w:r>
      <w:r w:rsidRPr="00C60FD5">
        <w:t xml:space="preserve"> год</w:t>
      </w:r>
      <w:r w:rsidR="000F4260" w:rsidRPr="00C60FD5">
        <w:t>а</w:t>
      </w:r>
      <w:r w:rsidRPr="00C60FD5">
        <w:t xml:space="preserve"> составила </w:t>
      </w:r>
      <w:r w:rsidR="000F4260" w:rsidRPr="00C60FD5">
        <w:t>199</w:t>
      </w:r>
      <w:r w:rsidRPr="00C60FD5">
        <w:t xml:space="preserve"> человек (-</w:t>
      </w:r>
      <w:r w:rsidR="000F4260" w:rsidRPr="00C60FD5">
        <w:t>1</w:t>
      </w:r>
      <w:r w:rsidRPr="00C60FD5">
        <w:t xml:space="preserve"> факт смертей к 202</w:t>
      </w:r>
      <w:r w:rsidR="000F4260" w:rsidRPr="00C60FD5">
        <w:t>2</w:t>
      </w:r>
      <w:r w:rsidRPr="00C60FD5">
        <w:t xml:space="preserve"> году).</w:t>
      </w:r>
    </w:p>
    <w:p w:rsidR="00DC71F3" w:rsidRPr="00C60FD5" w:rsidRDefault="00DC71F3" w:rsidP="00DC71F3">
      <w:pPr>
        <w:widowControl w:val="0"/>
        <w:autoSpaceDE w:val="0"/>
        <w:autoSpaceDN w:val="0"/>
        <w:adjustRightInd w:val="0"/>
        <w:ind w:firstLine="709"/>
        <w:jc w:val="both"/>
      </w:pPr>
      <w:r w:rsidRPr="00C60FD5">
        <w:t>Численность основного источника формирования трудовых ресурсов - трудоспособного населения в трудоспособном возрасте на 1 января 20</w:t>
      </w:r>
      <w:r w:rsidR="007968DF" w:rsidRPr="00C60FD5">
        <w:t>2</w:t>
      </w:r>
      <w:r w:rsidR="00BD2538" w:rsidRPr="00C60FD5">
        <w:t>4</w:t>
      </w:r>
      <w:r w:rsidRPr="00C60FD5">
        <w:t xml:space="preserve"> года </w:t>
      </w:r>
      <w:r w:rsidR="00610043" w:rsidRPr="00C60FD5">
        <w:t xml:space="preserve"> составила </w:t>
      </w:r>
      <w:r w:rsidR="007407FC" w:rsidRPr="00C60FD5">
        <w:t xml:space="preserve"> 6 </w:t>
      </w:r>
      <w:r w:rsidR="00F74176" w:rsidRPr="00C60FD5">
        <w:t>46</w:t>
      </w:r>
      <w:r w:rsidR="00BD2538" w:rsidRPr="00C60FD5">
        <w:t>0</w:t>
      </w:r>
      <w:r w:rsidR="00610043" w:rsidRPr="00C60FD5">
        <w:t xml:space="preserve"> человек</w:t>
      </w:r>
      <w:r w:rsidR="00BD2538" w:rsidRPr="00C60FD5">
        <w:t>(+54</w:t>
      </w:r>
      <w:r w:rsidR="00086E2E" w:rsidRPr="00C60FD5">
        <w:t xml:space="preserve"> человек</w:t>
      </w:r>
      <w:r w:rsidR="00BD2538" w:rsidRPr="00C60FD5">
        <w:t>а</w:t>
      </w:r>
      <w:r w:rsidR="00CD48F6">
        <w:t xml:space="preserve"> </w:t>
      </w:r>
      <w:bookmarkStart w:id="0" w:name="_GoBack"/>
      <w:bookmarkEnd w:id="0"/>
      <w:r w:rsidR="007407FC" w:rsidRPr="00C60FD5">
        <w:t>к</w:t>
      </w:r>
      <w:r w:rsidR="00086E2E" w:rsidRPr="00C60FD5">
        <w:t xml:space="preserve"> 20</w:t>
      </w:r>
      <w:r w:rsidR="007407FC" w:rsidRPr="00C60FD5">
        <w:t>2</w:t>
      </w:r>
      <w:r w:rsidR="00BD2538" w:rsidRPr="00C60FD5">
        <w:t>2</w:t>
      </w:r>
      <w:r w:rsidR="00086E2E" w:rsidRPr="00C60FD5">
        <w:t xml:space="preserve"> год</w:t>
      </w:r>
      <w:r w:rsidR="007407FC" w:rsidRPr="00C60FD5">
        <w:t>у</w:t>
      </w:r>
      <w:r w:rsidR="00086E2E" w:rsidRPr="00C60FD5">
        <w:t>).</w:t>
      </w:r>
    </w:p>
    <w:p w:rsidR="00E80794" w:rsidRPr="00C60FD5" w:rsidRDefault="00E80794" w:rsidP="00DC71F3">
      <w:pPr>
        <w:widowControl w:val="0"/>
        <w:autoSpaceDE w:val="0"/>
        <w:autoSpaceDN w:val="0"/>
        <w:adjustRightInd w:val="0"/>
        <w:ind w:firstLine="709"/>
        <w:jc w:val="both"/>
        <w:rPr>
          <w:u w:val="single"/>
        </w:rPr>
      </w:pPr>
      <w:r w:rsidRPr="00C60FD5">
        <w:rPr>
          <w:u w:val="single"/>
        </w:rPr>
        <w:t>Итоги миграции</w:t>
      </w:r>
    </w:p>
    <w:p w:rsidR="002C4999" w:rsidRPr="00C60FD5" w:rsidRDefault="007E6618" w:rsidP="00DC71F3">
      <w:pPr>
        <w:widowControl w:val="0"/>
        <w:autoSpaceDE w:val="0"/>
        <w:autoSpaceDN w:val="0"/>
        <w:adjustRightInd w:val="0"/>
        <w:ind w:firstLine="709"/>
        <w:jc w:val="both"/>
      </w:pPr>
      <w:r w:rsidRPr="00C60FD5">
        <w:t>Миграционная убыль в 202</w:t>
      </w:r>
      <w:r w:rsidR="0023197E" w:rsidRPr="00C60FD5">
        <w:t>3</w:t>
      </w:r>
      <w:r w:rsidRPr="00C60FD5">
        <w:t xml:space="preserve"> году составила (-</w:t>
      </w:r>
      <w:r w:rsidR="002C4999" w:rsidRPr="00C60FD5">
        <w:t>133</w:t>
      </w:r>
      <w:r w:rsidRPr="00C60FD5">
        <w:t xml:space="preserve"> человек</w:t>
      </w:r>
      <w:r w:rsidR="002C4999" w:rsidRPr="00C60FD5">
        <w:t>а</w:t>
      </w:r>
      <w:r w:rsidRPr="00C60FD5">
        <w:t>)</w:t>
      </w:r>
      <w:r w:rsidR="002C4999" w:rsidRPr="00C60FD5">
        <w:t xml:space="preserve"> снижение в 78 человек</w:t>
      </w:r>
      <w:r w:rsidRPr="00C60FD5">
        <w:t xml:space="preserve"> к 202</w:t>
      </w:r>
      <w:r w:rsidR="002C4999" w:rsidRPr="00C60FD5">
        <w:t>2</w:t>
      </w:r>
      <w:r w:rsidRPr="00C60FD5">
        <w:t xml:space="preserve"> году</w:t>
      </w:r>
      <w:r w:rsidR="002C4999" w:rsidRPr="00C60FD5">
        <w:t>.</w:t>
      </w:r>
    </w:p>
    <w:p w:rsidR="00305C3B" w:rsidRPr="00C60FD5" w:rsidRDefault="00305C3B" w:rsidP="00DC71F3">
      <w:pPr>
        <w:widowControl w:val="0"/>
        <w:autoSpaceDE w:val="0"/>
        <w:autoSpaceDN w:val="0"/>
        <w:adjustRightInd w:val="0"/>
        <w:ind w:firstLine="709"/>
        <w:jc w:val="both"/>
      </w:pPr>
      <w:r w:rsidRPr="00C60FD5">
        <w:t>В 2023 году рост трудовых ресурсов составил +54 человека</w:t>
      </w:r>
      <w:r w:rsidR="00E20FCB" w:rsidRPr="00C60FD5">
        <w:t xml:space="preserve"> к 2022 году</w:t>
      </w:r>
      <w:r w:rsidRPr="00C60FD5">
        <w:t>,</w:t>
      </w:r>
      <w:r w:rsidR="00E20FCB" w:rsidRPr="00C60FD5">
        <w:t xml:space="preserve"> в 2024 году</w:t>
      </w:r>
      <w:r w:rsidRPr="00C60FD5">
        <w:t xml:space="preserve"> прогнозируется сохранение положительной динамики за счет миграции населения в </w:t>
      </w:r>
      <w:r w:rsidR="00E20FCB" w:rsidRPr="00C60FD5">
        <w:t>Тевризский</w:t>
      </w:r>
      <w:r w:rsidR="007774F2">
        <w:t xml:space="preserve"> </w:t>
      </w:r>
      <w:r w:rsidRPr="00C60FD5">
        <w:t>район и</w:t>
      </w:r>
      <w:r w:rsidR="00E20FCB" w:rsidRPr="00C60FD5">
        <w:t>з</w:t>
      </w:r>
      <w:r w:rsidRPr="00C60FD5">
        <w:t xml:space="preserve"> соседних районов.</w:t>
      </w:r>
    </w:p>
    <w:p w:rsidR="00DC71F3" w:rsidRPr="00C60FD5" w:rsidRDefault="00DC71F3" w:rsidP="00DC71F3">
      <w:pPr>
        <w:widowControl w:val="0"/>
        <w:autoSpaceDE w:val="0"/>
        <w:autoSpaceDN w:val="0"/>
        <w:adjustRightInd w:val="0"/>
        <w:ind w:firstLine="709"/>
        <w:jc w:val="both"/>
      </w:pPr>
      <w:r w:rsidRPr="00C60FD5">
        <w:t>В прогнозируемом периоде особое внимание будет уделено улучшению демографической ситуации в Тевризском муниципальном районе</w:t>
      </w:r>
      <w:r w:rsidR="00604CD0" w:rsidRPr="00C60FD5">
        <w:t xml:space="preserve"> Омской области</w:t>
      </w:r>
      <w:r w:rsidRPr="00C60FD5">
        <w:t xml:space="preserve">. В </w:t>
      </w:r>
      <w:r w:rsidRPr="00C60FD5">
        <w:lastRenderedPageBreak/>
        <w:t>рамках муниципальн</w:t>
      </w:r>
      <w:r w:rsidR="00A616A7" w:rsidRPr="00C60FD5">
        <w:t>ых программ</w:t>
      </w:r>
      <w:r w:rsidRPr="00C60FD5">
        <w:t xml:space="preserve"> продолжится реализация мероприятий </w:t>
      </w:r>
      <w:r w:rsidR="00604CD0" w:rsidRPr="00C60FD5">
        <w:t xml:space="preserve">по </w:t>
      </w:r>
      <w:r w:rsidRPr="00C60FD5">
        <w:t>предоставлению мер социальной поддержки семьям, включая повышение доступности и качества социального обслуживания семьи и детей.</w:t>
      </w:r>
    </w:p>
    <w:p w:rsidR="00DC71F3" w:rsidRPr="00C60FD5" w:rsidRDefault="00DC71F3" w:rsidP="00DC71F3">
      <w:pPr>
        <w:widowControl w:val="0"/>
        <w:autoSpaceDE w:val="0"/>
        <w:autoSpaceDN w:val="0"/>
        <w:adjustRightInd w:val="0"/>
        <w:ind w:firstLine="709"/>
        <w:jc w:val="both"/>
      </w:pPr>
    </w:p>
    <w:p w:rsidR="00D35F94" w:rsidRPr="00C60FD5" w:rsidRDefault="00D35F94" w:rsidP="00D35F94">
      <w:pPr>
        <w:widowControl w:val="0"/>
        <w:autoSpaceDE w:val="0"/>
        <w:autoSpaceDN w:val="0"/>
        <w:adjustRightInd w:val="0"/>
        <w:ind w:firstLine="709"/>
        <w:jc w:val="both"/>
        <w:rPr>
          <w:i/>
          <w:iCs/>
        </w:rPr>
      </w:pPr>
      <w:r w:rsidRPr="00C60FD5">
        <w:rPr>
          <w:i/>
          <w:iCs/>
        </w:rPr>
        <w:t>2. Труд  и занятость</w:t>
      </w:r>
    </w:p>
    <w:p w:rsidR="00D35F94" w:rsidRPr="00C60FD5" w:rsidRDefault="00D35F94" w:rsidP="00D35F94">
      <w:pPr>
        <w:widowControl w:val="0"/>
        <w:autoSpaceDE w:val="0"/>
        <w:autoSpaceDN w:val="0"/>
        <w:adjustRightInd w:val="0"/>
        <w:ind w:firstLine="709"/>
        <w:jc w:val="both"/>
      </w:pPr>
      <w:r w:rsidRPr="00C60FD5">
        <w:t>Среднемесячная номинальная начисленная заработная плата на 1 января 202</w:t>
      </w:r>
      <w:r w:rsidR="003B13C5" w:rsidRPr="00C60FD5">
        <w:t>4</w:t>
      </w:r>
      <w:r w:rsidRPr="00C60FD5">
        <w:t xml:space="preserve"> года  составила </w:t>
      </w:r>
      <w:r w:rsidR="00DE6D1E" w:rsidRPr="00C60FD5">
        <w:t>38 426,4</w:t>
      </w:r>
      <w:r w:rsidRPr="00C60FD5">
        <w:t xml:space="preserve"> рублей, по сравнению с предыдущим годом увеличилась на 13</w:t>
      </w:r>
      <w:r w:rsidR="00DE6D1E" w:rsidRPr="00C60FD5">
        <w:t>,6</w:t>
      </w:r>
      <w:r w:rsidRPr="00C60FD5">
        <w:t xml:space="preserve"> %.  </w:t>
      </w:r>
    </w:p>
    <w:p w:rsidR="00D35F94" w:rsidRPr="00C60FD5" w:rsidRDefault="00D35F94" w:rsidP="00D35F94">
      <w:pPr>
        <w:widowControl w:val="0"/>
        <w:autoSpaceDE w:val="0"/>
        <w:autoSpaceDN w:val="0"/>
        <w:adjustRightInd w:val="0"/>
        <w:ind w:firstLine="709"/>
        <w:jc w:val="both"/>
      </w:pPr>
      <w:r w:rsidRPr="00C60FD5">
        <w:t xml:space="preserve">В </w:t>
      </w:r>
      <w:r w:rsidR="00DE6D1E" w:rsidRPr="00C60FD5">
        <w:t xml:space="preserve">2024 году, плановых </w:t>
      </w:r>
      <w:r w:rsidRPr="00C60FD5">
        <w:t>202</w:t>
      </w:r>
      <w:r w:rsidR="00DE6D1E" w:rsidRPr="00C60FD5">
        <w:t>5</w:t>
      </w:r>
      <w:r w:rsidRPr="00C60FD5">
        <w:t>-202</w:t>
      </w:r>
      <w:r w:rsidR="00DE6D1E" w:rsidRPr="00C60FD5">
        <w:t>7</w:t>
      </w:r>
      <w:r w:rsidRPr="00C60FD5">
        <w:t xml:space="preserve"> годах сохранится положительная динамика показателей уровня жизни населения. Рост денежных доходов населения будет обеспечен за счёт составляющих: заработной платы, выплат социального характера, доходов от собственности и предпринимательской деятельности.</w:t>
      </w:r>
    </w:p>
    <w:p w:rsidR="00D35F94" w:rsidRPr="00C60FD5" w:rsidRDefault="00D35F94" w:rsidP="00D35F94">
      <w:pPr>
        <w:widowControl w:val="0"/>
        <w:autoSpaceDE w:val="0"/>
        <w:autoSpaceDN w:val="0"/>
        <w:adjustRightInd w:val="0"/>
        <w:ind w:firstLine="709"/>
        <w:jc w:val="both"/>
      </w:pPr>
      <w:r w:rsidRPr="00C60FD5">
        <w:t>Также в прогнозируемом периоде будет продолжена реализация комплекса мер по недопущению возникновения просроченной задолженности по заработной плате.</w:t>
      </w:r>
    </w:p>
    <w:p w:rsidR="00D35F94" w:rsidRPr="00C60FD5" w:rsidRDefault="00D35F94" w:rsidP="00D35F94">
      <w:pPr>
        <w:widowControl w:val="0"/>
        <w:autoSpaceDE w:val="0"/>
        <w:autoSpaceDN w:val="0"/>
        <w:adjustRightInd w:val="0"/>
        <w:ind w:firstLine="709"/>
        <w:jc w:val="both"/>
      </w:pPr>
      <w:r w:rsidRPr="00C60FD5">
        <w:t xml:space="preserve">Среднесписочная численность </w:t>
      </w:r>
      <w:proofErr w:type="gramStart"/>
      <w:r w:rsidRPr="00C60FD5">
        <w:t>работников организаций, не относящихся к субъектам малого предпринимательства на 1 января 2023 года составила</w:t>
      </w:r>
      <w:proofErr w:type="gramEnd"/>
      <w:r w:rsidRPr="00C60FD5">
        <w:t xml:space="preserve"> 1 966 человек, снижение к уровню 2021 года на 0,2 %. </w:t>
      </w:r>
    </w:p>
    <w:p w:rsidR="00D35F94" w:rsidRPr="00C60FD5" w:rsidRDefault="00D35F94" w:rsidP="00D35F94">
      <w:pPr>
        <w:widowControl w:val="0"/>
        <w:autoSpaceDE w:val="0"/>
        <w:autoSpaceDN w:val="0"/>
        <w:adjustRightInd w:val="0"/>
        <w:ind w:firstLine="709"/>
        <w:jc w:val="both"/>
      </w:pPr>
      <w:r w:rsidRPr="00C60FD5">
        <w:t xml:space="preserve">Прогнозная оценка занятости и рынка труда на 2024 год базируется на исходных общеэкономических положениях укрепления реального сектора экономики, сокращении размеров скрытой безработицы и более полного использования трудового потенциала района, а также особенностях  демографического развития Тевризского района. </w:t>
      </w:r>
    </w:p>
    <w:p w:rsidR="00D35F94" w:rsidRPr="00C60FD5" w:rsidRDefault="00D35F94" w:rsidP="00D35F94">
      <w:pPr>
        <w:widowControl w:val="0"/>
        <w:autoSpaceDE w:val="0"/>
        <w:autoSpaceDN w:val="0"/>
        <w:adjustRightInd w:val="0"/>
        <w:ind w:firstLine="709"/>
        <w:jc w:val="both"/>
      </w:pPr>
      <w:r w:rsidRPr="00C60FD5">
        <w:t>Достаточно сложной останется ситуация на рынке труда в сельской местности.  Доля работающего населения в общей численности сельского населения в трудоспособном возрасте  на 1 января 202</w:t>
      </w:r>
      <w:r w:rsidR="006773DF" w:rsidRPr="00C60FD5">
        <w:t>4</w:t>
      </w:r>
      <w:r w:rsidRPr="00C60FD5">
        <w:t xml:space="preserve"> года составила  </w:t>
      </w:r>
      <w:r w:rsidR="006773DF" w:rsidRPr="00C60FD5">
        <w:t>54,0</w:t>
      </w:r>
      <w:r w:rsidRPr="00C60FD5">
        <w:t xml:space="preserve"> %. Спрос на рабочую силу здесь носит в основном временный характер, отсутствуют постоянные рабочие места. В общей заявленной потребности будут преобладать вакансии организаций негосударственных форм собственности. Стабильным останется спрос на врачей,  водителей, кочегаров, электриков. Предложение рабочей силы в районе в целом будет зависеть от уровня жизни населения, динамики заработной платы и процесса высвобождения работников. </w:t>
      </w:r>
    </w:p>
    <w:p w:rsidR="00D35F94" w:rsidRPr="00C60FD5" w:rsidRDefault="00D35F94" w:rsidP="00D35F94">
      <w:pPr>
        <w:widowControl w:val="0"/>
        <w:autoSpaceDE w:val="0"/>
        <w:autoSpaceDN w:val="0"/>
        <w:adjustRightInd w:val="0"/>
        <w:ind w:firstLine="709"/>
        <w:jc w:val="both"/>
      </w:pPr>
      <w:r w:rsidRPr="00C60FD5">
        <w:t xml:space="preserve">Основные параметры предложения рабочей силы определяются в целом активностью движения рабочей силы, объемами увольнения работников по собственному желанию и окончанию сезонных работ (151 человек). </w:t>
      </w:r>
    </w:p>
    <w:p w:rsidR="00D35F94" w:rsidRPr="00C60FD5" w:rsidRDefault="00D35F94" w:rsidP="00D35F94">
      <w:pPr>
        <w:widowControl w:val="0"/>
        <w:autoSpaceDE w:val="0"/>
        <w:autoSpaceDN w:val="0"/>
        <w:adjustRightInd w:val="0"/>
        <w:ind w:firstLine="709"/>
        <w:jc w:val="both"/>
      </w:pPr>
      <w:r w:rsidRPr="00C60FD5">
        <w:t xml:space="preserve">В 2024 году не ожидается массового закрытия организаций и  неконтролируемого высвобождения кадров по причине банкротства. Рынок труда района, в части совокупности ищущих работу граждан, оценивается в пределах 530 человек. Предложение рабочей силы будет превышать спрос на нее. </w:t>
      </w:r>
      <w:proofErr w:type="gramStart"/>
      <w:r w:rsidRPr="00C60FD5">
        <w:t>Исходя из совокупности вакансий на начало года и вакансий в связи с вводом новых рабочих мест и освобождения ранее занятых рабочих мест прогнозируемый спрос на рабочую силу оценивается</w:t>
      </w:r>
      <w:proofErr w:type="gramEnd"/>
      <w:r w:rsidRPr="00C60FD5">
        <w:t xml:space="preserve"> по району в 420 человек. Доля прогнозируемого спроса в сельской местности от общего спроса составит 13</w:t>
      </w:r>
      <w:r w:rsidR="006773DF" w:rsidRPr="00C60FD5">
        <w:t>%</w:t>
      </w:r>
      <w:r w:rsidRPr="00C60FD5">
        <w:t xml:space="preserve">. </w:t>
      </w:r>
      <w:proofErr w:type="gramStart"/>
      <w:r w:rsidRPr="00C60FD5">
        <w:t>Исходя из сложившейся динамики численности безработных среднегодовая численность зарегистрированных безработных на 2024 год составит</w:t>
      </w:r>
      <w:proofErr w:type="gramEnd"/>
      <w:r w:rsidRPr="00C60FD5">
        <w:t xml:space="preserve"> 155 человек. В случае стабильной ситуации на рынке труда численность зарегистрированных безработных на конец года составит 100 человек.</w:t>
      </w:r>
    </w:p>
    <w:p w:rsidR="00D35F94" w:rsidRPr="00C60FD5" w:rsidRDefault="00D35F94" w:rsidP="00D35F94">
      <w:pPr>
        <w:widowControl w:val="0"/>
        <w:autoSpaceDE w:val="0"/>
        <w:autoSpaceDN w:val="0"/>
        <w:adjustRightInd w:val="0"/>
        <w:ind w:firstLine="709"/>
        <w:jc w:val="both"/>
      </w:pPr>
      <w:r w:rsidRPr="00C60FD5">
        <w:t xml:space="preserve">По прогнозу общая численность безработных в 2024 году составит 10,3 процентов к численности экономически активного населения. </w:t>
      </w:r>
      <w:proofErr w:type="gramStart"/>
      <w:r w:rsidRPr="00C60FD5">
        <w:t xml:space="preserve">Уровень зарегистрированной безработицы составит  1,6 </w:t>
      </w:r>
      <w:r w:rsidR="00794DF0" w:rsidRPr="00C60FD5">
        <w:t>%</w:t>
      </w:r>
      <w:r w:rsidRPr="00C60FD5">
        <w:t xml:space="preserve"> к  численности экономически активного населения).</w:t>
      </w:r>
      <w:proofErr w:type="gramEnd"/>
    </w:p>
    <w:p w:rsidR="00D35F94" w:rsidRPr="00C60FD5" w:rsidRDefault="00D35F94" w:rsidP="00D35F94">
      <w:pPr>
        <w:widowControl w:val="0"/>
        <w:autoSpaceDE w:val="0"/>
        <w:autoSpaceDN w:val="0"/>
        <w:adjustRightInd w:val="0"/>
        <w:ind w:firstLine="709"/>
        <w:jc w:val="both"/>
      </w:pPr>
      <w:r w:rsidRPr="00C60FD5">
        <w:t xml:space="preserve">Предполагается, что в Кадровый центр Тевризского района в  2024 году обратится за содействием в поиске работы 530 человек, которые будут поставлены на учет, как ищущие работу. Сложившаяся дифференциация сельских поселений по  безработице сохранится. </w:t>
      </w:r>
    </w:p>
    <w:p w:rsidR="00D35F94" w:rsidRPr="00C60FD5" w:rsidRDefault="00D35F94" w:rsidP="00D35F94">
      <w:pPr>
        <w:widowControl w:val="0"/>
        <w:autoSpaceDE w:val="0"/>
        <w:autoSpaceDN w:val="0"/>
        <w:adjustRightInd w:val="0"/>
        <w:ind w:firstLine="709"/>
        <w:jc w:val="both"/>
      </w:pPr>
      <w:proofErr w:type="gramStart"/>
      <w:r w:rsidRPr="00C60FD5">
        <w:t xml:space="preserve">По уровню зарегистрированной безработицы наибольшие масштабы по прежнему ожидаются в Ермиловском, Александровском, Петелинском сельских поселениях, ниже </w:t>
      </w:r>
      <w:r w:rsidRPr="00C60FD5">
        <w:lastRenderedPageBreak/>
        <w:t>среднерайонного показателя по уровню регистрируемой безработицы ожидаются в Тевризском городском поселении, Бакшеевском, Кипском, Иваново-Мысском сельских поселениях.</w:t>
      </w:r>
      <w:proofErr w:type="gramEnd"/>
    </w:p>
    <w:p w:rsidR="00D35F94" w:rsidRPr="00C60FD5" w:rsidRDefault="00D35F94" w:rsidP="00D35F94"/>
    <w:p w:rsidR="00291381" w:rsidRPr="00C60FD5" w:rsidRDefault="00291381" w:rsidP="00291381">
      <w:pPr>
        <w:widowControl w:val="0"/>
        <w:autoSpaceDE w:val="0"/>
        <w:autoSpaceDN w:val="0"/>
        <w:adjustRightInd w:val="0"/>
        <w:ind w:firstLine="709"/>
        <w:jc w:val="both"/>
        <w:rPr>
          <w:i/>
          <w:iCs/>
        </w:rPr>
      </w:pPr>
      <w:r w:rsidRPr="00C60FD5">
        <w:rPr>
          <w:i/>
          <w:iCs/>
        </w:rPr>
        <w:t>3.Производство товаров и услуг</w:t>
      </w:r>
    </w:p>
    <w:p w:rsidR="00291381" w:rsidRPr="00C60FD5" w:rsidRDefault="00291381" w:rsidP="00291381">
      <w:pPr>
        <w:widowControl w:val="0"/>
        <w:autoSpaceDE w:val="0"/>
        <w:autoSpaceDN w:val="0"/>
        <w:adjustRightInd w:val="0"/>
        <w:ind w:firstLine="709"/>
        <w:jc w:val="both"/>
      </w:pPr>
      <w:r w:rsidRPr="00C60FD5">
        <w:t>Основой роста промышленного производства в прогнозируемом периоде останется обрабатывающее производство.</w:t>
      </w:r>
    </w:p>
    <w:p w:rsidR="00291381" w:rsidRPr="00C60FD5" w:rsidRDefault="007D7F6F" w:rsidP="00291381">
      <w:pPr>
        <w:widowControl w:val="0"/>
        <w:autoSpaceDE w:val="0"/>
        <w:autoSpaceDN w:val="0"/>
        <w:adjustRightInd w:val="0"/>
        <w:ind w:firstLine="709"/>
        <w:jc w:val="both"/>
      </w:pPr>
      <w:r w:rsidRPr="00C60FD5">
        <w:t>В</w:t>
      </w:r>
      <w:r w:rsidR="007774F2">
        <w:t xml:space="preserve"> </w:t>
      </w:r>
      <w:proofErr w:type="gramStart"/>
      <w:r w:rsidR="00171838" w:rsidRPr="00C60FD5">
        <w:t>плановых</w:t>
      </w:r>
      <w:proofErr w:type="gramEnd"/>
      <w:r w:rsidR="007774F2">
        <w:t xml:space="preserve"> </w:t>
      </w:r>
      <w:r w:rsidR="00291381" w:rsidRPr="00C60FD5">
        <w:t>202</w:t>
      </w:r>
      <w:r w:rsidR="00171838" w:rsidRPr="00C60FD5">
        <w:t>5</w:t>
      </w:r>
      <w:r w:rsidRPr="00C60FD5">
        <w:t>-202</w:t>
      </w:r>
      <w:r w:rsidR="00171838" w:rsidRPr="00C60FD5">
        <w:t>7</w:t>
      </w:r>
      <w:r w:rsidRPr="00C60FD5">
        <w:t xml:space="preserve"> гг.</w:t>
      </w:r>
      <w:r w:rsidR="007774F2">
        <w:t xml:space="preserve"> </w:t>
      </w:r>
      <w:r w:rsidRPr="00C60FD5">
        <w:t xml:space="preserve">отмечается положительная динамика этого показателя </w:t>
      </w:r>
      <w:r w:rsidR="00291381" w:rsidRPr="00C60FD5">
        <w:t>относительно уровня 202</w:t>
      </w:r>
      <w:r w:rsidR="00171838" w:rsidRPr="00C60FD5">
        <w:t>4</w:t>
      </w:r>
      <w:r w:rsidR="00291381" w:rsidRPr="00C60FD5">
        <w:t xml:space="preserve"> года.</w:t>
      </w:r>
    </w:p>
    <w:p w:rsidR="00291381" w:rsidRPr="00C60FD5" w:rsidRDefault="00291381" w:rsidP="00291381">
      <w:pPr>
        <w:widowControl w:val="0"/>
        <w:autoSpaceDE w:val="0"/>
        <w:autoSpaceDN w:val="0"/>
        <w:adjustRightInd w:val="0"/>
        <w:ind w:firstLine="709"/>
        <w:jc w:val="both"/>
      </w:pPr>
      <w:r w:rsidRPr="00C60FD5">
        <w:t>Наибольший вклад в рост обрабатывающего производства внесут организации деревообрабатывающей и пищевой промышленности.</w:t>
      </w:r>
    </w:p>
    <w:p w:rsidR="00291381" w:rsidRPr="00C60FD5" w:rsidRDefault="00291381" w:rsidP="00291381">
      <w:pPr>
        <w:widowControl w:val="0"/>
        <w:autoSpaceDE w:val="0"/>
        <w:autoSpaceDN w:val="0"/>
        <w:adjustRightInd w:val="0"/>
        <w:ind w:firstLine="709"/>
        <w:jc w:val="both"/>
      </w:pPr>
      <w:r w:rsidRPr="00C60FD5">
        <w:t xml:space="preserve">Основной прирост будет обеспечен увеличением объёмов деревообрабатывающей продукции, в основе которого - реализация мер по расширению ассортимента выпускаемой продукции и расширении рынков сбыта деревообрабатывающей продукции. </w:t>
      </w:r>
    </w:p>
    <w:p w:rsidR="00291381" w:rsidRPr="00C60FD5" w:rsidRDefault="00291381" w:rsidP="00291381">
      <w:pPr>
        <w:widowControl w:val="0"/>
        <w:autoSpaceDE w:val="0"/>
        <w:autoSpaceDN w:val="0"/>
        <w:adjustRightInd w:val="0"/>
        <w:ind w:firstLine="709"/>
        <w:jc w:val="both"/>
        <w:rPr>
          <w:b/>
          <w:bCs/>
          <w:i/>
          <w:iCs/>
          <w:u w:val="single"/>
        </w:rPr>
      </w:pPr>
      <w:r w:rsidRPr="00C60FD5">
        <w:t xml:space="preserve">Объём производства и распределения электроэнергии, газа и пара в </w:t>
      </w:r>
      <w:r w:rsidR="005D7EF6" w:rsidRPr="00C60FD5">
        <w:t>2025-</w:t>
      </w:r>
      <w:r w:rsidRPr="00C60FD5">
        <w:t>202</w:t>
      </w:r>
      <w:r w:rsidR="005D7EF6" w:rsidRPr="00C60FD5">
        <w:t>7</w:t>
      </w:r>
      <w:r w:rsidRPr="00C60FD5">
        <w:t xml:space="preserve"> г</w:t>
      </w:r>
      <w:r w:rsidR="005D7EF6" w:rsidRPr="00C60FD5">
        <w:t>г.</w:t>
      </w:r>
      <w:r w:rsidRPr="00C60FD5">
        <w:t xml:space="preserve"> составит по первому варианту прогноза </w:t>
      </w:r>
      <w:r w:rsidR="005D2694" w:rsidRPr="00C60FD5">
        <w:t>10</w:t>
      </w:r>
      <w:r w:rsidR="0034197C" w:rsidRPr="00C60FD5">
        <w:t>2,0</w:t>
      </w:r>
      <w:r w:rsidRPr="00C60FD5">
        <w:t xml:space="preserve"> процентов, по второму варианту </w:t>
      </w:r>
      <w:r w:rsidR="00865E83" w:rsidRPr="00C60FD5">
        <w:t>–</w:t>
      </w:r>
      <w:r w:rsidR="005D2694" w:rsidRPr="00C60FD5">
        <w:t>1</w:t>
      </w:r>
      <w:r w:rsidR="0034197C" w:rsidRPr="00C60FD5">
        <w:t>05,0</w:t>
      </w:r>
      <w:r w:rsidRPr="00C60FD5">
        <w:t xml:space="preserve"> процентов к уровню 202</w:t>
      </w:r>
      <w:r w:rsidR="005D7EF6" w:rsidRPr="00C60FD5">
        <w:t>4</w:t>
      </w:r>
      <w:r w:rsidRPr="00C60FD5">
        <w:t xml:space="preserve"> года.</w:t>
      </w:r>
    </w:p>
    <w:p w:rsidR="0015608D" w:rsidRPr="00C60FD5" w:rsidRDefault="0015608D" w:rsidP="00DC71F3">
      <w:pPr>
        <w:widowControl w:val="0"/>
        <w:autoSpaceDE w:val="0"/>
        <w:autoSpaceDN w:val="0"/>
        <w:adjustRightInd w:val="0"/>
        <w:ind w:firstLine="709"/>
        <w:jc w:val="both"/>
        <w:rPr>
          <w:i/>
          <w:iCs/>
        </w:rPr>
      </w:pPr>
    </w:p>
    <w:p w:rsidR="00DC71F3" w:rsidRPr="00C60FD5" w:rsidRDefault="00291381" w:rsidP="00DC71F3">
      <w:pPr>
        <w:widowControl w:val="0"/>
        <w:autoSpaceDE w:val="0"/>
        <w:autoSpaceDN w:val="0"/>
        <w:adjustRightInd w:val="0"/>
        <w:ind w:firstLine="709"/>
        <w:jc w:val="both"/>
        <w:rPr>
          <w:i/>
          <w:iCs/>
        </w:rPr>
      </w:pPr>
      <w:r w:rsidRPr="00C60FD5">
        <w:rPr>
          <w:i/>
          <w:iCs/>
        </w:rPr>
        <w:t>4</w:t>
      </w:r>
      <w:r w:rsidR="00DC71F3" w:rsidRPr="00C60FD5">
        <w:rPr>
          <w:i/>
          <w:iCs/>
        </w:rPr>
        <w:t>. Сельское хозяйство</w:t>
      </w:r>
    </w:p>
    <w:p w:rsidR="00DC71F3" w:rsidRPr="00C60FD5" w:rsidRDefault="00DC71F3" w:rsidP="00DC71F3">
      <w:pPr>
        <w:widowControl w:val="0"/>
        <w:autoSpaceDE w:val="0"/>
        <w:autoSpaceDN w:val="0"/>
        <w:adjustRightInd w:val="0"/>
        <w:ind w:firstLine="709"/>
        <w:jc w:val="both"/>
      </w:pPr>
      <w:r w:rsidRPr="00C60FD5">
        <w:t>Индекс производства продукции сельского хозяйства в 20</w:t>
      </w:r>
      <w:r w:rsidR="0087708B" w:rsidRPr="00C60FD5">
        <w:t>2</w:t>
      </w:r>
      <w:r w:rsidR="003E07B0" w:rsidRPr="00C60FD5">
        <w:t>4</w:t>
      </w:r>
      <w:r w:rsidRPr="00C60FD5">
        <w:t xml:space="preserve"> году прогнозируется  в пределах </w:t>
      </w:r>
      <w:r w:rsidR="00D2135C" w:rsidRPr="00C60FD5">
        <w:t>98,0</w:t>
      </w:r>
      <w:r w:rsidRPr="00C60FD5">
        <w:t xml:space="preserve"> % к уровню 20</w:t>
      </w:r>
      <w:r w:rsidR="00586C0C" w:rsidRPr="00C60FD5">
        <w:t>2</w:t>
      </w:r>
      <w:r w:rsidR="003E07B0" w:rsidRPr="00C60FD5">
        <w:t>3</w:t>
      </w:r>
      <w:r w:rsidRPr="00C60FD5">
        <w:t xml:space="preserve"> года. </w:t>
      </w:r>
      <w:r w:rsidR="00323821" w:rsidRPr="00C60FD5">
        <w:t>В 202</w:t>
      </w:r>
      <w:r w:rsidR="003E07B0" w:rsidRPr="00C60FD5">
        <w:t>5-</w:t>
      </w:r>
      <w:r w:rsidR="00323821" w:rsidRPr="00C60FD5">
        <w:t>202</w:t>
      </w:r>
      <w:r w:rsidR="003E07B0" w:rsidRPr="00C60FD5">
        <w:t>7гг.</w:t>
      </w:r>
      <w:r w:rsidR="00323821" w:rsidRPr="00C60FD5">
        <w:t xml:space="preserve"> прогнозируется 100,3% к предыдущему году.</w:t>
      </w:r>
    </w:p>
    <w:p w:rsidR="00DC71F3" w:rsidRPr="00C60FD5" w:rsidRDefault="00DC71F3" w:rsidP="00DC71F3">
      <w:pPr>
        <w:widowControl w:val="0"/>
        <w:autoSpaceDE w:val="0"/>
        <w:autoSpaceDN w:val="0"/>
        <w:adjustRightInd w:val="0"/>
        <w:ind w:firstLine="709"/>
        <w:jc w:val="both"/>
      </w:pPr>
      <w:r w:rsidRPr="00C60FD5">
        <w:t>Валовой сбор зерна в с/х предприятиях в 20</w:t>
      </w:r>
      <w:r w:rsidR="00922693" w:rsidRPr="00C60FD5">
        <w:t>2</w:t>
      </w:r>
      <w:r w:rsidR="00D356FC" w:rsidRPr="00C60FD5">
        <w:t>4</w:t>
      </w:r>
      <w:r w:rsidRPr="00C60FD5">
        <w:t xml:space="preserve"> году ожидается на уровне </w:t>
      </w:r>
      <w:r w:rsidR="00AB59D4" w:rsidRPr="00C60FD5">
        <w:t>312</w:t>
      </w:r>
      <w:r w:rsidR="007774F2">
        <w:t xml:space="preserve"> </w:t>
      </w:r>
      <w:r w:rsidRPr="00C60FD5">
        <w:t xml:space="preserve">тонн при урожайности зерновых в хозяйствах всех категорий </w:t>
      </w:r>
      <w:r w:rsidR="00AB59D4" w:rsidRPr="00C60FD5">
        <w:t>6</w:t>
      </w:r>
      <w:r w:rsidR="001D32ED" w:rsidRPr="00C60FD5">
        <w:t>,0</w:t>
      </w:r>
      <w:r w:rsidRPr="00C60FD5">
        <w:t xml:space="preserve"> ц/га</w:t>
      </w:r>
      <w:r w:rsidR="00AB59D4" w:rsidRPr="00C60FD5">
        <w:t xml:space="preserve">. </w:t>
      </w:r>
      <w:r w:rsidR="008A3AF3" w:rsidRPr="00C60FD5">
        <w:t>Прогнозные цифры  202</w:t>
      </w:r>
      <w:r w:rsidR="007B7FF2" w:rsidRPr="00C60FD5">
        <w:t>5</w:t>
      </w:r>
      <w:r w:rsidR="008A3AF3" w:rsidRPr="00C60FD5">
        <w:t xml:space="preserve"> года – </w:t>
      </w:r>
      <w:r w:rsidR="002C4652" w:rsidRPr="00C60FD5">
        <w:t>700-</w:t>
      </w:r>
      <w:r w:rsidR="008A3AF3" w:rsidRPr="00C60FD5">
        <w:t>800 тонн</w:t>
      </w:r>
      <w:r w:rsidR="002C4652" w:rsidRPr="00C60FD5">
        <w:t xml:space="preserve"> при урожайности зерновых 15-16 ц/га,</w:t>
      </w:r>
      <w:r w:rsidR="008A3AF3" w:rsidRPr="00C60FD5">
        <w:t>, 202</w:t>
      </w:r>
      <w:r w:rsidR="007B7FF2" w:rsidRPr="00C60FD5">
        <w:t>6</w:t>
      </w:r>
      <w:r w:rsidR="008A3AF3" w:rsidRPr="00C60FD5">
        <w:t xml:space="preserve"> года </w:t>
      </w:r>
      <w:r w:rsidR="002C4652" w:rsidRPr="00C60FD5">
        <w:t>– 800-</w:t>
      </w:r>
      <w:r w:rsidR="008A3AF3" w:rsidRPr="00C60FD5">
        <w:t>900 тонн</w:t>
      </w:r>
      <w:r w:rsidR="002C4652" w:rsidRPr="00C60FD5">
        <w:t xml:space="preserve"> при урожайности зерновых 16-17 ц/га, </w:t>
      </w:r>
      <w:r w:rsidR="008A3AF3" w:rsidRPr="00C60FD5">
        <w:t>, 202</w:t>
      </w:r>
      <w:r w:rsidR="007B7FF2" w:rsidRPr="00C60FD5">
        <w:t>7</w:t>
      </w:r>
      <w:r w:rsidR="008A3AF3" w:rsidRPr="00C60FD5">
        <w:t xml:space="preserve"> года – </w:t>
      </w:r>
      <w:r w:rsidR="002C4652" w:rsidRPr="00C60FD5">
        <w:t>900-</w:t>
      </w:r>
      <w:r w:rsidR="008A3AF3" w:rsidRPr="00C60FD5">
        <w:t>1 000 тонн</w:t>
      </w:r>
      <w:r w:rsidR="002C4652" w:rsidRPr="00C60FD5">
        <w:t xml:space="preserve"> при урожайности зерновых 17-18 ц/га,</w:t>
      </w:r>
    </w:p>
    <w:p w:rsidR="00DC71F3" w:rsidRPr="00C60FD5" w:rsidRDefault="00DC71F3" w:rsidP="00DC71F3">
      <w:pPr>
        <w:widowControl w:val="0"/>
        <w:autoSpaceDE w:val="0"/>
        <w:autoSpaceDN w:val="0"/>
        <w:adjustRightInd w:val="0"/>
        <w:ind w:firstLine="709"/>
        <w:jc w:val="both"/>
      </w:pPr>
      <w:r w:rsidRPr="00C60FD5">
        <w:t>Производство мяса (скота и птицы на убой в живом весе) в хозяйствах всех категорий в 20</w:t>
      </w:r>
      <w:r w:rsidR="00731C33" w:rsidRPr="00C60FD5">
        <w:t>2</w:t>
      </w:r>
      <w:r w:rsidR="007B160D" w:rsidRPr="00C60FD5">
        <w:t>4</w:t>
      </w:r>
      <w:r w:rsidRPr="00C60FD5">
        <w:t xml:space="preserve"> году ожидается </w:t>
      </w:r>
      <w:r w:rsidR="007B160D" w:rsidRPr="00C60FD5">
        <w:t>6</w:t>
      </w:r>
      <w:r w:rsidR="00DE0011" w:rsidRPr="00C60FD5">
        <w:t>11</w:t>
      </w:r>
      <w:r w:rsidRPr="00C60FD5">
        <w:t>,0 тонн.</w:t>
      </w:r>
      <w:r w:rsidR="00E25372" w:rsidRPr="00C60FD5">
        <w:t xml:space="preserve"> Прогнозные цифры 202</w:t>
      </w:r>
      <w:r w:rsidR="007B160D" w:rsidRPr="00C60FD5">
        <w:t>5-2027гг.</w:t>
      </w:r>
      <w:r w:rsidR="00E25372" w:rsidRPr="00C60FD5">
        <w:t xml:space="preserve"> – 810-8</w:t>
      </w:r>
      <w:r w:rsidR="007B160D" w:rsidRPr="00C60FD5">
        <w:t>20</w:t>
      </w:r>
      <w:r w:rsidR="00E25372" w:rsidRPr="00C60FD5">
        <w:t xml:space="preserve"> тонн,</w:t>
      </w:r>
    </w:p>
    <w:p w:rsidR="00DC71F3" w:rsidRPr="00C60FD5" w:rsidRDefault="00DC71F3" w:rsidP="00DC71F3">
      <w:pPr>
        <w:widowControl w:val="0"/>
        <w:autoSpaceDE w:val="0"/>
        <w:autoSpaceDN w:val="0"/>
        <w:adjustRightInd w:val="0"/>
        <w:ind w:firstLine="709"/>
        <w:jc w:val="both"/>
      </w:pPr>
      <w:r w:rsidRPr="00C60FD5">
        <w:t>Производство молока хозяйствами всех категорий в 20</w:t>
      </w:r>
      <w:r w:rsidR="00731C33" w:rsidRPr="00C60FD5">
        <w:t>2</w:t>
      </w:r>
      <w:r w:rsidR="001B59A9" w:rsidRPr="00C60FD5">
        <w:t>4</w:t>
      </w:r>
      <w:r w:rsidRPr="00C60FD5">
        <w:t xml:space="preserve"> году ожидается </w:t>
      </w:r>
      <w:r w:rsidR="002E3EEA" w:rsidRPr="00C60FD5">
        <w:t xml:space="preserve">3 </w:t>
      </w:r>
      <w:r w:rsidR="001B59A9" w:rsidRPr="00C60FD5">
        <w:t>000</w:t>
      </w:r>
      <w:r w:rsidRPr="00C60FD5">
        <w:t>,0 тонн</w:t>
      </w:r>
      <w:r w:rsidR="001B59A9" w:rsidRPr="00C60FD5">
        <w:t xml:space="preserve">. </w:t>
      </w:r>
      <w:r w:rsidR="00A008B6" w:rsidRPr="00C60FD5">
        <w:t>Прогнозные цифры 202</w:t>
      </w:r>
      <w:r w:rsidR="001B59A9" w:rsidRPr="00C60FD5">
        <w:t>5-2027гг.</w:t>
      </w:r>
      <w:r w:rsidR="00B075CE" w:rsidRPr="00C60FD5">
        <w:t>3 760-3 </w:t>
      </w:r>
      <w:r w:rsidR="001B59A9" w:rsidRPr="00C60FD5">
        <w:t>890</w:t>
      </w:r>
      <w:r w:rsidR="00B075CE" w:rsidRPr="00C60FD5">
        <w:t xml:space="preserve"> тонн. </w:t>
      </w:r>
    </w:p>
    <w:p w:rsidR="00DC71F3" w:rsidRPr="00C60FD5" w:rsidRDefault="00DC71F3" w:rsidP="00DC71F3">
      <w:pPr>
        <w:widowControl w:val="0"/>
        <w:autoSpaceDE w:val="0"/>
        <w:autoSpaceDN w:val="0"/>
        <w:adjustRightInd w:val="0"/>
        <w:ind w:firstLine="709"/>
        <w:jc w:val="both"/>
      </w:pPr>
      <w:r w:rsidRPr="00C60FD5">
        <w:t>К 202</w:t>
      </w:r>
      <w:r w:rsidR="001B59A9" w:rsidRPr="00C60FD5">
        <w:t>7</w:t>
      </w:r>
      <w:r w:rsidRPr="00C60FD5">
        <w:t xml:space="preserve"> году планируется увеличение объёма производства продукции сельского хозяйства за счёт реализации бизнес-проектов сельхозтоваропроизводителями, </w:t>
      </w:r>
      <w:proofErr w:type="gramStart"/>
      <w:r w:rsidRPr="00C60FD5">
        <w:t>получившими</w:t>
      </w:r>
      <w:proofErr w:type="gramEnd"/>
      <w:r w:rsidR="007774F2">
        <w:t xml:space="preserve"> </w:t>
      </w:r>
      <w:r w:rsidRPr="00C60FD5">
        <w:t>грантовую поддержку за счёт средств областного бюджета.</w:t>
      </w:r>
    </w:p>
    <w:p w:rsidR="00DC71F3" w:rsidRPr="00C60FD5" w:rsidRDefault="00DC71F3" w:rsidP="00DC71F3">
      <w:pPr>
        <w:widowControl w:val="0"/>
        <w:autoSpaceDE w:val="0"/>
        <w:autoSpaceDN w:val="0"/>
        <w:adjustRightInd w:val="0"/>
        <w:ind w:firstLine="709"/>
        <w:jc w:val="both"/>
        <w:rPr>
          <w:i/>
          <w:iCs/>
        </w:rPr>
      </w:pPr>
      <w:r w:rsidRPr="00C60FD5">
        <w:rPr>
          <w:i/>
          <w:iCs/>
        </w:rPr>
        <w:t>5. Инвестиции и строительство</w:t>
      </w:r>
    </w:p>
    <w:p w:rsidR="000B3D20" w:rsidRPr="00C60FD5" w:rsidRDefault="000B3D20" w:rsidP="000B3D20">
      <w:pPr>
        <w:ind w:firstLine="709"/>
        <w:jc w:val="both"/>
        <w:rPr>
          <w:color w:val="000000"/>
        </w:rPr>
      </w:pPr>
      <w:r w:rsidRPr="00C60FD5">
        <w:rPr>
          <w:color w:val="000000"/>
        </w:rPr>
        <w:t>В 2025 году в рамках государственной программы Омской области «Формирование комфортной городской среды» на территории Тевризского городского поселения запланированы к реализации проекты по благоустройству общественных территорий:</w:t>
      </w:r>
    </w:p>
    <w:p w:rsidR="00850931" w:rsidRPr="00C60FD5" w:rsidRDefault="009A3ED4" w:rsidP="000B3D20">
      <w:pPr>
        <w:ind w:firstLine="709"/>
        <w:jc w:val="both"/>
        <w:rPr>
          <w:color w:val="000000"/>
        </w:rPr>
      </w:pPr>
      <w:r w:rsidRPr="00C60FD5">
        <w:t>- будет продолжено благоустройство общественной территории по ул. Гуртьева</w:t>
      </w:r>
      <w:r w:rsidR="00850931" w:rsidRPr="00C60FD5">
        <w:rPr>
          <w:color w:val="000000"/>
        </w:rPr>
        <w:t>;</w:t>
      </w:r>
    </w:p>
    <w:p w:rsidR="000B3D20" w:rsidRPr="00C60FD5" w:rsidRDefault="000B3D20" w:rsidP="000B3D20">
      <w:pPr>
        <w:ind w:firstLine="709"/>
        <w:jc w:val="both"/>
        <w:rPr>
          <w:color w:val="000000"/>
        </w:rPr>
      </w:pPr>
      <w:r w:rsidRPr="00C60FD5">
        <w:rPr>
          <w:color w:val="000000"/>
        </w:rPr>
        <w:t>- Центральное озеро (работы по благоустройству входной группы, ремонт подхода к мосту, освещение, уста</w:t>
      </w:r>
      <w:r w:rsidR="009A3ED4" w:rsidRPr="00C60FD5">
        <w:rPr>
          <w:color w:val="000000"/>
        </w:rPr>
        <w:t>новка малых архитектурных форм).</w:t>
      </w:r>
    </w:p>
    <w:p w:rsidR="009A3ED4" w:rsidRPr="00C60FD5" w:rsidRDefault="009A3ED4" w:rsidP="000B3D20">
      <w:pPr>
        <w:ind w:firstLine="709"/>
        <w:jc w:val="both"/>
        <w:rPr>
          <w:color w:val="000000"/>
        </w:rPr>
      </w:pPr>
    </w:p>
    <w:p w:rsidR="00DC71F3" w:rsidRPr="00C60FD5" w:rsidRDefault="00DC71F3" w:rsidP="00DC71F3">
      <w:pPr>
        <w:ind w:firstLine="709"/>
        <w:jc w:val="both"/>
        <w:rPr>
          <w:color w:val="000000"/>
        </w:rPr>
      </w:pPr>
      <w:r w:rsidRPr="00C60FD5">
        <w:rPr>
          <w:color w:val="000000"/>
        </w:rPr>
        <w:t>Ожидаемый ввод жилых домов в эксплуатацию  в 20</w:t>
      </w:r>
      <w:r w:rsidR="00F613A6" w:rsidRPr="00C60FD5">
        <w:rPr>
          <w:color w:val="000000"/>
        </w:rPr>
        <w:t>2</w:t>
      </w:r>
      <w:r w:rsidR="007123F3" w:rsidRPr="00C60FD5">
        <w:rPr>
          <w:color w:val="000000"/>
        </w:rPr>
        <w:t>4</w:t>
      </w:r>
      <w:r w:rsidRPr="00C60FD5">
        <w:rPr>
          <w:color w:val="000000"/>
        </w:rPr>
        <w:t xml:space="preserve"> году – </w:t>
      </w:r>
      <w:r w:rsidR="007123F3" w:rsidRPr="00C60FD5">
        <w:rPr>
          <w:color w:val="000000"/>
        </w:rPr>
        <w:t>2</w:t>
      </w:r>
      <w:r w:rsidR="005734CA" w:rsidRPr="00C60FD5">
        <w:rPr>
          <w:color w:val="000000"/>
        </w:rPr>
        <w:t xml:space="preserve"> 000</w:t>
      </w:r>
      <w:r w:rsidRPr="00C60FD5">
        <w:rPr>
          <w:color w:val="000000"/>
        </w:rPr>
        <w:t xml:space="preserve"> кв. м.</w:t>
      </w:r>
      <w:r w:rsidR="005734CA" w:rsidRPr="00C60FD5">
        <w:rPr>
          <w:color w:val="000000"/>
        </w:rPr>
        <w:t>, в 202</w:t>
      </w:r>
      <w:r w:rsidR="007123F3" w:rsidRPr="00C60FD5">
        <w:rPr>
          <w:color w:val="000000"/>
        </w:rPr>
        <w:t>5 -</w:t>
      </w:r>
      <w:r w:rsidR="005734CA" w:rsidRPr="00C60FD5">
        <w:rPr>
          <w:color w:val="000000"/>
        </w:rPr>
        <w:t xml:space="preserve"> 202</w:t>
      </w:r>
      <w:r w:rsidR="007123F3" w:rsidRPr="00C60FD5">
        <w:rPr>
          <w:color w:val="000000"/>
        </w:rPr>
        <w:t>7</w:t>
      </w:r>
      <w:r w:rsidR="005734CA" w:rsidRPr="00C60FD5">
        <w:rPr>
          <w:color w:val="000000"/>
        </w:rPr>
        <w:t>г.</w:t>
      </w:r>
      <w:r w:rsidR="007123F3" w:rsidRPr="00C60FD5">
        <w:rPr>
          <w:color w:val="000000"/>
        </w:rPr>
        <w:t>г.</w:t>
      </w:r>
      <w:r w:rsidR="005734CA" w:rsidRPr="00C60FD5">
        <w:rPr>
          <w:color w:val="000000"/>
        </w:rPr>
        <w:t xml:space="preserve"> – 2 000,0</w:t>
      </w:r>
      <w:r w:rsidR="007123F3" w:rsidRPr="00C60FD5">
        <w:rPr>
          <w:color w:val="000000"/>
        </w:rPr>
        <w:t>- 2 300,0</w:t>
      </w:r>
      <w:r w:rsidR="005734CA" w:rsidRPr="00C60FD5">
        <w:rPr>
          <w:color w:val="000000"/>
        </w:rPr>
        <w:t xml:space="preserve"> кв.м.</w:t>
      </w:r>
    </w:p>
    <w:p w:rsidR="00875613" w:rsidRPr="00C60FD5" w:rsidRDefault="00875613" w:rsidP="00875613">
      <w:pPr>
        <w:widowControl w:val="0"/>
        <w:autoSpaceDE w:val="0"/>
        <w:autoSpaceDN w:val="0"/>
        <w:adjustRightInd w:val="0"/>
        <w:ind w:firstLine="709"/>
        <w:jc w:val="both"/>
        <w:rPr>
          <w:i/>
          <w:iCs/>
        </w:rPr>
      </w:pPr>
      <w:r w:rsidRPr="00C60FD5">
        <w:rPr>
          <w:i/>
          <w:iCs/>
        </w:rPr>
        <w:t xml:space="preserve">6. </w:t>
      </w:r>
      <w:r w:rsidR="005A16A8" w:rsidRPr="00C60FD5">
        <w:rPr>
          <w:i/>
          <w:iCs/>
        </w:rPr>
        <w:t>Автотранспортные средства и автомобильные дороги</w:t>
      </w:r>
    </w:p>
    <w:p w:rsidR="00B430F7" w:rsidRPr="00C60FD5" w:rsidRDefault="004E1311" w:rsidP="00DC71F3">
      <w:pPr>
        <w:ind w:firstLine="709"/>
        <w:jc w:val="both"/>
        <w:rPr>
          <w:color w:val="000000"/>
        </w:rPr>
      </w:pPr>
      <w:r w:rsidRPr="00C60FD5">
        <w:rPr>
          <w:color w:val="000000"/>
        </w:rPr>
        <w:t>Перев</w:t>
      </w:r>
      <w:r w:rsidR="00B430F7" w:rsidRPr="00C60FD5">
        <w:rPr>
          <w:color w:val="000000"/>
        </w:rPr>
        <w:t>озка</w:t>
      </w:r>
      <w:r w:rsidRPr="00C60FD5">
        <w:rPr>
          <w:color w:val="000000"/>
        </w:rPr>
        <w:t xml:space="preserve"> грузов автомобильным транспортом организаций в 202</w:t>
      </w:r>
      <w:r w:rsidR="00B430F7" w:rsidRPr="00C60FD5">
        <w:rPr>
          <w:color w:val="000000"/>
        </w:rPr>
        <w:t>4</w:t>
      </w:r>
      <w:r w:rsidRPr="00C60FD5">
        <w:rPr>
          <w:color w:val="000000"/>
        </w:rPr>
        <w:t xml:space="preserve"> году ожидается </w:t>
      </w:r>
      <w:r w:rsidR="00B430F7" w:rsidRPr="00C60FD5">
        <w:rPr>
          <w:color w:val="000000"/>
        </w:rPr>
        <w:t>36,0</w:t>
      </w:r>
      <w:r w:rsidRPr="00C60FD5">
        <w:rPr>
          <w:color w:val="000000"/>
        </w:rPr>
        <w:t xml:space="preserve"> тыс. тонн по району, в </w:t>
      </w:r>
      <w:r w:rsidR="002E703B" w:rsidRPr="00C60FD5">
        <w:rPr>
          <w:color w:val="000000"/>
        </w:rPr>
        <w:t>202</w:t>
      </w:r>
      <w:r w:rsidR="00B430F7" w:rsidRPr="00C60FD5">
        <w:rPr>
          <w:color w:val="000000"/>
        </w:rPr>
        <w:t>5-2027гг.</w:t>
      </w:r>
      <w:r w:rsidR="007774F2">
        <w:rPr>
          <w:color w:val="000000"/>
        </w:rPr>
        <w:t xml:space="preserve"> </w:t>
      </w:r>
      <w:r w:rsidR="00B430F7" w:rsidRPr="00C60FD5">
        <w:rPr>
          <w:color w:val="000000"/>
        </w:rPr>
        <w:t>ожидается ро</w:t>
      </w:r>
      <w:proofErr w:type="gramStart"/>
      <w:r w:rsidR="00B430F7" w:rsidRPr="00C60FD5">
        <w:rPr>
          <w:color w:val="000000"/>
        </w:rPr>
        <w:t>ст к пр</w:t>
      </w:r>
      <w:proofErr w:type="gramEnd"/>
      <w:r w:rsidR="00B430F7" w:rsidRPr="00C60FD5">
        <w:rPr>
          <w:color w:val="000000"/>
        </w:rPr>
        <w:t xml:space="preserve">едыдущему году 2-4% ежегодно. </w:t>
      </w:r>
    </w:p>
    <w:p w:rsidR="009C7383" w:rsidRPr="00C60FD5" w:rsidRDefault="009C7383" w:rsidP="00DC71F3">
      <w:pPr>
        <w:ind w:firstLine="709"/>
        <w:jc w:val="both"/>
        <w:rPr>
          <w:color w:val="000000"/>
        </w:rPr>
      </w:pPr>
      <w:r w:rsidRPr="00C60FD5">
        <w:rPr>
          <w:color w:val="000000"/>
        </w:rPr>
        <w:t>В связи с ежегодным проведением ремонта автомобильных дорог общего пользования с твердым покрытием (</w:t>
      </w:r>
      <w:proofErr w:type="gramStart"/>
      <w:r w:rsidRPr="00C60FD5">
        <w:rPr>
          <w:color w:val="000000"/>
        </w:rPr>
        <w:t>км</w:t>
      </w:r>
      <w:proofErr w:type="gramEnd"/>
      <w:r w:rsidRPr="00C60FD5">
        <w:rPr>
          <w:color w:val="000000"/>
        </w:rPr>
        <w:t>.) в 202</w:t>
      </w:r>
      <w:r w:rsidR="00C802A1" w:rsidRPr="00C60FD5">
        <w:rPr>
          <w:color w:val="000000"/>
        </w:rPr>
        <w:t>4</w:t>
      </w:r>
      <w:r w:rsidRPr="00C60FD5">
        <w:rPr>
          <w:color w:val="000000"/>
        </w:rPr>
        <w:t xml:space="preserve"> году рост ожидается  </w:t>
      </w:r>
      <w:r w:rsidR="00C802A1" w:rsidRPr="00C60FD5">
        <w:rPr>
          <w:color w:val="000000"/>
        </w:rPr>
        <w:t>к</w:t>
      </w:r>
      <w:r w:rsidRPr="00C60FD5">
        <w:rPr>
          <w:color w:val="000000"/>
        </w:rPr>
        <w:t xml:space="preserve"> 202</w:t>
      </w:r>
      <w:r w:rsidR="00C802A1" w:rsidRPr="00C60FD5">
        <w:rPr>
          <w:color w:val="000000"/>
        </w:rPr>
        <w:t>3</w:t>
      </w:r>
      <w:r w:rsidRPr="00C60FD5">
        <w:rPr>
          <w:color w:val="000000"/>
        </w:rPr>
        <w:t xml:space="preserve"> году на </w:t>
      </w:r>
      <w:r w:rsidR="00C802A1" w:rsidRPr="00C60FD5">
        <w:rPr>
          <w:color w:val="000000"/>
        </w:rPr>
        <w:t>1,7</w:t>
      </w:r>
      <w:r w:rsidRPr="00C60FD5">
        <w:rPr>
          <w:color w:val="000000"/>
        </w:rPr>
        <w:t>%, в 202</w:t>
      </w:r>
      <w:r w:rsidR="00C802A1" w:rsidRPr="00C60FD5">
        <w:rPr>
          <w:color w:val="000000"/>
        </w:rPr>
        <w:t>5-</w:t>
      </w:r>
      <w:r w:rsidRPr="00C60FD5">
        <w:rPr>
          <w:color w:val="000000"/>
        </w:rPr>
        <w:t>202</w:t>
      </w:r>
      <w:r w:rsidR="00C802A1" w:rsidRPr="00C60FD5">
        <w:rPr>
          <w:color w:val="000000"/>
        </w:rPr>
        <w:t>7</w:t>
      </w:r>
      <w:r w:rsidRPr="00C60FD5">
        <w:rPr>
          <w:color w:val="000000"/>
        </w:rPr>
        <w:t xml:space="preserve"> г</w:t>
      </w:r>
      <w:r w:rsidR="00C802A1" w:rsidRPr="00C60FD5">
        <w:rPr>
          <w:color w:val="000000"/>
        </w:rPr>
        <w:t>г.</w:t>
      </w:r>
      <w:r w:rsidRPr="00C60FD5">
        <w:rPr>
          <w:color w:val="000000"/>
        </w:rPr>
        <w:t xml:space="preserve"> – 1</w:t>
      </w:r>
      <w:r w:rsidR="00C802A1" w:rsidRPr="00C60FD5">
        <w:rPr>
          <w:color w:val="000000"/>
        </w:rPr>
        <w:t>-</w:t>
      </w:r>
      <w:r w:rsidRPr="00C60FD5">
        <w:rPr>
          <w:color w:val="000000"/>
        </w:rPr>
        <w:t xml:space="preserve">2% ежегодно к предыдущему году. </w:t>
      </w:r>
    </w:p>
    <w:p w:rsidR="00992A5B" w:rsidRPr="00C60FD5" w:rsidRDefault="00003C57" w:rsidP="00DC71F3">
      <w:pPr>
        <w:ind w:firstLine="708"/>
        <w:jc w:val="both"/>
        <w:rPr>
          <w:i/>
        </w:rPr>
      </w:pPr>
      <w:r w:rsidRPr="00C60FD5">
        <w:rPr>
          <w:i/>
        </w:rPr>
        <w:lastRenderedPageBreak/>
        <w:t>7</w:t>
      </w:r>
      <w:r w:rsidR="00992A5B" w:rsidRPr="00C60FD5">
        <w:rPr>
          <w:i/>
        </w:rPr>
        <w:t>. Розничная торговля и платные услуги населению.</w:t>
      </w:r>
    </w:p>
    <w:p w:rsidR="009017EE" w:rsidRPr="00C60FD5" w:rsidRDefault="009017EE" w:rsidP="009017EE">
      <w:pPr>
        <w:widowControl w:val="0"/>
        <w:autoSpaceDE w:val="0"/>
        <w:autoSpaceDN w:val="0"/>
        <w:adjustRightInd w:val="0"/>
        <w:ind w:firstLine="709"/>
        <w:jc w:val="both"/>
      </w:pPr>
      <w:r w:rsidRPr="00C60FD5">
        <w:t>С  учётом роста денежных доходов населения прогнозируется положительная динамика развития потребительского рынка. Оборот розничной торговли в 202</w:t>
      </w:r>
      <w:r w:rsidR="007D1D7D" w:rsidRPr="00C60FD5">
        <w:t>4</w:t>
      </w:r>
      <w:r w:rsidRPr="00C60FD5">
        <w:t xml:space="preserve"> году </w:t>
      </w:r>
      <w:r w:rsidR="007D1D7D" w:rsidRPr="00C60FD5">
        <w:t xml:space="preserve">планируется </w:t>
      </w:r>
      <w:r w:rsidRPr="00C60FD5">
        <w:t>на уровне 202</w:t>
      </w:r>
      <w:r w:rsidR="007D1D7D" w:rsidRPr="00C60FD5">
        <w:t>3</w:t>
      </w:r>
      <w:r w:rsidRPr="00C60FD5">
        <w:t xml:space="preserve"> года, в 202</w:t>
      </w:r>
      <w:r w:rsidR="007D1D7D" w:rsidRPr="00C60FD5">
        <w:t>5-2027гг.</w:t>
      </w:r>
      <w:r w:rsidRPr="00C60FD5">
        <w:t xml:space="preserve"> сохран</w:t>
      </w:r>
      <w:r w:rsidR="007D1D7D" w:rsidRPr="00C60FD5">
        <w:t>ится</w:t>
      </w:r>
      <w:r w:rsidRPr="00C60FD5">
        <w:t xml:space="preserve"> положительн</w:t>
      </w:r>
      <w:r w:rsidR="007D1D7D" w:rsidRPr="00C60FD5">
        <w:t>ая</w:t>
      </w:r>
      <w:r w:rsidRPr="00C60FD5">
        <w:t xml:space="preserve"> динамик</w:t>
      </w:r>
      <w:r w:rsidR="007D1D7D" w:rsidRPr="00C60FD5">
        <w:t>а</w:t>
      </w:r>
      <w:r w:rsidRPr="00C60FD5">
        <w:t xml:space="preserve">. Ежегодное увеличение товарооборота также связано с расширением ассортимента предполагаемых товаров. </w:t>
      </w:r>
    </w:p>
    <w:p w:rsidR="00FA4EBD" w:rsidRPr="00C60FD5" w:rsidRDefault="00FA4EBD" w:rsidP="00992A5B">
      <w:pPr>
        <w:widowControl w:val="0"/>
        <w:autoSpaceDE w:val="0"/>
        <w:autoSpaceDN w:val="0"/>
        <w:adjustRightInd w:val="0"/>
        <w:ind w:firstLine="709"/>
        <w:jc w:val="both"/>
      </w:pPr>
      <w:r w:rsidRPr="00C60FD5">
        <w:t xml:space="preserve">Общий объем </w:t>
      </w:r>
      <w:proofErr w:type="gramStart"/>
      <w:r w:rsidRPr="00C60FD5">
        <w:t>всех продовольственных товаров, реализованных в границах муниципального района в 202</w:t>
      </w:r>
      <w:r w:rsidR="00F07118" w:rsidRPr="00C60FD5">
        <w:t>4</w:t>
      </w:r>
      <w:r w:rsidRPr="00C60FD5">
        <w:t xml:space="preserve"> году ожидается</w:t>
      </w:r>
      <w:proofErr w:type="gramEnd"/>
      <w:r w:rsidRPr="00C60FD5">
        <w:t xml:space="preserve"> на уровне 202</w:t>
      </w:r>
      <w:r w:rsidR="00F07118" w:rsidRPr="00C60FD5">
        <w:t>3</w:t>
      </w:r>
      <w:r w:rsidRPr="00C60FD5">
        <w:t xml:space="preserve"> года, в 202</w:t>
      </w:r>
      <w:r w:rsidR="00F07118" w:rsidRPr="00C60FD5">
        <w:t>5</w:t>
      </w:r>
      <w:r w:rsidRPr="00C60FD5">
        <w:t>, 202</w:t>
      </w:r>
      <w:r w:rsidR="00F07118" w:rsidRPr="00C60FD5">
        <w:t>6</w:t>
      </w:r>
      <w:r w:rsidRPr="00C60FD5">
        <w:t>, 202</w:t>
      </w:r>
      <w:r w:rsidR="00F07118" w:rsidRPr="00C60FD5">
        <w:t>7</w:t>
      </w:r>
      <w:r w:rsidRPr="00C60FD5">
        <w:t>гг. рост 1-2% к предыдущему году.</w:t>
      </w:r>
    </w:p>
    <w:p w:rsidR="00C9627F" w:rsidRPr="00C60FD5" w:rsidRDefault="00992A5B" w:rsidP="00992A5B">
      <w:pPr>
        <w:widowControl w:val="0"/>
        <w:autoSpaceDE w:val="0"/>
        <w:autoSpaceDN w:val="0"/>
        <w:adjustRightInd w:val="0"/>
        <w:ind w:firstLine="709"/>
        <w:jc w:val="both"/>
      </w:pPr>
      <w:r w:rsidRPr="00C60FD5">
        <w:t>Оборот розничной торговли</w:t>
      </w:r>
      <w:r w:rsidR="00C86FF3" w:rsidRPr="00C60FD5">
        <w:t xml:space="preserve"> (без субъектов малого предпринимательства) в 202</w:t>
      </w:r>
      <w:r w:rsidR="00CB12D8" w:rsidRPr="00C60FD5">
        <w:t>4</w:t>
      </w:r>
      <w:r w:rsidR="00C86FF3" w:rsidRPr="00C60FD5">
        <w:t xml:space="preserve"> году</w:t>
      </w:r>
      <w:r w:rsidR="00460B77" w:rsidRPr="00C60FD5">
        <w:t xml:space="preserve"> ожидается на уровне 202</w:t>
      </w:r>
      <w:r w:rsidR="00CB12D8" w:rsidRPr="00C60FD5">
        <w:t>3</w:t>
      </w:r>
      <w:r w:rsidR="00460B77" w:rsidRPr="00C60FD5">
        <w:t xml:space="preserve"> года, в 202</w:t>
      </w:r>
      <w:r w:rsidR="00CB12D8" w:rsidRPr="00C60FD5">
        <w:t>5-</w:t>
      </w:r>
      <w:r w:rsidR="00460B77" w:rsidRPr="00C60FD5">
        <w:t>202</w:t>
      </w:r>
      <w:r w:rsidR="00CB12D8" w:rsidRPr="00C60FD5">
        <w:t>7</w:t>
      </w:r>
      <w:r w:rsidR="00460B77" w:rsidRPr="00C60FD5">
        <w:t>гг. рост прогнозируется 2-5% к предыдущему году.</w:t>
      </w:r>
    </w:p>
    <w:p w:rsidR="009017EE" w:rsidRPr="00C60FD5" w:rsidRDefault="009017EE" w:rsidP="00992A5B">
      <w:pPr>
        <w:widowControl w:val="0"/>
        <w:autoSpaceDE w:val="0"/>
        <w:autoSpaceDN w:val="0"/>
        <w:adjustRightInd w:val="0"/>
        <w:ind w:firstLine="709"/>
        <w:jc w:val="both"/>
      </w:pPr>
    </w:p>
    <w:p w:rsidR="00C86FF3" w:rsidRPr="00C60FD5" w:rsidRDefault="00C9627F" w:rsidP="00992A5B">
      <w:pPr>
        <w:widowControl w:val="0"/>
        <w:autoSpaceDE w:val="0"/>
        <w:autoSpaceDN w:val="0"/>
        <w:adjustRightInd w:val="0"/>
        <w:ind w:firstLine="709"/>
        <w:jc w:val="both"/>
        <w:rPr>
          <w:i/>
        </w:rPr>
      </w:pPr>
      <w:r w:rsidRPr="00C60FD5">
        <w:rPr>
          <w:i/>
        </w:rPr>
        <w:t>8. Платные услуги населению</w:t>
      </w:r>
    </w:p>
    <w:p w:rsidR="00992A5B" w:rsidRPr="00C60FD5" w:rsidRDefault="005A52C0" w:rsidP="00992A5B">
      <w:pPr>
        <w:widowControl w:val="0"/>
        <w:autoSpaceDE w:val="0"/>
        <w:autoSpaceDN w:val="0"/>
        <w:adjustRightInd w:val="0"/>
        <w:ind w:firstLine="709"/>
        <w:jc w:val="both"/>
      </w:pPr>
      <w:r w:rsidRPr="00C60FD5">
        <w:t>Объем платных услуг в 202</w:t>
      </w:r>
      <w:r w:rsidR="00630E0C" w:rsidRPr="00C60FD5">
        <w:t>4</w:t>
      </w:r>
      <w:r w:rsidRPr="00C60FD5">
        <w:t xml:space="preserve"> году планируется </w:t>
      </w:r>
      <w:r w:rsidR="002965E2" w:rsidRPr="00C60FD5">
        <w:t>с ростом к</w:t>
      </w:r>
      <w:r w:rsidRPr="00C60FD5">
        <w:t xml:space="preserve"> уровн</w:t>
      </w:r>
      <w:r w:rsidR="002965E2" w:rsidRPr="00C60FD5">
        <w:t>ю</w:t>
      </w:r>
      <w:r w:rsidRPr="00C60FD5">
        <w:t xml:space="preserve"> 202</w:t>
      </w:r>
      <w:r w:rsidR="00630E0C" w:rsidRPr="00C60FD5">
        <w:t>3</w:t>
      </w:r>
      <w:r w:rsidRPr="00C60FD5">
        <w:t xml:space="preserve"> года</w:t>
      </w:r>
      <w:r w:rsidR="002965E2" w:rsidRPr="00C60FD5">
        <w:t xml:space="preserve"> на 5,</w:t>
      </w:r>
      <w:r w:rsidR="00630E0C" w:rsidRPr="00C60FD5">
        <w:t>7</w:t>
      </w:r>
      <w:r w:rsidR="002965E2" w:rsidRPr="00C60FD5">
        <w:t>%</w:t>
      </w:r>
      <w:r w:rsidRPr="00C60FD5">
        <w:t xml:space="preserve">. </w:t>
      </w:r>
      <w:r w:rsidR="00992A5B" w:rsidRPr="00C60FD5">
        <w:t>На увеличение объёма платных услуг</w:t>
      </w:r>
      <w:r w:rsidRPr="00C60FD5">
        <w:t xml:space="preserve"> в последующих годах</w:t>
      </w:r>
      <w:r w:rsidR="00992A5B" w:rsidRPr="00C60FD5">
        <w:t xml:space="preserve"> окажет влияние на общий рост цен и тарифов. Наибольший удельный вес в общем объёме платных услуг, как и в предыдущие годы, составят жилищно-коммунальные, транспортные, бытовые услуги, а также услуги связи. </w:t>
      </w:r>
    </w:p>
    <w:p w:rsidR="00883CA7" w:rsidRPr="00C60FD5" w:rsidRDefault="00883CA7" w:rsidP="00883CA7">
      <w:pPr>
        <w:widowControl w:val="0"/>
        <w:autoSpaceDE w:val="0"/>
        <w:autoSpaceDN w:val="0"/>
        <w:adjustRightInd w:val="0"/>
        <w:ind w:firstLine="709"/>
        <w:jc w:val="both"/>
      </w:pPr>
      <w:r w:rsidRPr="00C60FD5">
        <w:rPr>
          <w:i/>
          <w:iCs/>
        </w:rPr>
        <w:t>9.Финансы</w:t>
      </w:r>
    </w:p>
    <w:p w:rsidR="00883CA7" w:rsidRPr="00C60FD5" w:rsidRDefault="00883CA7" w:rsidP="00883CA7">
      <w:pPr>
        <w:widowControl w:val="0"/>
        <w:autoSpaceDE w:val="0"/>
        <w:autoSpaceDN w:val="0"/>
        <w:adjustRightInd w:val="0"/>
        <w:ind w:firstLine="709"/>
        <w:jc w:val="both"/>
      </w:pPr>
      <w:r w:rsidRPr="00C60FD5">
        <w:t>Поступление налоговых и неналоговых доходов в консолидированный бюджет Тевризского района в 2024 году ожидается в объёме 177 521,36 тыс. рублей, безвозмездных поступлений - в объёме 856 247,55 тыс. рублей.</w:t>
      </w:r>
    </w:p>
    <w:p w:rsidR="00883CA7" w:rsidRPr="00C60FD5" w:rsidRDefault="00883CA7" w:rsidP="00883CA7">
      <w:pPr>
        <w:autoSpaceDE w:val="0"/>
        <w:autoSpaceDN w:val="0"/>
        <w:adjustRightInd w:val="0"/>
        <w:ind w:firstLine="709"/>
        <w:jc w:val="both"/>
      </w:pPr>
      <w:r w:rsidRPr="00C60FD5">
        <w:t>В 2025 году в консолидированный бюджет Тевризского муниципального района запланировано поступление налоговых и неналоговых доходов в сумме 182 092,14 тыс. рублей, что на 4 570,78 тыс. рублей превышает уровень ожидаемого исполнения 2024 года. Поступление налога на доходы физических лиц прогнозируется в 2025 году в сумме 144 861,0 тыс. рублей, что на 9 076,0 тыс. рублей выше уровня ожидаемого исполнения 2024 года. Это обусловлено планируемым увеличением МРОТ с 1 января 2025 г. на 16,6%.</w:t>
      </w:r>
    </w:p>
    <w:p w:rsidR="00883CA7" w:rsidRPr="00C60FD5" w:rsidRDefault="00883CA7" w:rsidP="00883CA7">
      <w:pPr>
        <w:widowControl w:val="0"/>
        <w:autoSpaceDE w:val="0"/>
        <w:autoSpaceDN w:val="0"/>
        <w:adjustRightInd w:val="0"/>
        <w:ind w:firstLine="709"/>
        <w:jc w:val="both"/>
      </w:pPr>
      <w:r w:rsidRPr="00C60FD5">
        <w:t>Безвозмездных поступлений в 2025 году запланировано в сумме 547 837,23 тыс. рублей, что в сравнении с ожидаемым исполнением 2024 года на 308 410,32 тыс. рублей меньше, так как на 2025 год не предусмотрены субсидии и иные межбюджетные трансферты. В текущем году в консолидированный бюджет Тевризского муниципального района из других бюджетов бюджетной системы ожидается зачисление субсидий в размере 248 454,31 тыс. рублей и иных межбюджетных трансфертов в сумме 46 640,51 тыс. рублей.</w:t>
      </w:r>
    </w:p>
    <w:p w:rsidR="00883CA7" w:rsidRPr="00C60FD5" w:rsidRDefault="00883CA7" w:rsidP="00883CA7">
      <w:pPr>
        <w:widowControl w:val="0"/>
        <w:autoSpaceDE w:val="0"/>
        <w:autoSpaceDN w:val="0"/>
        <w:adjustRightInd w:val="0"/>
        <w:ind w:firstLine="709"/>
        <w:jc w:val="both"/>
      </w:pPr>
      <w:r w:rsidRPr="00C60FD5">
        <w:t xml:space="preserve">Ожидаемые расходы консолидированного бюджета Тевризского муниципального района за 2024 год составят 1 088 192,6 тыс. рублей, что на 242 911,4 тыс. рублей выше расходов 2023 года. </w:t>
      </w:r>
    </w:p>
    <w:p w:rsidR="00883CA7" w:rsidRPr="00C60FD5" w:rsidRDefault="00883CA7" w:rsidP="00883CA7">
      <w:pPr>
        <w:widowControl w:val="0"/>
        <w:autoSpaceDE w:val="0"/>
        <w:autoSpaceDN w:val="0"/>
        <w:adjustRightInd w:val="0"/>
        <w:ind w:firstLine="709"/>
        <w:jc w:val="both"/>
      </w:pPr>
      <w:r w:rsidRPr="00C60FD5">
        <w:t>На 2025 год расходы консолидированного бюджета планируются в сумме 725 710,7 тыс. рублей, что ниже ожидаемого исполнения 2024 года на 362 481,9 тыс. рублей.</w:t>
      </w:r>
    </w:p>
    <w:p w:rsidR="00883CA7" w:rsidRDefault="00883CA7" w:rsidP="00883CA7">
      <w:pPr>
        <w:widowControl w:val="0"/>
        <w:autoSpaceDE w:val="0"/>
        <w:autoSpaceDN w:val="0"/>
        <w:adjustRightInd w:val="0"/>
        <w:ind w:firstLine="709"/>
        <w:jc w:val="both"/>
      </w:pPr>
      <w:r w:rsidRPr="00C60FD5">
        <w:t>В проекте бюджета в полном объеме предусмотрена заработная плата и оплата коммунальных услуг.  Прочие расходы запланированы с учетом потребности для обеспечения бесперебойной работы учреждений.</w:t>
      </w:r>
    </w:p>
    <w:p w:rsidR="00883CA7" w:rsidRDefault="00883CA7" w:rsidP="00883CA7"/>
    <w:p w:rsidR="008B2AD9" w:rsidRDefault="008B2AD9" w:rsidP="00883CA7">
      <w:pPr>
        <w:widowControl w:val="0"/>
        <w:autoSpaceDE w:val="0"/>
        <w:autoSpaceDN w:val="0"/>
        <w:adjustRightInd w:val="0"/>
        <w:ind w:firstLine="709"/>
        <w:jc w:val="both"/>
      </w:pPr>
    </w:p>
    <w:sectPr w:rsidR="008B2AD9" w:rsidSect="008B2A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D774D"/>
    <w:rsid w:val="0000041F"/>
    <w:rsid w:val="000016D7"/>
    <w:rsid w:val="00001B27"/>
    <w:rsid w:val="00002F5B"/>
    <w:rsid w:val="00002F83"/>
    <w:rsid w:val="0000388C"/>
    <w:rsid w:val="00003C57"/>
    <w:rsid w:val="00006693"/>
    <w:rsid w:val="00006C02"/>
    <w:rsid w:val="00006E67"/>
    <w:rsid w:val="0000707B"/>
    <w:rsid w:val="0000724A"/>
    <w:rsid w:val="00007B09"/>
    <w:rsid w:val="00010F31"/>
    <w:rsid w:val="00011260"/>
    <w:rsid w:val="00011AE3"/>
    <w:rsid w:val="000128EA"/>
    <w:rsid w:val="000166A2"/>
    <w:rsid w:val="000169BE"/>
    <w:rsid w:val="000174C7"/>
    <w:rsid w:val="0002033D"/>
    <w:rsid w:val="00020599"/>
    <w:rsid w:val="00020A2B"/>
    <w:rsid w:val="00020C99"/>
    <w:rsid w:val="00021566"/>
    <w:rsid w:val="00021C4A"/>
    <w:rsid w:val="00022DA4"/>
    <w:rsid w:val="0002329B"/>
    <w:rsid w:val="00023BB6"/>
    <w:rsid w:val="00025747"/>
    <w:rsid w:val="000259EE"/>
    <w:rsid w:val="00025C3D"/>
    <w:rsid w:val="000262C9"/>
    <w:rsid w:val="00027A50"/>
    <w:rsid w:val="00030660"/>
    <w:rsid w:val="00031D07"/>
    <w:rsid w:val="00031DD7"/>
    <w:rsid w:val="00032A92"/>
    <w:rsid w:val="00032CD9"/>
    <w:rsid w:val="00034118"/>
    <w:rsid w:val="0003463F"/>
    <w:rsid w:val="00035409"/>
    <w:rsid w:val="00035FC0"/>
    <w:rsid w:val="000367B9"/>
    <w:rsid w:val="00036AA1"/>
    <w:rsid w:val="00037685"/>
    <w:rsid w:val="0004003F"/>
    <w:rsid w:val="00041309"/>
    <w:rsid w:val="000419FC"/>
    <w:rsid w:val="00041FC2"/>
    <w:rsid w:val="00043BE3"/>
    <w:rsid w:val="00044036"/>
    <w:rsid w:val="00044180"/>
    <w:rsid w:val="00044206"/>
    <w:rsid w:val="0004463E"/>
    <w:rsid w:val="0004482F"/>
    <w:rsid w:val="00044861"/>
    <w:rsid w:val="0004495D"/>
    <w:rsid w:val="0004613A"/>
    <w:rsid w:val="00047AE4"/>
    <w:rsid w:val="0005010E"/>
    <w:rsid w:val="00051D77"/>
    <w:rsid w:val="0005237F"/>
    <w:rsid w:val="00052ACA"/>
    <w:rsid w:val="000540AF"/>
    <w:rsid w:val="00055672"/>
    <w:rsid w:val="0005578E"/>
    <w:rsid w:val="00055B82"/>
    <w:rsid w:val="00057B78"/>
    <w:rsid w:val="00061715"/>
    <w:rsid w:val="00062127"/>
    <w:rsid w:val="000626B0"/>
    <w:rsid w:val="00063643"/>
    <w:rsid w:val="00064999"/>
    <w:rsid w:val="000667B4"/>
    <w:rsid w:val="00066959"/>
    <w:rsid w:val="00067970"/>
    <w:rsid w:val="0007024B"/>
    <w:rsid w:val="00071C3B"/>
    <w:rsid w:val="0007210B"/>
    <w:rsid w:val="000721EC"/>
    <w:rsid w:val="000725F3"/>
    <w:rsid w:val="00072657"/>
    <w:rsid w:val="000729DD"/>
    <w:rsid w:val="00072C09"/>
    <w:rsid w:val="00072F9B"/>
    <w:rsid w:val="00074DAF"/>
    <w:rsid w:val="000758B5"/>
    <w:rsid w:val="00075B2D"/>
    <w:rsid w:val="000762CD"/>
    <w:rsid w:val="00076B41"/>
    <w:rsid w:val="000771A2"/>
    <w:rsid w:val="00077DD8"/>
    <w:rsid w:val="00080EE8"/>
    <w:rsid w:val="00082587"/>
    <w:rsid w:val="000825D5"/>
    <w:rsid w:val="000833BB"/>
    <w:rsid w:val="00083E1F"/>
    <w:rsid w:val="00084317"/>
    <w:rsid w:val="00084CB6"/>
    <w:rsid w:val="000853DB"/>
    <w:rsid w:val="00085C9A"/>
    <w:rsid w:val="00086482"/>
    <w:rsid w:val="0008693D"/>
    <w:rsid w:val="00086E2E"/>
    <w:rsid w:val="00092150"/>
    <w:rsid w:val="00092349"/>
    <w:rsid w:val="00092687"/>
    <w:rsid w:val="00094753"/>
    <w:rsid w:val="00094BD5"/>
    <w:rsid w:val="00095666"/>
    <w:rsid w:val="00096EEA"/>
    <w:rsid w:val="00097BB8"/>
    <w:rsid w:val="00097CC7"/>
    <w:rsid w:val="00097F6E"/>
    <w:rsid w:val="000A008E"/>
    <w:rsid w:val="000A1B50"/>
    <w:rsid w:val="000A1C3F"/>
    <w:rsid w:val="000A222B"/>
    <w:rsid w:val="000A29AA"/>
    <w:rsid w:val="000A29F5"/>
    <w:rsid w:val="000A30B8"/>
    <w:rsid w:val="000A56B5"/>
    <w:rsid w:val="000A6758"/>
    <w:rsid w:val="000A6A58"/>
    <w:rsid w:val="000A74CB"/>
    <w:rsid w:val="000A7882"/>
    <w:rsid w:val="000B0104"/>
    <w:rsid w:val="000B01CD"/>
    <w:rsid w:val="000B2326"/>
    <w:rsid w:val="000B3CC9"/>
    <w:rsid w:val="000B3D20"/>
    <w:rsid w:val="000B4492"/>
    <w:rsid w:val="000B46D2"/>
    <w:rsid w:val="000C1AEE"/>
    <w:rsid w:val="000C3D9E"/>
    <w:rsid w:val="000C5CF9"/>
    <w:rsid w:val="000C659B"/>
    <w:rsid w:val="000C71DF"/>
    <w:rsid w:val="000C7265"/>
    <w:rsid w:val="000C76BE"/>
    <w:rsid w:val="000C7806"/>
    <w:rsid w:val="000D0836"/>
    <w:rsid w:val="000D1210"/>
    <w:rsid w:val="000D178C"/>
    <w:rsid w:val="000D1D35"/>
    <w:rsid w:val="000D2208"/>
    <w:rsid w:val="000D3750"/>
    <w:rsid w:val="000D47DB"/>
    <w:rsid w:val="000D4BBA"/>
    <w:rsid w:val="000D504C"/>
    <w:rsid w:val="000D6BB9"/>
    <w:rsid w:val="000D6BC2"/>
    <w:rsid w:val="000D701C"/>
    <w:rsid w:val="000E13A2"/>
    <w:rsid w:val="000E1DE9"/>
    <w:rsid w:val="000E2ECC"/>
    <w:rsid w:val="000E35D9"/>
    <w:rsid w:val="000E35E9"/>
    <w:rsid w:val="000E3875"/>
    <w:rsid w:val="000E3A69"/>
    <w:rsid w:val="000E54C9"/>
    <w:rsid w:val="000E550D"/>
    <w:rsid w:val="000E697A"/>
    <w:rsid w:val="000E7148"/>
    <w:rsid w:val="000E7E6C"/>
    <w:rsid w:val="000F1BD7"/>
    <w:rsid w:val="000F1F40"/>
    <w:rsid w:val="000F26FF"/>
    <w:rsid w:val="000F2D74"/>
    <w:rsid w:val="000F30E9"/>
    <w:rsid w:val="000F316A"/>
    <w:rsid w:val="000F4260"/>
    <w:rsid w:val="000F51EE"/>
    <w:rsid w:val="000F5AFD"/>
    <w:rsid w:val="000F5FD3"/>
    <w:rsid w:val="000F6E5B"/>
    <w:rsid w:val="000F7E26"/>
    <w:rsid w:val="0010030E"/>
    <w:rsid w:val="001009D3"/>
    <w:rsid w:val="00100C44"/>
    <w:rsid w:val="001021CF"/>
    <w:rsid w:val="00103034"/>
    <w:rsid w:val="001034E6"/>
    <w:rsid w:val="001038FC"/>
    <w:rsid w:val="00104712"/>
    <w:rsid w:val="00105B1E"/>
    <w:rsid w:val="00105FC6"/>
    <w:rsid w:val="00106C63"/>
    <w:rsid w:val="0011111F"/>
    <w:rsid w:val="001113DB"/>
    <w:rsid w:val="0011142E"/>
    <w:rsid w:val="001119FF"/>
    <w:rsid w:val="00111ABB"/>
    <w:rsid w:val="00111E53"/>
    <w:rsid w:val="00112C08"/>
    <w:rsid w:val="00113A4D"/>
    <w:rsid w:val="00113E42"/>
    <w:rsid w:val="00113FE5"/>
    <w:rsid w:val="00114438"/>
    <w:rsid w:val="001146B2"/>
    <w:rsid w:val="00115AAD"/>
    <w:rsid w:val="001170DB"/>
    <w:rsid w:val="001171FF"/>
    <w:rsid w:val="001175CF"/>
    <w:rsid w:val="00117F56"/>
    <w:rsid w:val="00121FF0"/>
    <w:rsid w:val="00122718"/>
    <w:rsid w:val="00122A0A"/>
    <w:rsid w:val="00122BBF"/>
    <w:rsid w:val="00123EC3"/>
    <w:rsid w:val="00123F24"/>
    <w:rsid w:val="00124379"/>
    <w:rsid w:val="0012451E"/>
    <w:rsid w:val="00127575"/>
    <w:rsid w:val="00130828"/>
    <w:rsid w:val="00132656"/>
    <w:rsid w:val="00132861"/>
    <w:rsid w:val="001336B3"/>
    <w:rsid w:val="00133A6F"/>
    <w:rsid w:val="00133B40"/>
    <w:rsid w:val="00135A1A"/>
    <w:rsid w:val="00136695"/>
    <w:rsid w:val="0013778E"/>
    <w:rsid w:val="00137F45"/>
    <w:rsid w:val="001413AB"/>
    <w:rsid w:val="00141E1C"/>
    <w:rsid w:val="0014206D"/>
    <w:rsid w:val="00142951"/>
    <w:rsid w:val="00143B40"/>
    <w:rsid w:val="00143C87"/>
    <w:rsid w:val="00145517"/>
    <w:rsid w:val="001471E0"/>
    <w:rsid w:val="001478E9"/>
    <w:rsid w:val="0015154F"/>
    <w:rsid w:val="00151CC5"/>
    <w:rsid w:val="001535AE"/>
    <w:rsid w:val="00154459"/>
    <w:rsid w:val="001544FC"/>
    <w:rsid w:val="0015484E"/>
    <w:rsid w:val="0015550D"/>
    <w:rsid w:val="00155A1B"/>
    <w:rsid w:val="00155CC3"/>
    <w:rsid w:val="00156045"/>
    <w:rsid w:val="0015608D"/>
    <w:rsid w:val="00156F6B"/>
    <w:rsid w:val="00157795"/>
    <w:rsid w:val="001578F9"/>
    <w:rsid w:val="00162943"/>
    <w:rsid w:val="00162EC2"/>
    <w:rsid w:val="00162FE2"/>
    <w:rsid w:val="001634D6"/>
    <w:rsid w:val="0016405F"/>
    <w:rsid w:val="00164A81"/>
    <w:rsid w:val="001655AE"/>
    <w:rsid w:val="001659F3"/>
    <w:rsid w:val="00166232"/>
    <w:rsid w:val="00166249"/>
    <w:rsid w:val="00167B88"/>
    <w:rsid w:val="0017009B"/>
    <w:rsid w:val="00171838"/>
    <w:rsid w:val="00171A66"/>
    <w:rsid w:val="0017200D"/>
    <w:rsid w:val="0017292C"/>
    <w:rsid w:val="00172A8C"/>
    <w:rsid w:val="00172BBE"/>
    <w:rsid w:val="00172F34"/>
    <w:rsid w:val="0017339F"/>
    <w:rsid w:val="00173EE8"/>
    <w:rsid w:val="00174163"/>
    <w:rsid w:val="0017535C"/>
    <w:rsid w:val="001767CD"/>
    <w:rsid w:val="00176AC7"/>
    <w:rsid w:val="00176DE8"/>
    <w:rsid w:val="00177C0A"/>
    <w:rsid w:val="00177D3C"/>
    <w:rsid w:val="0018094C"/>
    <w:rsid w:val="00180D9A"/>
    <w:rsid w:val="001849E7"/>
    <w:rsid w:val="00186074"/>
    <w:rsid w:val="00187AED"/>
    <w:rsid w:val="001900A9"/>
    <w:rsid w:val="00192F8E"/>
    <w:rsid w:val="00193E4C"/>
    <w:rsid w:val="00194CA7"/>
    <w:rsid w:val="0019569E"/>
    <w:rsid w:val="00195AE5"/>
    <w:rsid w:val="0019621E"/>
    <w:rsid w:val="001962E5"/>
    <w:rsid w:val="001965F9"/>
    <w:rsid w:val="001A092F"/>
    <w:rsid w:val="001A1EF7"/>
    <w:rsid w:val="001A2B3E"/>
    <w:rsid w:val="001A33E4"/>
    <w:rsid w:val="001A33E6"/>
    <w:rsid w:val="001A412F"/>
    <w:rsid w:val="001A4848"/>
    <w:rsid w:val="001A4D3D"/>
    <w:rsid w:val="001A4FE3"/>
    <w:rsid w:val="001A53AE"/>
    <w:rsid w:val="001A5AA1"/>
    <w:rsid w:val="001A6821"/>
    <w:rsid w:val="001A740D"/>
    <w:rsid w:val="001B03D0"/>
    <w:rsid w:val="001B0974"/>
    <w:rsid w:val="001B0C93"/>
    <w:rsid w:val="001B0FEA"/>
    <w:rsid w:val="001B11B3"/>
    <w:rsid w:val="001B17D2"/>
    <w:rsid w:val="001B1920"/>
    <w:rsid w:val="001B287D"/>
    <w:rsid w:val="001B35D1"/>
    <w:rsid w:val="001B3D20"/>
    <w:rsid w:val="001B59A9"/>
    <w:rsid w:val="001B59E5"/>
    <w:rsid w:val="001B65E2"/>
    <w:rsid w:val="001B688E"/>
    <w:rsid w:val="001B6C59"/>
    <w:rsid w:val="001B6E86"/>
    <w:rsid w:val="001B78EB"/>
    <w:rsid w:val="001C023D"/>
    <w:rsid w:val="001C1876"/>
    <w:rsid w:val="001C2B32"/>
    <w:rsid w:val="001C3644"/>
    <w:rsid w:val="001C3DD9"/>
    <w:rsid w:val="001C4EAD"/>
    <w:rsid w:val="001C5C25"/>
    <w:rsid w:val="001C5C3B"/>
    <w:rsid w:val="001C671D"/>
    <w:rsid w:val="001C6F51"/>
    <w:rsid w:val="001C7E42"/>
    <w:rsid w:val="001C7EBE"/>
    <w:rsid w:val="001D32ED"/>
    <w:rsid w:val="001D3C39"/>
    <w:rsid w:val="001D58D2"/>
    <w:rsid w:val="001D5A75"/>
    <w:rsid w:val="001D5F2F"/>
    <w:rsid w:val="001D616D"/>
    <w:rsid w:val="001D6464"/>
    <w:rsid w:val="001D764A"/>
    <w:rsid w:val="001D7DCC"/>
    <w:rsid w:val="001E1585"/>
    <w:rsid w:val="001E2988"/>
    <w:rsid w:val="001E2B49"/>
    <w:rsid w:val="001E31EC"/>
    <w:rsid w:val="001E49FF"/>
    <w:rsid w:val="001E5040"/>
    <w:rsid w:val="001E56E2"/>
    <w:rsid w:val="001E6227"/>
    <w:rsid w:val="001E73B1"/>
    <w:rsid w:val="001E7B2C"/>
    <w:rsid w:val="001E7F7A"/>
    <w:rsid w:val="001F01F2"/>
    <w:rsid w:val="001F0C3E"/>
    <w:rsid w:val="001F20F3"/>
    <w:rsid w:val="001F3677"/>
    <w:rsid w:val="001F38A0"/>
    <w:rsid w:val="001F3ADC"/>
    <w:rsid w:val="001F3DC7"/>
    <w:rsid w:val="001F41DB"/>
    <w:rsid w:val="001F4BD9"/>
    <w:rsid w:val="001F5280"/>
    <w:rsid w:val="001F53B4"/>
    <w:rsid w:val="001F582C"/>
    <w:rsid w:val="001F6582"/>
    <w:rsid w:val="001F6652"/>
    <w:rsid w:val="001F72CD"/>
    <w:rsid w:val="002000BC"/>
    <w:rsid w:val="002002A9"/>
    <w:rsid w:val="0020066D"/>
    <w:rsid w:val="00201158"/>
    <w:rsid w:val="00201366"/>
    <w:rsid w:val="00201C64"/>
    <w:rsid w:val="002028F0"/>
    <w:rsid w:val="00202AB2"/>
    <w:rsid w:val="002036AC"/>
    <w:rsid w:val="00205654"/>
    <w:rsid w:val="0020610A"/>
    <w:rsid w:val="002071AA"/>
    <w:rsid w:val="00207BAD"/>
    <w:rsid w:val="00210307"/>
    <w:rsid w:val="00210912"/>
    <w:rsid w:val="00211124"/>
    <w:rsid w:val="00211C20"/>
    <w:rsid w:val="00212B12"/>
    <w:rsid w:val="00212B15"/>
    <w:rsid w:val="00216342"/>
    <w:rsid w:val="002170D7"/>
    <w:rsid w:val="002171EC"/>
    <w:rsid w:val="00222031"/>
    <w:rsid w:val="00224C48"/>
    <w:rsid w:val="00225C46"/>
    <w:rsid w:val="00225DA7"/>
    <w:rsid w:val="0022754F"/>
    <w:rsid w:val="0023197E"/>
    <w:rsid w:val="00231ADD"/>
    <w:rsid w:val="00233378"/>
    <w:rsid w:val="00233B36"/>
    <w:rsid w:val="00233C8C"/>
    <w:rsid w:val="00234450"/>
    <w:rsid w:val="00235E3E"/>
    <w:rsid w:val="00236C88"/>
    <w:rsid w:val="00237944"/>
    <w:rsid w:val="002405CE"/>
    <w:rsid w:val="00240CCE"/>
    <w:rsid w:val="00241953"/>
    <w:rsid w:val="00242002"/>
    <w:rsid w:val="002420D9"/>
    <w:rsid w:val="00242B63"/>
    <w:rsid w:val="002433C2"/>
    <w:rsid w:val="0024423C"/>
    <w:rsid w:val="00244953"/>
    <w:rsid w:val="0024509D"/>
    <w:rsid w:val="00245D27"/>
    <w:rsid w:val="002460B9"/>
    <w:rsid w:val="00246C40"/>
    <w:rsid w:val="0025012D"/>
    <w:rsid w:val="00251244"/>
    <w:rsid w:val="0025189A"/>
    <w:rsid w:val="00252141"/>
    <w:rsid w:val="00252573"/>
    <w:rsid w:val="00252AE6"/>
    <w:rsid w:val="00253A80"/>
    <w:rsid w:val="00254FFB"/>
    <w:rsid w:val="00255803"/>
    <w:rsid w:val="00256759"/>
    <w:rsid w:val="00256C89"/>
    <w:rsid w:val="00256E51"/>
    <w:rsid w:val="00257B37"/>
    <w:rsid w:val="002602A5"/>
    <w:rsid w:val="002603FD"/>
    <w:rsid w:val="00260AFD"/>
    <w:rsid w:val="00262296"/>
    <w:rsid w:val="00262C7B"/>
    <w:rsid w:val="002634E9"/>
    <w:rsid w:val="00263CD7"/>
    <w:rsid w:val="00263D03"/>
    <w:rsid w:val="002657BE"/>
    <w:rsid w:val="002661A3"/>
    <w:rsid w:val="00267D16"/>
    <w:rsid w:val="00267DE2"/>
    <w:rsid w:val="00270CA9"/>
    <w:rsid w:val="00271339"/>
    <w:rsid w:val="002718CF"/>
    <w:rsid w:val="00272299"/>
    <w:rsid w:val="00272E1C"/>
    <w:rsid w:val="00276A84"/>
    <w:rsid w:val="00277688"/>
    <w:rsid w:val="00277B4B"/>
    <w:rsid w:val="002809EB"/>
    <w:rsid w:val="0028239A"/>
    <w:rsid w:val="00283C0D"/>
    <w:rsid w:val="00283D9C"/>
    <w:rsid w:val="00284B04"/>
    <w:rsid w:val="00284D66"/>
    <w:rsid w:val="00285483"/>
    <w:rsid w:val="00285B3D"/>
    <w:rsid w:val="00285C42"/>
    <w:rsid w:val="0028615E"/>
    <w:rsid w:val="00286D0B"/>
    <w:rsid w:val="0028713C"/>
    <w:rsid w:val="00287764"/>
    <w:rsid w:val="0029111C"/>
    <w:rsid w:val="00291381"/>
    <w:rsid w:val="00292243"/>
    <w:rsid w:val="00293720"/>
    <w:rsid w:val="0029560F"/>
    <w:rsid w:val="002965E2"/>
    <w:rsid w:val="002972ED"/>
    <w:rsid w:val="002A1980"/>
    <w:rsid w:val="002A1BDB"/>
    <w:rsid w:val="002A286F"/>
    <w:rsid w:val="002A3347"/>
    <w:rsid w:val="002A576A"/>
    <w:rsid w:val="002A5E49"/>
    <w:rsid w:val="002A5EF5"/>
    <w:rsid w:val="002A649A"/>
    <w:rsid w:val="002A6748"/>
    <w:rsid w:val="002A6FE7"/>
    <w:rsid w:val="002B0679"/>
    <w:rsid w:val="002B0BAC"/>
    <w:rsid w:val="002B1047"/>
    <w:rsid w:val="002B2787"/>
    <w:rsid w:val="002B2E94"/>
    <w:rsid w:val="002B4415"/>
    <w:rsid w:val="002B5A47"/>
    <w:rsid w:val="002B5BB6"/>
    <w:rsid w:val="002B6502"/>
    <w:rsid w:val="002B6A00"/>
    <w:rsid w:val="002B6BA3"/>
    <w:rsid w:val="002B6FC7"/>
    <w:rsid w:val="002B786A"/>
    <w:rsid w:val="002B7A1A"/>
    <w:rsid w:val="002B7E64"/>
    <w:rsid w:val="002C008E"/>
    <w:rsid w:val="002C1E5D"/>
    <w:rsid w:val="002C4524"/>
    <w:rsid w:val="002C4652"/>
    <w:rsid w:val="002C4999"/>
    <w:rsid w:val="002C4AE6"/>
    <w:rsid w:val="002C547B"/>
    <w:rsid w:val="002D0737"/>
    <w:rsid w:val="002D1001"/>
    <w:rsid w:val="002D2482"/>
    <w:rsid w:val="002D25B3"/>
    <w:rsid w:val="002D2BA2"/>
    <w:rsid w:val="002D3393"/>
    <w:rsid w:val="002D364F"/>
    <w:rsid w:val="002D3853"/>
    <w:rsid w:val="002D582D"/>
    <w:rsid w:val="002D5BBC"/>
    <w:rsid w:val="002D603D"/>
    <w:rsid w:val="002D60DF"/>
    <w:rsid w:val="002E0DD0"/>
    <w:rsid w:val="002E12A5"/>
    <w:rsid w:val="002E3EEA"/>
    <w:rsid w:val="002E703B"/>
    <w:rsid w:val="002F07AC"/>
    <w:rsid w:val="002F0FD0"/>
    <w:rsid w:val="002F1099"/>
    <w:rsid w:val="002F3B0A"/>
    <w:rsid w:val="002F3B85"/>
    <w:rsid w:val="002F3E24"/>
    <w:rsid w:val="002F4892"/>
    <w:rsid w:val="002F50D6"/>
    <w:rsid w:val="002F6415"/>
    <w:rsid w:val="002F6CBE"/>
    <w:rsid w:val="003007AA"/>
    <w:rsid w:val="00300B86"/>
    <w:rsid w:val="0030102C"/>
    <w:rsid w:val="00302BE4"/>
    <w:rsid w:val="003034A9"/>
    <w:rsid w:val="00303D22"/>
    <w:rsid w:val="00303D9B"/>
    <w:rsid w:val="00304916"/>
    <w:rsid w:val="003050D1"/>
    <w:rsid w:val="00305C3B"/>
    <w:rsid w:val="00306F83"/>
    <w:rsid w:val="003112AD"/>
    <w:rsid w:val="00313F7E"/>
    <w:rsid w:val="003143A2"/>
    <w:rsid w:val="00315DA2"/>
    <w:rsid w:val="00315E5B"/>
    <w:rsid w:val="0031635B"/>
    <w:rsid w:val="00316DAC"/>
    <w:rsid w:val="00316F1F"/>
    <w:rsid w:val="00317591"/>
    <w:rsid w:val="00321153"/>
    <w:rsid w:val="003214B3"/>
    <w:rsid w:val="00321B2B"/>
    <w:rsid w:val="00321F09"/>
    <w:rsid w:val="003229A2"/>
    <w:rsid w:val="00322A20"/>
    <w:rsid w:val="00323821"/>
    <w:rsid w:val="003238FA"/>
    <w:rsid w:val="00323B57"/>
    <w:rsid w:val="00323BBE"/>
    <w:rsid w:val="003251FE"/>
    <w:rsid w:val="00325709"/>
    <w:rsid w:val="00325B02"/>
    <w:rsid w:val="00326EC2"/>
    <w:rsid w:val="0032704A"/>
    <w:rsid w:val="003271E4"/>
    <w:rsid w:val="00327C12"/>
    <w:rsid w:val="00330825"/>
    <w:rsid w:val="00331A2E"/>
    <w:rsid w:val="00331CE6"/>
    <w:rsid w:val="0033258C"/>
    <w:rsid w:val="00332603"/>
    <w:rsid w:val="00333F6F"/>
    <w:rsid w:val="0033480D"/>
    <w:rsid w:val="00334A7F"/>
    <w:rsid w:val="00334F18"/>
    <w:rsid w:val="00337E78"/>
    <w:rsid w:val="00340493"/>
    <w:rsid w:val="0034197C"/>
    <w:rsid w:val="00342540"/>
    <w:rsid w:val="00343DE9"/>
    <w:rsid w:val="003461CA"/>
    <w:rsid w:val="003502F6"/>
    <w:rsid w:val="0035051B"/>
    <w:rsid w:val="00350617"/>
    <w:rsid w:val="00350890"/>
    <w:rsid w:val="003520BA"/>
    <w:rsid w:val="00354451"/>
    <w:rsid w:val="00354C29"/>
    <w:rsid w:val="0035548A"/>
    <w:rsid w:val="00355B0F"/>
    <w:rsid w:val="00355FB9"/>
    <w:rsid w:val="003561B8"/>
    <w:rsid w:val="00356571"/>
    <w:rsid w:val="00356583"/>
    <w:rsid w:val="00356741"/>
    <w:rsid w:val="00356DE3"/>
    <w:rsid w:val="003605A5"/>
    <w:rsid w:val="00360734"/>
    <w:rsid w:val="00361206"/>
    <w:rsid w:val="00362582"/>
    <w:rsid w:val="00363403"/>
    <w:rsid w:val="003645C1"/>
    <w:rsid w:val="0036464F"/>
    <w:rsid w:val="00364C4E"/>
    <w:rsid w:val="00366659"/>
    <w:rsid w:val="003669D1"/>
    <w:rsid w:val="00370E38"/>
    <w:rsid w:val="00371F34"/>
    <w:rsid w:val="00372369"/>
    <w:rsid w:val="00372CDB"/>
    <w:rsid w:val="003743EC"/>
    <w:rsid w:val="003749A7"/>
    <w:rsid w:val="003754E9"/>
    <w:rsid w:val="003755E6"/>
    <w:rsid w:val="003757F4"/>
    <w:rsid w:val="003768FC"/>
    <w:rsid w:val="003776C9"/>
    <w:rsid w:val="003804D8"/>
    <w:rsid w:val="00380EAE"/>
    <w:rsid w:val="0038287C"/>
    <w:rsid w:val="00382F54"/>
    <w:rsid w:val="0038320B"/>
    <w:rsid w:val="00384023"/>
    <w:rsid w:val="0038533A"/>
    <w:rsid w:val="00385489"/>
    <w:rsid w:val="003864B6"/>
    <w:rsid w:val="003866A9"/>
    <w:rsid w:val="003879DF"/>
    <w:rsid w:val="00390B82"/>
    <w:rsid w:val="0039106B"/>
    <w:rsid w:val="003923AC"/>
    <w:rsid w:val="003934E2"/>
    <w:rsid w:val="00393ED4"/>
    <w:rsid w:val="0039453E"/>
    <w:rsid w:val="00395CBE"/>
    <w:rsid w:val="00395E2F"/>
    <w:rsid w:val="0039700A"/>
    <w:rsid w:val="00397B5C"/>
    <w:rsid w:val="003A126F"/>
    <w:rsid w:val="003A1415"/>
    <w:rsid w:val="003A1D1B"/>
    <w:rsid w:val="003A4348"/>
    <w:rsid w:val="003A4357"/>
    <w:rsid w:val="003A484C"/>
    <w:rsid w:val="003A49EC"/>
    <w:rsid w:val="003A4EFF"/>
    <w:rsid w:val="003A5E3C"/>
    <w:rsid w:val="003B0C59"/>
    <w:rsid w:val="003B0EBD"/>
    <w:rsid w:val="003B1290"/>
    <w:rsid w:val="003B13C5"/>
    <w:rsid w:val="003B24DD"/>
    <w:rsid w:val="003B2CFC"/>
    <w:rsid w:val="003B323E"/>
    <w:rsid w:val="003B3C40"/>
    <w:rsid w:val="003B3DF3"/>
    <w:rsid w:val="003B4274"/>
    <w:rsid w:val="003B5A22"/>
    <w:rsid w:val="003B60E5"/>
    <w:rsid w:val="003B685E"/>
    <w:rsid w:val="003B724A"/>
    <w:rsid w:val="003B7886"/>
    <w:rsid w:val="003C16D7"/>
    <w:rsid w:val="003C2ABB"/>
    <w:rsid w:val="003C4937"/>
    <w:rsid w:val="003C6630"/>
    <w:rsid w:val="003C729F"/>
    <w:rsid w:val="003C73FA"/>
    <w:rsid w:val="003C7D54"/>
    <w:rsid w:val="003D0B5A"/>
    <w:rsid w:val="003D3739"/>
    <w:rsid w:val="003D3F93"/>
    <w:rsid w:val="003D4B36"/>
    <w:rsid w:val="003D4C30"/>
    <w:rsid w:val="003D7DC2"/>
    <w:rsid w:val="003E0693"/>
    <w:rsid w:val="003E076D"/>
    <w:rsid w:val="003E07B0"/>
    <w:rsid w:val="003E1171"/>
    <w:rsid w:val="003E1B6E"/>
    <w:rsid w:val="003E30A1"/>
    <w:rsid w:val="003E3A97"/>
    <w:rsid w:val="003E6498"/>
    <w:rsid w:val="003E6A6B"/>
    <w:rsid w:val="003E7727"/>
    <w:rsid w:val="003E79B2"/>
    <w:rsid w:val="003F0935"/>
    <w:rsid w:val="003F0A23"/>
    <w:rsid w:val="003F0D35"/>
    <w:rsid w:val="003F16E2"/>
    <w:rsid w:val="003F16EF"/>
    <w:rsid w:val="003F19FD"/>
    <w:rsid w:val="003F1D42"/>
    <w:rsid w:val="003F24F8"/>
    <w:rsid w:val="003F289D"/>
    <w:rsid w:val="003F2C56"/>
    <w:rsid w:val="003F314C"/>
    <w:rsid w:val="003F3777"/>
    <w:rsid w:val="003F3F25"/>
    <w:rsid w:val="003F4A6A"/>
    <w:rsid w:val="003F59D8"/>
    <w:rsid w:val="003F6427"/>
    <w:rsid w:val="003F75D3"/>
    <w:rsid w:val="003F7F11"/>
    <w:rsid w:val="00400462"/>
    <w:rsid w:val="004013F9"/>
    <w:rsid w:val="00401ED2"/>
    <w:rsid w:val="004029E6"/>
    <w:rsid w:val="0040523B"/>
    <w:rsid w:val="00405847"/>
    <w:rsid w:val="00405F1A"/>
    <w:rsid w:val="00406877"/>
    <w:rsid w:val="00407C05"/>
    <w:rsid w:val="004105C2"/>
    <w:rsid w:val="0041078D"/>
    <w:rsid w:val="004112B6"/>
    <w:rsid w:val="00411404"/>
    <w:rsid w:val="00412428"/>
    <w:rsid w:val="00414BAF"/>
    <w:rsid w:val="00414FED"/>
    <w:rsid w:val="0041619A"/>
    <w:rsid w:val="00416F85"/>
    <w:rsid w:val="00417594"/>
    <w:rsid w:val="00417ECF"/>
    <w:rsid w:val="00420424"/>
    <w:rsid w:val="00420471"/>
    <w:rsid w:val="004235A0"/>
    <w:rsid w:val="00430910"/>
    <w:rsid w:val="00431C33"/>
    <w:rsid w:val="0043271F"/>
    <w:rsid w:val="004329AF"/>
    <w:rsid w:val="00432ADF"/>
    <w:rsid w:val="00432D22"/>
    <w:rsid w:val="0043377F"/>
    <w:rsid w:val="004341F8"/>
    <w:rsid w:val="00435B7E"/>
    <w:rsid w:val="004373CB"/>
    <w:rsid w:val="00437AD1"/>
    <w:rsid w:val="00440B63"/>
    <w:rsid w:val="004418C5"/>
    <w:rsid w:val="0044239D"/>
    <w:rsid w:val="0044286C"/>
    <w:rsid w:val="00442903"/>
    <w:rsid w:val="0044295D"/>
    <w:rsid w:val="004435FF"/>
    <w:rsid w:val="004439CC"/>
    <w:rsid w:val="004444D3"/>
    <w:rsid w:val="00444D63"/>
    <w:rsid w:val="0044544C"/>
    <w:rsid w:val="00445764"/>
    <w:rsid w:val="004457C9"/>
    <w:rsid w:val="00446010"/>
    <w:rsid w:val="004468F4"/>
    <w:rsid w:val="00446937"/>
    <w:rsid w:val="00446DA2"/>
    <w:rsid w:val="00447BFA"/>
    <w:rsid w:val="0045165A"/>
    <w:rsid w:val="00451957"/>
    <w:rsid w:val="00451BF2"/>
    <w:rsid w:val="00451E0F"/>
    <w:rsid w:val="00453336"/>
    <w:rsid w:val="0045395A"/>
    <w:rsid w:val="00455CA1"/>
    <w:rsid w:val="0045614F"/>
    <w:rsid w:val="00457008"/>
    <w:rsid w:val="00457666"/>
    <w:rsid w:val="0046001B"/>
    <w:rsid w:val="004607E9"/>
    <w:rsid w:val="00460B77"/>
    <w:rsid w:val="00461206"/>
    <w:rsid w:val="00461291"/>
    <w:rsid w:val="00464A5A"/>
    <w:rsid w:val="00464DF1"/>
    <w:rsid w:val="0046506B"/>
    <w:rsid w:val="004665CD"/>
    <w:rsid w:val="00466716"/>
    <w:rsid w:val="00467744"/>
    <w:rsid w:val="00471841"/>
    <w:rsid w:val="00471CF3"/>
    <w:rsid w:val="00472860"/>
    <w:rsid w:val="00472A82"/>
    <w:rsid w:val="00472AE2"/>
    <w:rsid w:val="00473163"/>
    <w:rsid w:val="004738C4"/>
    <w:rsid w:val="00477051"/>
    <w:rsid w:val="00477CF3"/>
    <w:rsid w:val="00480A7E"/>
    <w:rsid w:val="00481D63"/>
    <w:rsid w:val="00482417"/>
    <w:rsid w:val="004837B9"/>
    <w:rsid w:val="00483EA4"/>
    <w:rsid w:val="0048473B"/>
    <w:rsid w:val="00485C91"/>
    <w:rsid w:val="00485F33"/>
    <w:rsid w:val="00485FAF"/>
    <w:rsid w:val="004860CD"/>
    <w:rsid w:val="00486E87"/>
    <w:rsid w:val="00487AE8"/>
    <w:rsid w:val="00490853"/>
    <w:rsid w:val="00490902"/>
    <w:rsid w:val="00491EAB"/>
    <w:rsid w:val="0049214C"/>
    <w:rsid w:val="004922FC"/>
    <w:rsid w:val="00492777"/>
    <w:rsid w:val="00493A98"/>
    <w:rsid w:val="0049521C"/>
    <w:rsid w:val="00497060"/>
    <w:rsid w:val="004970C7"/>
    <w:rsid w:val="004A0ADE"/>
    <w:rsid w:val="004A1E3B"/>
    <w:rsid w:val="004A2524"/>
    <w:rsid w:val="004A32A0"/>
    <w:rsid w:val="004A3DD5"/>
    <w:rsid w:val="004A3DE6"/>
    <w:rsid w:val="004A42BC"/>
    <w:rsid w:val="004A550D"/>
    <w:rsid w:val="004A5927"/>
    <w:rsid w:val="004A5CE6"/>
    <w:rsid w:val="004A612E"/>
    <w:rsid w:val="004A6BE7"/>
    <w:rsid w:val="004B0B6E"/>
    <w:rsid w:val="004B0CDE"/>
    <w:rsid w:val="004B1317"/>
    <w:rsid w:val="004B310A"/>
    <w:rsid w:val="004B405A"/>
    <w:rsid w:val="004B5A2A"/>
    <w:rsid w:val="004B5D99"/>
    <w:rsid w:val="004B5EDF"/>
    <w:rsid w:val="004B66FB"/>
    <w:rsid w:val="004B6A30"/>
    <w:rsid w:val="004B7981"/>
    <w:rsid w:val="004C06AA"/>
    <w:rsid w:val="004C119F"/>
    <w:rsid w:val="004C2116"/>
    <w:rsid w:val="004C2B33"/>
    <w:rsid w:val="004C2C1F"/>
    <w:rsid w:val="004C413A"/>
    <w:rsid w:val="004C521F"/>
    <w:rsid w:val="004C5517"/>
    <w:rsid w:val="004C5CC5"/>
    <w:rsid w:val="004C5EC8"/>
    <w:rsid w:val="004C6915"/>
    <w:rsid w:val="004C7D66"/>
    <w:rsid w:val="004D14DF"/>
    <w:rsid w:val="004D17DB"/>
    <w:rsid w:val="004D1D84"/>
    <w:rsid w:val="004D20D8"/>
    <w:rsid w:val="004D316E"/>
    <w:rsid w:val="004D3EDC"/>
    <w:rsid w:val="004D453A"/>
    <w:rsid w:val="004D5C72"/>
    <w:rsid w:val="004D60F3"/>
    <w:rsid w:val="004D697F"/>
    <w:rsid w:val="004D7852"/>
    <w:rsid w:val="004D7941"/>
    <w:rsid w:val="004E0770"/>
    <w:rsid w:val="004E1095"/>
    <w:rsid w:val="004E1311"/>
    <w:rsid w:val="004E1F42"/>
    <w:rsid w:val="004E2E4A"/>
    <w:rsid w:val="004E3244"/>
    <w:rsid w:val="004E34E2"/>
    <w:rsid w:val="004E3A69"/>
    <w:rsid w:val="004E3BBB"/>
    <w:rsid w:val="004E3DB5"/>
    <w:rsid w:val="004E3F1E"/>
    <w:rsid w:val="004E3FA6"/>
    <w:rsid w:val="004E4C3F"/>
    <w:rsid w:val="004E5032"/>
    <w:rsid w:val="004E55D2"/>
    <w:rsid w:val="004E5907"/>
    <w:rsid w:val="004E690D"/>
    <w:rsid w:val="004F1EC2"/>
    <w:rsid w:val="004F2FAA"/>
    <w:rsid w:val="004F3BBB"/>
    <w:rsid w:val="004F3F6E"/>
    <w:rsid w:val="004F4C0B"/>
    <w:rsid w:val="004F5523"/>
    <w:rsid w:val="004F5C29"/>
    <w:rsid w:val="004F6102"/>
    <w:rsid w:val="004F6C63"/>
    <w:rsid w:val="00500F0B"/>
    <w:rsid w:val="005034A9"/>
    <w:rsid w:val="005035C7"/>
    <w:rsid w:val="00503CEC"/>
    <w:rsid w:val="00504B94"/>
    <w:rsid w:val="005055E2"/>
    <w:rsid w:val="0050729C"/>
    <w:rsid w:val="0051013B"/>
    <w:rsid w:val="00510765"/>
    <w:rsid w:val="005121AF"/>
    <w:rsid w:val="00512BFF"/>
    <w:rsid w:val="00516287"/>
    <w:rsid w:val="0051667B"/>
    <w:rsid w:val="005171C5"/>
    <w:rsid w:val="005175BF"/>
    <w:rsid w:val="00517715"/>
    <w:rsid w:val="005226B4"/>
    <w:rsid w:val="00522F8D"/>
    <w:rsid w:val="00523325"/>
    <w:rsid w:val="005235CF"/>
    <w:rsid w:val="005235E7"/>
    <w:rsid w:val="00524C96"/>
    <w:rsid w:val="00524F26"/>
    <w:rsid w:val="0052530D"/>
    <w:rsid w:val="00525C39"/>
    <w:rsid w:val="00525E07"/>
    <w:rsid w:val="00526AA8"/>
    <w:rsid w:val="00526C3F"/>
    <w:rsid w:val="0052732D"/>
    <w:rsid w:val="00527813"/>
    <w:rsid w:val="00532337"/>
    <w:rsid w:val="0053386C"/>
    <w:rsid w:val="00534AA5"/>
    <w:rsid w:val="00534D5E"/>
    <w:rsid w:val="00535AE5"/>
    <w:rsid w:val="005360FA"/>
    <w:rsid w:val="005402A9"/>
    <w:rsid w:val="00541DA1"/>
    <w:rsid w:val="00541E98"/>
    <w:rsid w:val="005422FA"/>
    <w:rsid w:val="0054432C"/>
    <w:rsid w:val="005453ED"/>
    <w:rsid w:val="005454B4"/>
    <w:rsid w:val="00546921"/>
    <w:rsid w:val="00546A10"/>
    <w:rsid w:val="00546A6C"/>
    <w:rsid w:val="0054731F"/>
    <w:rsid w:val="00547A03"/>
    <w:rsid w:val="005507B6"/>
    <w:rsid w:val="00550CDF"/>
    <w:rsid w:val="00551A81"/>
    <w:rsid w:val="0055222B"/>
    <w:rsid w:val="00552434"/>
    <w:rsid w:val="0055251B"/>
    <w:rsid w:val="005529AD"/>
    <w:rsid w:val="00552C31"/>
    <w:rsid w:val="00552F71"/>
    <w:rsid w:val="00553B5C"/>
    <w:rsid w:val="0055494B"/>
    <w:rsid w:val="00554ACE"/>
    <w:rsid w:val="00554B56"/>
    <w:rsid w:val="00554CDF"/>
    <w:rsid w:val="005555A7"/>
    <w:rsid w:val="00556182"/>
    <w:rsid w:val="0055690B"/>
    <w:rsid w:val="00560FB6"/>
    <w:rsid w:val="00561A43"/>
    <w:rsid w:val="00561F2F"/>
    <w:rsid w:val="0056220D"/>
    <w:rsid w:val="005636B9"/>
    <w:rsid w:val="00564DE6"/>
    <w:rsid w:val="00564E0D"/>
    <w:rsid w:val="0056602F"/>
    <w:rsid w:val="005662D3"/>
    <w:rsid w:val="005677D3"/>
    <w:rsid w:val="00567966"/>
    <w:rsid w:val="00570FC5"/>
    <w:rsid w:val="00571504"/>
    <w:rsid w:val="005734CA"/>
    <w:rsid w:val="00573CAD"/>
    <w:rsid w:val="005741C4"/>
    <w:rsid w:val="0057548B"/>
    <w:rsid w:val="00575628"/>
    <w:rsid w:val="00575A36"/>
    <w:rsid w:val="00575EA3"/>
    <w:rsid w:val="0057606F"/>
    <w:rsid w:val="0058193E"/>
    <w:rsid w:val="0058274E"/>
    <w:rsid w:val="00583F90"/>
    <w:rsid w:val="0058447D"/>
    <w:rsid w:val="0058456C"/>
    <w:rsid w:val="00584BDD"/>
    <w:rsid w:val="005851A1"/>
    <w:rsid w:val="005867D5"/>
    <w:rsid w:val="00586B6C"/>
    <w:rsid w:val="00586C0C"/>
    <w:rsid w:val="00587BB7"/>
    <w:rsid w:val="00590BF4"/>
    <w:rsid w:val="005924F3"/>
    <w:rsid w:val="00593C6B"/>
    <w:rsid w:val="00594518"/>
    <w:rsid w:val="005A0285"/>
    <w:rsid w:val="005A1022"/>
    <w:rsid w:val="005A16A8"/>
    <w:rsid w:val="005A1C3E"/>
    <w:rsid w:val="005A2072"/>
    <w:rsid w:val="005A3BDF"/>
    <w:rsid w:val="005A459D"/>
    <w:rsid w:val="005A493E"/>
    <w:rsid w:val="005A5130"/>
    <w:rsid w:val="005A52C0"/>
    <w:rsid w:val="005A5525"/>
    <w:rsid w:val="005B16E4"/>
    <w:rsid w:val="005B18C3"/>
    <w:rsid w:val="005B1959"/>
    <w:rsid w:val="005B2058"/>
    <w:rsid w:val="005B3C88"/>
    <w:rsid w:val="005B42BF"/>
    <w:rsid w:val="005B48AB"/>
    <w:rsid w:val="005B52D1"/>
    <w:rsid w:val="005B5A5F"/>
    <w:rsid w:val="005B608B"/>
    <w:rsid w:val="005B6DE4"/>
    <w:rsid w:val="005B733C"/>
    <w:rsid w:val="005B7665"/>
    <w:rsid w:val="005B794E"/>
    <w:rsid w:val="005B79E5"/>
    <w:rsid w:val="005B7DCD"/>
    <w:rsid w:val="005C28BD"/>
    <w:rsid w:val="005C4B27"/>
    <w:rsid w:val="005C510E"/>
    <w:rsid w:val="005C5549"/>
    <w:rsid w:val="005C55A7"/>
    <w:rsid w:val="005C68E3"/>
    <w:rsid w:val="005D0654"/>
    <w:rsid w:val="005D160A"/>
    <w:rsid w:val="005D1A36"/>
    <w:rsid w:val="005D1EE7"/>
    <w:rsid w:val="005D2355"/>
    <w:rsid w:val="005D2694"/>
    <w:rsid w:val="005D3C7B"/>
    <w:rsid w:val="005D5085"/>
    <w:rsid w:val="005D7361"/>
    <w:rsid w:val="005D760B"/>
    <w:rsid w:val="005D7BEA"/>
    <w:rsid w:val="005D7EF6"/>
    <w:rsid w:val="005E0274"/>
    <w:rsid w:val="005E0C28"/>
    <w:rsid w:val="005E11B9"/>
    <w:rsid w:val="005E1206"/>
    <w:rsid w:val="005E21D2"/>
    <w:rsid w:val="005E224C"/>
    <w:rsid w:val="005E3B2B"/>
    <w:rsid w:val="005E3D86"/>
    <w:rsid w:val="005E49B6"/>
    <w:rsid w:val="005E49CF"/>
    <w:rsid w:val="005E5CB3"/>
    <w:rsid w:val="005E7134"/>
    <w:rsid w:val="005E755A"/>
    <w:rsid w:val="005F0C56"/>
    <w:rsid w:val="005F19A5"/>
    <w:rsid w:val="005F26C5"/>
    <w:rsid w:val="005F32F1"/>
    <w:rsid w:val="005F521D"/>
    <w:rsid w:val="005F5361"/>
    <w:rsid w:val="005F65F7"/>
    <w:rsid w:val="005F6718"/>
    <w:rsid w:val="006016EA"/>
    <w:rsid w:val="006017AC"/>
    <w:rsid w:val="00604B56"/>
    <w:rsid w:val="00604CD0"/>
    <w:rsid w:val="00605269"/>
    <w:rsid w:val="00605BB5"/>
    <w:rsid w:val="006066C4"/>
    <w:rsid w:val="006067EE"/>
    <w:rsid w:val="00606AA0"/>
    <w:rsid w:val="00610043"/>
    <w:rsid w:val="006100EF"/>
    <w:rsid w:val="00610B7E"/>
    <w:rsid w:val="00611D37"/>
    <w:rsid w:val="0061579D"/>
    <w:rsid w:val="00615C17"/>
    <w:rsid w:val="00617603"/>
    <w:rsid w:val="0061788A"/>
    <w:rsid w:val="00617C67"/>
    <w:rsid w:val="00617D34"/>
    <w:rsid w:val="00620C36"/>
    <w:rsid w:val="00620D19"/>
    <w:rsid w:val="00621E18"/>
    <w:rsid w:val="006220B6"/>
    <w:rsid w:val="006223F5"/>
    <w:rsid w:val="00622B47"/>
    <w:rsid w:val="006246BE"/>
    <w:rsid w:val="00625CC6"/>
    <w:rsid w:val="00626463"/>
    <w:rsid w:val="00627E7B"/>
    <w:rsid w:val="00630A7B"/>
    <w:rsid w:val="00630E0C"/>
    <w:rsid w:val="00632A4C"/>
    <w:rsid w:val="00633AB6"/>
    <w:rsid w:val="00633FC2"/>
    <w:rsid w:val="0063401D"/>
    <w:rsid w:val="00635160"/>
    <w:rsid w:val="0063600B"/>
    <w:rsid w:val="00636E08"/>
    <w:rsid w:val="00640A67"/>
    <w:rsid w:val="00641777"/>
    <w:rsid w:val="00643103"/>
    <w:rsid w:val="006450BD"/>
    <w:rsid w:val="0064635B"/>
    <w:rsid w:val="00646470"/>
    <w:rsid w:val="00646692"/>
    <w:rsid w:val="006467A0"/>
    <w:rsid w:val="00646D19"/>
    <w:rsid w:val="0064714C"/>
    <w:rsid w:val="0064783B"/>
    <w:rsid w:val="006505F3"/>
    <w:rsid w:val="0065268B"/>
    <w:rsid w:val="00653891"/>
    <w:rsid w:val="00654060"/>
    <w:rsid w:val="006542B6"/>
    <w:rsid w:val="0065431F"/>
    <w:rsid w:val="00654340"/>
    <w:rsid w:val="0065458A"/>
    <w:rsid w:val="00654FD6"/>
    <w:rsid w:val="00655D99"/>
    <w:rsid w:val="00657669"/>
    <w:rsid w:val="00657A90"/>
    <w:rsid w:val="006610EC"/>
    <w:rsid w:val="00661224"/>
    <w:rsid w:val="00662848"/>
    <w:rsid w:val="006629ED"/>
    <w:rsid w:val="00662DE8"/>
    <w:rsid w:val="0066431E"/>
    <w:rsid w:val="006660D0"/>
    <w:rsid w:val="00666555"/>
    <w:rsid w:val="006705A9"/>
    <w:rsid w:val="00673276"/>
    <w:rsid w:val="006738D5"/>
    <w:rsid w:val="00675E1F"/>
    <w:rsid w:val="00676F81"/>
    <w:rsid w:val="006773DF"/>
    <w:rsid w:val="006801D2"/>
    <w:rsid w:val="006815F8"/>
    <w:rsid w:val="00681B6B"/>
    <w:rsid w:val="00681D64"/>
    <w:rsid w:val="00682A70"/>
    <w:rsid w:val="00683D2E"/>
    <w:rsid w:val="00683EAB"/>
    <w:rsid w:val="006863BD"/>
    <w:rsid w:val="00686BDF"/>
    <w:rsid w:val="006879AA"/>
    <w:rsid w:val="00692F12"/>
    <w:rsid w:val="00693029"/>
    <w:rsid w:val="006938FE"/>
    <w:rsid w:val="00694B6B"/>
    <w:rsid w:val="006956EC"/>
    <w:rsid w:val="00695BF6"/>
    <w:rsid w:val="00697CE9"/>
    <w:rsid w:val="006A141A"/>
    <w:rsid w:val="006A1BC7"/>
    <w:rsid w:val="006A1F50"/>
    <w:rsid w:val="006A2343"/>
    <w:rsid w:val="006A378A"/>
    <w:rsid w:val="006A544F"/>
    <w:rsid w:val="006A566A"/>
    <w:rsid w:val="006A5AF5"/>
    <w:rsid w:val="006A5EEA"/>
    <w:rsid w:val="006A68FB"/>
    <w:rsid w:val="006A7C47"/>
    <w:rsid w:val="006B0146"/>
    <w:rsid w:val="006B0DAE"/>
    <w:rsid w:val="006B0F67"/>
    <w:rsid w:val="006B123C"/>
    <w:rsid w:val="006B1589"/>
    <w:rsid w:val="006B1DBC"/>
    <w:rsid w:val="006B261E"/>
    <w:rsid w:val="006B2716"/>
    <w:rsid w:val="006B29F9"/>
    <w:rsid w:val="006B2A52"/>
    <w:rsid w:val="006B370F"/>
    <w:rsid w:val="006B38D1"/>
    <w:rsid w:val="006B57EC"/>
    <w:rsid w:val="006C0BDB"/>
    <w:rsid w:val="006C1450"/>
    <w:rsid w:val="006C15B2"/>
    <w:rsid w:val="006C339C"/>
    <w:rsid w:val="006C44E5"/>
    <w:rsid w:val="006C4D86"/>
    <w:rsid w:val="006C5E70"/>
    <w:rsid w:val="006C6113"/>
    <w:rsid w:val="006C62B9"/>
    <w:rsid w:val="006C66BD"/>
    <w:rsid w:val="006C6F29"/>
    <w:rsid w:val="006C7C8C"/>
    <w:rsid w:val="006D05B2"/>
    <w:rsid w:val="006D078F"/>
    <w:rsid w:val="006D110A"/>
    <w:rsid w:val="006D1733"/>
    <w:rsid w:val="006D40D8"/>
    <w:rsid w:val="006D4326"/>
    <w:rsid w:val="006D47B7"/>
    <w:rsid w:val="006D493A"/>
    <w:rsid w:val="006D5163"/>
    <w:rsid w:val="006D53D4"/>
    <w:rsid w:val="006D5A32"/>
    <w:rsid w:val="006D5B2F"/>
    <w:rsid w:val="006D5D68"/>
    <w:rsid w:val="006D6DCA"/>
    <w:rsid w:val="006E1203"/>
    <w:rsid w:val="006E23E5"/>
    <w:rsid w:val="006E256D"/>
    <w:rsid w:val="006E3A13"/>
    <w:rsid w:val="006E3BEE"/>
    <w:rsid w:val="006E4FD0"/>
    <w:rsid w:val="006E5FD4"/>
    <w:rsid w:val="006E6588"/>
    <w:rsid w:val="006E67CF"/>
    <w:rsid w:val="006F0961"/>
    <w:rsid w:val="006F1326"/>
    <w:rsid w:val="006F1A2A"/>
    <w:rsid w:val="006F1EF2"/>
    <w:rsid w:val="006F2B98"/>
    <w:rsid w:val="006F3E89"/>
    <w:rsid w:val="006F4874"/>
    <w:rsid w:val="006F4B97"/>
    <w:rsid w:val="006F6289"/>
    <w:rsid w:val="006F6614"/>
    <w:rsid w:val="0070133A"/>
    <w:rsid w:val="007021FA"/>
    <w:rsid w:val="00702289"/>
    <w:rsid w:val="0070290B"/>
    <w:rsid w:val="00702A04"/>
    <w:rsid w:val="00702B06"/>
    <w:rsid w:val="00702EB1"/>
    <w:rsid w:val="007036C4"/>
    <w:rsid w:val="007049FF"/>
    <w:rsid w:val="0070545B"/>
    <w:rsid w:val="00705A33"/>
    <w:rsid w:val="00705B13"/>
    <w:rsid w:val="00706257"/>
    <w:rsid w:val="00706A66"/>
    <w:rsid w:val="00707E46"/>
    <w:rsid w:val="007106DD"/>
    <w:rsid w:val="00710FB8"/>
    <w:rsid w:val="00711A01"/>
    <w:rsid w:val="00711AC4"/>
    <w:rsid w:val="00711BCA"/>
    <w:rsid w:val="007123F3"/>
    <w:rsid w:val="007124D9"/>
    <w:rsid w:val="0071289B"/>
    <w:rsid w:val="0071307A"/>
    <w:rsid w:val="007134A2"/>
    <w:rsid w:val="0071394F"/>
    <w:rsid w:val="007139CE"/>
    <w:rsid w:val="007143D6"/>
    <w:rsid w:val="00714642"/>
    <w:rsid w:val="007155AE"/>
    <w:rsid w:val="00715E6A"/>
    <w:rsid w:val="00716B4E"/>
    <w:rsid w:val="00720481"/>
    <w:rsid w:val="00720651"/>
    <w:rsid w:val="00720CD4"/>
    <w:rsid w:val="00721278"/>
    <w:rsid w:val="00721BE3"/>
    <w:rsid w:val="00721D01"/>
    <w:rsid w:val="0072216E"/>
    <w:rsid w:val="007227FD"/>
    <w:rsid w:val="00722967"/>
    <w:rsid w:val="0072302C"/>
    <w:rsid w:val="00723A68"/>
    <w:rsid w:val="00724073"/>
    <w:rsid w:val="007245F2"/>
    <w:rsid w:val="00724DC1"/>
    <w:rsid w:val="00725642"/>
    <w:rsid w:val="00725C0D"/>
    <w:rsid w:val="00727DFB"/>
    <w:rsid w:val="00730183"/>
    <w:rsid w:val="007301E4"/>
    <w:rsid w:val="00731C33"/>
    <w:rsid w:val="00732065"/>
    <w:rsid w:val="00732BFE"/>
    <w:rsid w:val="00733511"/>
    <w:rsid w:val="00734122"/>
    <w:rsid w:val="007342FA"/>
    <w:rsid w:val="00736E09"/>
    <w:rsid w:val="00737AD9"/>
    <w:rsid w:val="00740761"/>
    <w:rsid w:val="007407FC"/>
    <w:rsid w:val="00740B59"/>
    <w:rsid w:val="0074101D"/>
    <w:rsid w:val="00742D2C"/>
    <w:rsid w:val="00744045"/>
    <w:rsid w:val="00744998"/>
    <w:rsid w:val="00745202"/>
    <w:rsid w:val="00745572"/>
    <w:rsid w:val="00745EC0"/>
    <w:rsid w:val="00746182"/>
    <w:rsid w:val="0074642E"/>
    <w:rsid w:val="00746753"/>
    <w:rsid w:val="00750443"/>
    <w:rsid w:val="007506F2"/>
    <w:rsid w:val="0075155A"/>
    <w:rsid w:val="00751DA3"/>
    <w:rsid w:val="0075256E"/>
    <w:rsid w:val="007525F9"/>
    <w:rsid w:val="007533CC"/>
    <w:rsid w:val="00753668"/>
    <w:rsid w:val="0075374A"/>
    <w:rsid w:val="00753FD9"/>
    <w:rsid w:val="00754B7C"/>
    <w:rsid w:val="007551EE"/>
    <w:rsid w:val="00755479"/>
    <w:rsid w:val="00755DDB"/>
    <w:rsid w:val="00757BED"/>
    <w:rsid w:val="00757F88"/>
    <w:rsid w:val="007607FC"/>
    <w:rsid w:val="00760E14"/>
    <w:rsid w:val="00761367"/>
    <w:rsid w:val="00762703"/>
    <w:rsid w:val="007634D1"/>
    <w:rsid w:val="00763E33"/>
    <w:rsid w:val="00763F5B"/>
    <w:rsid w:val="00764BD1"/>
    <w:rsid w:val="00765709"/>
    <w:rsid w:val="0076615C"/>
    <w:rsid w:val="00767B38"/>
    <w:rsid w:val="00770440"/>
    <w:rsid w:val="0077066C"/>
    <w:rsid w:val="00771365"/>
    <w:rsid w:val="007718F8"/>
    <w:rsid w:val="00774EAF"/>
    <w:rsid w:val="007774F2"/>
    <w:rsid w:val="00777998"/>
    <w:rsid w:val="00777F38"/>
    <w:rsid w:val="00780094"/>
    <w:rsid w:val="00781DA0"/>
    <w:rsid w:val="007830B6"/>
    <w:rsid w:val="00784672"/>
    <w:rsid w:val="007850E9"/>
    <w:rsid w:val="00786CB6"/>
    <w:rsid w:val="0079075D"/>
    <w:rsid w:val="00790947"/>
    <w:rsid w:val="00790956"/>
    <w:rsid w:val="00791106"/>
    <w:rsid w:val="007929C2"/>
    <w:rsid w:val="00792D21"/>
    <w:rsid w:val="00792DBF"/>
    <w:rsid w:val="00794714"/>
    <w:rsid w:val="00794AA8"/>
    <w:rsid w:val="00794DF0"/>
    <w:rsid w:val="00795890"/>
    <w:rsid w:val="007968DF"/>
    <w:rsid w:val="007A19DB"/>
    <w:rsid w:val="007A1D6C"/>
    <w:rsid w:val="007A28A3"/>
    <w:rsid w:val="007A3028"/>
    <w:rsid w:val="007A3719"/>
    <w:rsid w:val="007A41EB"/>
    <w:rsid w:val="007A4A89"/>
    <w:rsid w:val="007A5015"/>
    <w:rsid w:val="007A722F"/>
    <w:rsid w:val="007A7A22"/>
    <w:rsid w:val="007B07F1"/>
    <w:rsid w:val="007B0879"/>
    <w:rsid w:val="007B099C"/>
    <w:rsid w:val="007B160D"/>
    <w:rsid w:val="007B17CA"/>
    <w:rsid w:val="007B4431"/>
    <w:rsid w:val="007B5C9F"/>
    <w:rsid w:val="007B6DBC"/>
    <w:rsid w:val="007B7232"/>
    <w:rsid w:val="007B7ACA"/>
    <w:rsid w:val="007B7FF2"/>
    <w:rsid w:val="007C00B0"/>
    <w:rsid w:val="007C2BDC"/>
    <w:rsid w:val="007C3436"/>
    <w:rsid w:val="007C3C3A"/>
    <w:rsid w:val="007C3F79"/>
    <w:rsid w:val="007C3FEE"/>
    <w:rsid w:val="007C58D1"/>
    <w:rsid w:val="007C6635"/>
    <w:rsid w:val="007C752A"/>
    <w:rsid w:val="007C7FD1"/>
    <w:rsid w:val="007D02DD"/>
    <w:rsid w:val="007D1286"/>
    <w:rsid w:val="007D1D7D"/>
    <w:rsid w:val="007D2B52"/>
    <w:rsid w:val="007D3F93"/>
    <w:rsid w:val="007D43C5"/>
    <w:rsid w:val="007D47A7"/>
    <w:rsid w:val="007D4BEC"/>
    <w:rsid w:val="007D4DEC"/>
    <w:rsid w:val="007D6491"/>
    <w:rsid w:val="007D6715"/>
    <w:rsid w:val="007D70D7"/>
    <w:rsid w:val="007D7237"/>
    <w:rsid w:val="007D7F6F"/>
    <w:rsid w:val="007E00F7"/>
    <w:rsid w:val="007E0343"/>
    <w:rsid w:val="007E1DE5"/>
    <w:rsid w:val="007E247E"/>
    <w:rsid w:val="007E3318"/>
    <w:rsid w:val="007E3762"/>
    <w:rsid w:val="007E3FF4"/>
    <w:rsid w:val="007E42CC"/>
    <w:rsid w:val="007E6104"/>
    <w:rsid w:val="007E629D"/>
    <w:rsid w:val="007E6527"/>
    <w:rsid w:val="007E6618"/>
    <w:rsid w:val="007E71D3"/>
    <w:rsid w:val="007F02C5"/>
    <w:rsid w:val="007F0845"/>
    <w:rsid w:val="007F138C"/>
    <w:rsid w:val="007F301D"/>
    <w:rsid w:val="007F3969"/>
    <w:rsid w:val="007F3E5E"/>
    <w:rsid w:val="007F4390"/>
    <w:rsid w:val="007F4DDC"/>
    <w:rsid w:val="00801E9E"/>
    <w:rsid w:val="0080375F"/>
    <w:rsid w:val="00803E5C"/>
    <w:rsid w:val="008040CD"/>
    <w:rsid w:val="008043D9"/>
    <w:rsid w:val="00804708"/>
    <w:rsid w:val="00805644"/>
    <w:rsid w:val="00805D14"/>
    <w:rsid w:val="008062A1"/>
    <w:rsid w:val="008072A6"/>
    <w:rsid w:val="00807F8E"/>
    <w:rsid w:val="00810857"/>
    <w:rsid w:val="00810EC6"/>
    <w:rsid w:val="00810ED8"/>
    <w:rsid w:val="00811982"/>
    <w:rsid w:val="00811AA6"/>
    <w:rsid w:val="00812740"/>
    <w:rsid w:val="00814412"/>
    <w:rsid w:val="00815123"/>
    <w:rsid w:val="0081512A"/>
    <w:rsid w:val="00816C4D"/>
    <w:rsid w:val="0081700B"/>
    <w:rsid w:val="00817D0C"/>
    <w:rsid w:val="008204B6"/>
    <w:rsid w:val="00820D43"/>
    <w:rsid w:val="00821CB8"/>
    <w:rsid w:val="008223D3"/>
    <w:rsid w:val="00822E7B"/>
    <w:rsid w:val="00822F8E"/>
    <w:rsid w:val="00823BBA"/>
    <w:rsid w:val="00823EC1"/>
    <w:rsid w:val="00825497"/>
    <w:rsid w:val="008258B0"/>
    <w:rsid w:val="00826148"/>
    <w:rsid w:val="00826156"/>
    <w:rsid w:val="00826C4D"/>
    <w:rsid w:val="00826DE7"/>
    <w:rsid w:val="00827515"/>
    <w:rsid w:val="00831079"/>
    <w:rsid w:val="00831490"/>
    <w:rsid w:val="008316D8"/>
    <w:rsid w:val="00831F33"/>
    <w:rsid w:val="00832749"/>
    <w:rsid w:val="00833C8F"/>
    <w:rsid w:val="0083417E"/>
    <w:rsid w:val="00834336"/>
    <w:rsid w:val="00834D2F"/>
    <w:rsid w:val="008351D3"/>
    <w:rsid w:val="00835B99"/>
    <w:rsid w:val="00835CBF"/>
    <w:rsid w:val="00835D8D"/>
    <w:rsid w:val="00837EEF"/>
    <w:rsid w:val="00840973"/>
    <w:rsid w:val="00840D00"/>
    <w:rsid w:val="008416F0"/>
    <w:rsid w:val="00841954"/>
    <w:rsid w:val="00841979"/>
    <w:rsid w:val="0084485F"/>
    <w:rsid w:val="008449E6"/>
    <w:rsid w:val="008459C0"/>
    <w:rsid w:val="008464D2"/>
    <w:rsid w:val="00847EAC"/>
    <w:rsid w:val="008502CA"/>
    <w:rsid w:val="00850931"/>
    <w:rsid w:val="00850C33"/>
    <w:rsid w:val="008529E3"/>
    <w:rsid w:val="00852DE3"/>
    <w:rsid w:val="00853512"/>
    <w:rsid w:val="00853797"/>
    <w:rsid w:val="00855117"/>
    <w:rsid w:val="00855BD5"/>
    <w:rsid w:val="00856F80"/>
    <w:rsid w:val="0086134B"/>
    <w:rsid w:val="00862402"/>
    <w:rsid w:val="0086267A"/>
    <w:rsid w:val="00862BD5"/>
    <w:rsid w:val="0086341A"/>
    <w:rsid w:val="00864544"/>
    <w:rsid w:val="00864949"/>
    <w:rsid w:val="00865E83"/>
    <w:rsid w:val="00866CBB"/>
    <w:rsid w:val="00866D47"/>
    <w:rsid w:val="00867492"/>
    <w:rsid w:val="008704E7"/>
    <w:rsid w:val="00871260"/>
    <w:rsid w:val="00871DDC"/>
    <w:rsid w:val="0087244D"/>
    <w:rsid w:val="008731F2"/>
    <w:rsid w:val="00873CC5"/>
    <w:rsid w:val="008747EA"/>
    <w:rsid w:val="0087480D"/>
    <w:rsid w:val="0087491D"/>
    <w:rsid w:val="00875613"/>
    <w:rsid w:val="0087708B"/>
    <w:rsid w:val="0087775A"/>
    <w:rsid w:val="008778FF"/>
    <w:rsid w:val="00877BFA"/>
    <w:rsid w:val="00877F04"/>
    <w:rsid w:val="0088014F"/>
    <w:rsid w:val="00880BAE"/>
    <w:rsid w:val="00881B16"/>
    <w:rsid w:val="008827C9"/>
    <w:rsid w:val="008833F3"/>
    <w:rsid w:val="00883592"/>
    <w:rsid w:val="00883B3D"/>
    <w:rsid w:val="00883CA7"/>
    <w:rsid w:val="00884C99"/>
    <w:rsid w:val="00885525"/>
    <w:rsid w:val="00886956"/>
    <w:rsid w:val="00886C30"/>
    <w:rsid w:val="00891A78"/>
    <w:rsid w:val="008929C0"/>
    <w:rsid w:val="00892BBF"/>
    <w:rsid w:val="00893B5C"/>
    <w:rsid w:val="00893DED"/>
    <w:rsid w:val="00894137"/>
    <w:rsid w:val="0089423D"/>
    <w:rsid w:val="00894FC5"/>
    <w:rsid w:val="00896BE7"/>
    <w:rsid w:val="008979F8"/>
    <w:rsid w:val="00897E70"/>
    <w:rsid w:val="008A1983"/>
    <w:rsid w:val="008A21B9"/>
    <w:rsid w:val="008A2FE6"/>
    <w:rsid w:val="008A384D"/>
    <w:rsid w:val="008A3AF3"/>
    <w:rsid w:val="008A4011"/>
    <w:rsid w:val="008A59EF"/>
    <w:rsid w:val="008A5A37"/>
    <w:rsid w:val="008A7393"/>
    <w:rsid w:val="008A7AF6"/>
    <w:rsid w:val="008B0C31"/>
    <w:rsid w:val="008B18CC"/>
    <w:rsid w:val="008B2993"/>
    <w:rsid w:val="008B2AD9"/>
    <w:rsid w:val="008B2E2B"/>
    <w:rsid w:val="008B3046"/>
    <w:rsid w:val="008B3142"/>
    <w:rsid w:val="008B4AD7"/>
    <w:rsid w:val="008B5C26"/>
    <w:rsid w:val="008B5F96"/>
    <w:rsid w:val="008B6F43"/>
    <w:rsid w:val="008C02AB"/>
    <w:rsid w:val="008C1BB7"/>
    <w:rsid w:val="008C1BBA"/>
    <w:rsid w:val="008C311B"/>
    <w:rsid w:val="008C324A"/>
    <w:rsid w:val="008C380C"/>
    <w:rsid w:val="008C3A2E"/>
    <w:rsid w:val="008C4B82"/>
    <w:rsid w:val="008C4FDF"/>
    <w:rsid w:val="008C54CD"/>
    <w:rsid w:val="008C61CF"/>
    <w:rsid w:val="008C748B"/>
    <w:rsid w:val="008D2360"/>
    <w:rsid w:val="008D2B39"/>
    <w:rsid w:val="008D5158"/>
    <w:rsid w:val="008D5A38"/>
    <w:rsid w:val="008D5AF5"/>
    <w:rsid w:val="008D7DEB"/>
    <w:rsid w:val="008E2A3B"/>
    <w:rsid w:val="008E3330"/>
    <w:rsid w:val="008E401F"/>
    <w:rsid w:val="008E427D"/>
    <w:rsid w:val="008E528E"/>
    <w:rsid w:val="008E53E6"/>
    <w:rsid w:val="008E5689"/>
    <w:rsid w:val="008E5AB7"/>
    <w:rsid w:val="008E65C1"/>
    <w:rsid w:val="008E6C29"/>
    <w:rsid w:val="008E75DA"/>
    <w:rsid w:val="008E78A2"/>
    <w:rsid w:val="008F03FA"/>
    <w:rsid w:val="008F0CBB"/>
    <w:rsid w:val="008F1B3C"/>
    <w:rsid w:val="008F3004"/>
    <w:rsid w:val="008F4FAA"/>
    <w:rsid w:val="008F51E8"/>
    <w:rsid w:val="008F5E12"/>
    <w:rsid w:val="008F6AF5"/>
    <w:rsid w:val="008F6F62"/>
    <w:rsid w:val="008F710C"/>
    <w:rsid w:val="008F7604"/>
    <w:rsid w:val="00900A1E"/>
    <w:rsid w:val="009017EE"/>
    <w:rsid w:val="009029AE"/>
    <w:rsid w:val="0090319B"/>
    <w:rsid w:val="00903282"/>
    <w:rsid w:val="00903444"/>
    <w:rsid w:val="00904D84"/>
    <w:rsid w:val="00906FA9"/>
    <w:rsid w:val="009100C8"/>
    <w:rsid w:val="00910D55"/>
    <w:rsid w:val="0091124A"/>
    <w:rsid w:val="0091145F"/>
    <w:rsid w:val="0091155C"/>
    <w:rsid w:val="00911623"/>
    <w:rsid w:val="00912294"/>
    <w:rsid w:val="00913CB2"/>
    <w:rsid w:val="00915F87"/>
    <w:rsid w:val="00916FDA"/>
    <w:rsid w:val="009174BD"/>
    <w:rsid w:val="00917670"/>
    <w:rsid w:val="00917BB2"/>
    <w:rsid w:val="00920D89"/>
    <w:rsid w:val="00920FBF"/>
    <w:rsid w:val="00921590"/>
    <w:rsid w:val="00922393"/>
    <w:rsid w:val="00922693"/>
    <w:rsid w:val="00923671"/>
    <w:rsid w:val="00923BB4"/>
    <w:rsid w:val="009252E3"/>
    <w:rsid w:val="00925A66"/>
    <w:rsid w:val="00926644"/>
    <w:rsid w:val="00930C3D"/>
    <w:rsid w:val="00930E30"/>
    <w:rsid w:val="0093181E"/>
    <w:rsid w:val="00932398"/>
    <w:rsid w:val="00933395"/>
    <w:rsid w:val="00933C52"/>
    <w:rsid w:val="00933E5E"/>
    <w:rsid w:val="0093571D"/>
    <w:rsid w:val="009375C4"/>
    <w:rsid w:val="00940518"/>
    <w:rsid w:val="0094157E"/>
    <w:rsid w:val="0094187D"/>
    <w:rsid w:val="00941A54"/>
    <w:rsid w:val="00941C14"/>
    <w:rsid w:val="00942395"/>
    <w:rsid w:val="009424FD"/>
    <w:rsid w:val="00942BBF"/>
    <w:rsid w:val="00944386"/>
    <w:rsid w:val="009452C6"/>
    <w:rsid w:val="00945457"/>
    <w:rsid w:val="0094581D"/>
    <w:rsid w:val="009473C7"/>
    <w:rsid w:val="009474BE"/>
    <w:rsid w:val="00947670"/>
    <w:rsid w:val="00947829"/>
    <w:rsid w:val="00951776"/>
    <w:rsid w:val="00951D63"/>
    <w:rsid w:val="0095395A"/>
    <w:rsid w:val="00953A03"/>
    <w:rsid w:val="00954245"/>
    <w:rsid w:val="00954F84"/>
    <w:rsid w:val="00956F92"/>
    <w:rsid w:val="00957225"/>
    <w:rsid w:val="00957257"/>
    <w:rsid w:val="00957405"/>
    <w:rsid w:val="009574C1"/>
    <w:rsid w:val="00961375"/>
    <w:rsid w:val="0096137C"/>
    <w:rsid w:val="009616B7"/>
    <w:rsid w:val="009617B5"/>
    <w:rsid w:val="00962345"/>
    <w:rsid w:val="00962560"/>
    <w:rsid w:val="00965598"/>
    <w:rsid w:val="00966841"/>
    <w:rsid w:val="00967113"/>
    <w:rsid w:val="00970249"/>
    <w:rsid w:val="00970E4E"/>
    <w:rsid w:val="009710F2"/>
    <w:rsid w:val="00971E3D"/>
    <w:rsid w:val="0097313F"/>
    <w:rsid w:val="009731A5"/>
    <w:rsid w:val="00973BDB"/>
    <w:rsid w:val="00974DE1"/>
    <w:rsid w:val="00975846"/>
    <w:rsid w:val="009762AF"/>
    <w:rsid w:val="009770CA"/>
    <w:rsid w:val="009779D0"/>
    <w:rsid w:val="00980055"/>
    <w:rsid w:val="00980C0E"/>
    <w:rsid w:val="00981A95"/>
    <w:rsid w:val="00981FFA"/>
    <w:rsid w:val="00983223"/>
    <w:rsid w:val="009836F7"/>
    <w:rsid w:val="00983D35"/>
    <w:rsid w:val="009845D8"/>
    <w:rsid w:val="00984C41"/>
    <w:rsid w:val="0098569E"/>
    <w:rsid w:val="00985A7B"/>
    <w:rsid w:val="00985CAC"/>
    <w:rsid w:val="00985FED"/>
    <w:rsid w:val="0098688E"/>
    <w:rsid w:val="00991939"/>
    <w:rsid w:val="00991D75"/>
    <w:rsid w:val="00992355"/>
    <w:rsid w:val="009925FC"/>
    <w:rsid w:val="00992A5B"/>
    <w:rsid w:val="00994B39"/>
    <w:rsid w:val="00994E3A"/>
    <w:rsid w:val="00995E5E"/>
    <w:rsid w:val="00996764"/>
    <w:rsid w:val="00997093"/>
    <w:rsid w:val="00997374"/>
    <w:rsid w:val="009974CA"/>
    <w:rsid w:val="00997E7F"/>
    <w:rsid w:val="00997EA8"/>
    <w:rsid w:val="009A10C7"/>
    <w:rsid w:val="009A2534"/>
    <w:rsid w:val="009A3154"/>
    <w:rsid w:val="009A3555"/>
    <w:rsid w:val="009A3C48"/>
    <w:rsid w:val="009A3ED4"/>
    <w:rsid w:val="009A4010"/>
    <w:rsid w:val="009A7687"/>
    <w:rsid w:val="009B1EC2"/>
    <w:rsid w:val="009B25E8"/>
    <w:rsid w:val="009B2749"/>
    <w:rsid w:val="009B4559"/>
    <w:rsid w:val="009B5CF6"/>
    <w:rsid w:val="009B5D10"/>
    <w:rsid w:val="009B5FC2"/>
    <w:rsid w:val="009B6861"/>
    <w:rsid w:val="009B76C1"/>
    <w:rsid w:val="009B7C7E"/>
    <w:rsid w:val="009C07C0"/>
    <w:rsid w:val="009C0881"/>
    <w:rsid w:val="009C09E0"/>
    <w:rsid w:val="009C0A2B"/>
    <w:rsid w:val="009C0F87"/>
    <w:rsid w:val="009C120F"/>
    <w:rsid w:val="009C209B"/>
    <w:rsid w:val="009C55C5"/>
    <w:rsid w:val="009C5F1D"/>
    <w:rsid w:val="009C6C19"/>
    <w:rsid w:val="009C7383"/>
    <w:rsid w:val="009D1BB6"/>
    <w:rsid w:val="009D1C64"/>
    <w:rsid w:val="009D2021"/>
    <w:rsid w:val="009D2AAC"/>
    <w:rsid w:val="009D2C7D"/>
    <w:rsid w:val="009D3491"/>
    <w:rsid w:val="009D476D"/>
    <w:rsid w:val="009D5443"/>
    <w:rsid w:val="009D57EF"/>
    <w:rsid w:val="009D5A40"/>
    <w:rsid w:val="009D6EEC"/>
    <w:rsid w:val="009D746F"/>
    <w:rsid w:val="009D7B10"/>
    <w:rsid w:val="009E1C1E"/>
    <w:rsid w:val="009E4159"/>
    <w:rsid w:val="009E4274"/>
    <w:rsid w:val="009E49A3"/>
    <w:rsid w:val="009E5879"/>
    <w:rsid w:val="009E5DEB"/>
    <w:rsid w:val="009E60A9"/>
    <w:rsid w:val="009E6927"/>
    <w:rsid w:val="009E71D3"/>
    <w:rsid w:val="009E772F"/>
    <w:rsid w:val="009E7A10"/>
    <w:rsid w:val="009E7C2B"/>
    <w:rsid w:val="009F2335"/>
    <w:rsid w:val="009F2D24"/>
    <w:rsid w:val="009F3051"/>
    <w:rsid w:val="009F411F"/>
    <w:rsid w:val="009F487C"/>
    <w:rsid w:val="009F49B8"/>
    <w:rsid w:val="009F4E03"/>
    <w:rsid w:val="009F5D5B"/>
    <w:rsid w:val="009F62DF"/>
    <w:rsid w:val="009F7173"/>
    <w:rsid w:val="009F7910"/>
    <w:rsid w:val="009F7A80"/>
    <w:rsid w:val="00A008B6"/>
    <w:rsid w:val="00A03215"/>
    <w:rsid w:val="00A03A2D"/>
    <w:rsid w:val="00A04D41"/>
    <w:rsid w:val="00A04F4F"/>
    <w:rsid w:val="00A05E4D"/>
    <w:rsid w:val="00A060E2"/>
    <w:rsid w:val="00A0651A"/>
    <w:rsid w:val="00A0679C"/>
    <w:rsid w:val="00A06821"/>
    <w:rsid w:val="00A076A1"/>
    <w:rsid w:val="00A1043A"/>
    <w:rsid w:val="00A10486"/>
    <w:rsid w:val="00A10F1E"/>
    <w:rsid w:val="00A1115A"/>
    <w:rsid w:val="00A12248"/>
    <w:rsid w:val="00A128DB"/>
    <w:rsid w:val="00A12E70"/>
    <w:rsid w:val="00A133CB"/>
    <w:rsid w:val="00A14101"/>
    <w:rsid w:val="00A1453C"/>
    <w:rsid w:val="00A14FF2"/>
    <w:rsid w:val="00A16ABE"/>
    <w:rsid w:val="00A17686"/>
    <w:rsid w:val="00A202E0"/>
    <w:rsid w:val="00A20FDC"/>
    <w:rsid w:val="00A21525"/>
    <w:rsid w:val="00A21EAD"/>
    <w:rsid w:val="00A23305"/>
    <w:rsid w:val="00A237B5"/>
    <w:rsid w:val="00A2387D"/>
    <w:rsid w:val="00A23BD1"/>
    <w:rsid w:val="00A2441A"/>
    <w:rsid w:val="00A24CC3"/>
    <w:rsid w:val="00A26861"/>
    <w:rsid w:val="00A26E96"/>
    <w:rsid w:val="00A26EE7"/>
    <w:rsid w:val="00A272CB"/>
    <w:rsid w:val="00A30434"/>
    <w:rsid w:val="00A309DE"/>
    <w:rsid w:val="00A30C52"/>
    <w:rsid w:val="00A32815"/>
    <w:rsid w:val="00A33051"/>
    <w:rsid w:val="00A3330B"/>
    <w:rsid w:val="00A334C0"/>
    <w:rsid w:val="00A344AE"/>
    <w:rsid w:val="00A35127"/>
    <w:rsid w:val="00A35B9B"/>
    <w:rsid w:val="00A36E2C"/>
    <w:rsid w:val="00A405D8"/>
    <w:rsid w:val="00A41DDA"/>
    <w:rsid w:val="00A4459A"/>
    <w:rsid w:val="00A448D4"/>
    <w:rsid w:val="00A46679"/>
    <w:rsid w:val="00A46D7C"/>
    <w:rsid w:val="00A47C5B"/>
    <w:rsid w:val="00A52165"/>
    <w:rsid w:val="00A53FF1"/>
    <w:rsid w:val="00A5461D"/>
    <w:rsid w:val="00A5545E"/>
    <w:rsid w:val="00A55FAD"/>
    <w:rsid w:val="00A576E4"/>
    <w:rsid w:val="00A60960"/>
    <w:rsid w:val="00A616A7"/>
    <w:rsid w:val="00A61FC2"/>
    <w:rsid w:val="00A621AE"/>
    <w:rsid w:val="00A6378B"/>
    <w:rsid w:val="00A6430E"/>
    <w:rsid w:val="00A654BC"/>
    <w:rsid w:val="00A66B35"/>
    <w:rsid w:val="00A670BD"/>
    <w:rsid w:val="00A67705"/>
    <w:rsid w:val="00A71706"/>
    <w:rsid w:val="00A7302E"/>
    <w:rsid w:val="00A74C6C"/>
    <w:rsid w:val="00A75039"/>
    <w:rsid w:val="00A754DA"/>
    <w:rsid w:val="00A75A42"/>
    <w:rsid w:val="00A7731C"/>
    <w:rsid w:val="00A80870"/>
    <w:rsid w:val="00A823C4"/>
    <w:rsid w:val="00A824ED"/>
    <w:rsid w:val="00A82C6A"/>
    <w:rsid w:val="00A82D3D"/>
    <w:rsid w:val="00A82D6D"/>
    <w:rsid w:val="00A83D71"/>
    <w:rsid w:val="00A8459A"/>
    <w:rsid w:val="00A860E7"/>
    <w:rsid w:val="00A86264"/>
    <w:rsid w:val="00A86B72"/>
    <w:rsid w:val="00A8769C"/>
    <w:rsid w:val="00A87EBC"/>
    <w:rsid w:val="00A90A50"/>
    <w:rsid w:val="00A90CD4"/>
    <w:rsid w:val="00A90EED"/>
    <w:rsid w:val="00A910C6"/>
    <w:rsid w:val="00A91219"/>
    <w:rsid w:val="00A916A1"/>
    <w:rsid w:val="00A91BE5"/>
    <w:rsid w:val="00A9445C"/>
    <w:rsid w:val="00A95A4F"/>
    <w:rsid w:val="00A95E0A"/>
    <w:rsid w:val="00AA06EB"/>
    <w:rsid w:val="00AA094C"/>
    <w:rsid w:val="00AA0D3E"/>
    <w:rsid w:val="00AA0EC4"/>
    <w:rsid w:val="00AA1613"/>
    <w:rsid w:val="00AA2B58"/>
    <w:rsid w:val="00AA35B0"/>
    <w:rsid w:val="00AA4061"/>
    <w:rsid w:val="00AA4CFE"/>
    <w:rsid w:val="00AA5463"/>
    <w:rsid w:val="00AB033B"/>
    <w:rsid w:val="00AB1A3C"/>
    <w:rsid w:val="00AB2219"/>
    <w:rsid w:val="00AB42E5"/>
    <w:rsid w:val="00AB4CE2"/>
    <w:rsid w:val="00AB59D4"/>
    <w:rsid w:val="00AB5F94"/>
    <w:rsid w:val="00AB7BE0"/>
    <w:rsid w:val="00AC0C15"/>
    <w:rsid w:val="00AC0D44"/>
    <w:rsid w:val="00AC1664"/>
    <w:rsid w:val="00AC1BC6"/>
    <w:rsid w:val="00AC21B5"/>
    <w:rsid w:val="00AC25D2"/>
    <w:rsid w:val="00AC2C37"/>
    <w:rsid w:val="00AC2F31"/>
    <w:rsid w:val="00AC3616"/>
    <w:rsid w:val="00AC5E8D"/>
    <w:rsid w:val="00AC62B5"/>
    <w:rsid w:val="00AC65A3"/>
    <w:rsid w:val="00AC7CE6"/>
    <w:rsid w:val="00AD158F"/>
    <w:rsid w:val="00AD192D"/>
    <w:rsid w:val="00AD272B"/>
    <w:rsid w:val="00AD382C"/>
    <w:rsid w:val="00AD3E85"/>
    <w:rsid w:val="00AD409F"/>
    <w:rsid w:val="00AD4268"/>
    <w:rsid w:val="00AD4968"/>
    <w:rsid w:val="00AD5709"/>
    <w:rsid w:val="00AD5775"/>
    <w:rsid w:val="00AD6EF2"/>
    <w:rsid w:val="00AD6FDB"/>
    <w:rsid w:val="00AD7890"/>
    <w:rsid w:val="00AE01FA"/>
    <w:rsid w:val="00AE1537"/>
    <w:rsid w:val="00AE15A5"/>
    <w:rsid w:val="00AE1B7E"/>
    <w:rsid w:val="00AE394C"/>
    <w:rsid w:val="00AE4C3E"/>
    <w:rsid w:val="00AE6577"/>
    <w:rsid w:val="00AE6ADF"/>
    <w:rsid w:val="00AE7224"/>
    <w:rsid w:val="00AE7D5C"/>
    <w:rsid w:val="00AF0D47"/>
    <w:rsid w:val="00AF12DC"/>
    <w:rsid w:val="00AF19A5"/>
    <w:rsid w:val="00AF1AAC"/>
    <w:rsid w:val="00AF5342"/>
    <w:rsid w:val="00AF64B9"/>
    <w:rsid w:val="00AF71C6"/>
    <w:rsid w:val="00AF734A"/>
    <w:rsid w:val="00AF797C"/>
    <w:rsid w:val="00B00FCD"/>
    <w:rsid w:val="00B016DB"/>
    <w:rsid w:val="00B01AA5"/>
    <w:rsid w:val="00B02D4A"/>
    <w:rsid w:val="00B03611"/>
    <w:rsid w:val="00B0585F"/>
    <w:rsid w:val="00B05944"/>
    <w:rsid w:val="00B066B7"/>
    <w:rsid w:val="00B06AEB"/>
    <w:rsid w:val="00B07476"/>
    <w:rsid w:val="00B075CE"/>
    <w:rsid w:val="00B07778"/>
    <w:rsid w:val="00B10F70"/>
    <w:rsid w:val="00B12030"/>
    <w:rsid w:val="00B13C92"/>
    <w:rsid w:val="00B13F06"/>
    <w:rsid w:val="00B13FD8"/>
    <w:rsid w:val="00B14E8E"/>
    <w:rsid w:val="00B14ED4"/>
    <w:rsid w:val="00B1672F"/>
    <w:rsid w:val="00B17BEC"/>
    <w:rsid w:val="00B204A8"/>
    <w:rsid w:val="00B21695"/>
    <w:rsid w:val="00B219A9"/>
    <w:rsid w:val="00B222DB"/>
    <w:rsid w:val="00B22745"/>
    <w:rsid w:val="00B22A17"/>
    <w:rsid w:val="00B22A74"/>
    <w:rsid w:val="00B22FAD"/>
    <w:rsid w:val="00B24832"/>
    <w:rsid w:val="00B24E29"/>
    <w:rsid w:val="00B259FA"/>
    <w:rsid w:val="00B25BA6"/>
    <w:rsid w:val="00B260B5"/>
    <w:rsid w:val="00B30001"/>
    <w:rsid w:val="00B30AB2"/>
    <w:rsid w:val="00B31750"/>
    <w:rsid w:val="00B318A3"/>
    <w:rsid w:val="00B32CCB"/>
    <w:rsid w:val="00B34422"/>
    <w:rsid w:val="00B3520E"/>
    <w:rsid w:val="00B354AD"/>
    <w:rsid w:val="00B3571A"/>
    <w:rsid w:val="00B35AC1"/>
    <w:rsid w:val="00B3641D"/>
    <w:rsid w:val="00B364E4"/>
    <w:rsid w:val="00B36DE3"/>
    <w:rsid w:val="00B36FB3"/>
    <w:rsid w:val="00B37052"/>
    <w:rsid w:val="00B372D9"/>
    <w:rsid w:val="00B376A5"/>
    <w:rsid w:val="00B430CA"/>
    <w:rsid w:val="00B430F7"/>
    <w:rsid w:val="00B4350B"/>
    <w:rsid w:val="00B43761"/>
    <w:rsid w:val="00B4408C"/>
    <w:rsid w:val="00B44570"/>
    <w:rsid w:val="00B44852"/>
    <w:rsid w:val="00B4567F"/>
    <w:rsid w:val="00B4623E"/>
    <w:rsid w:val="00B46719"/>
    <w:rsid w:val="00B468B8"/>
    <w:rsid w:val="00B46C8C"/>
    <w:rsid w:val="00B47B3E"/>
    <w:rsid w:val="00B50609"/>
    <w:rsid w:val="00B50893"/>
    <w:rsid w:val="00B50D22"/>
    <w:rsid w:val="00B50E04"/>
    <w:rsid w:val="00B51BD0"/>
    <w:rsid w:val="00B529CD"/>
    <w:rsid w:val="00B52CB9"/>
    <w:rsid w:val="00B53EC6"/>
    <w:rsid w:val="00B573FE"/>
    <w:rsid w:val="00B57B0C"/>
    <w:rsid w:val="00B60559"/>
    <w:rsid w:val="00B61C37"/>
    <w:rsid w:val="00B62005"/>
    <w:rsid w:val="00B620D5"/>
    <w:rsid w:val="00B62610"/>
    <w:rsid w:val="00B637E5"/>
    <w:rsid w:val="00B63C56"/>
    <w:rsid w:val="00B64F1A"/>
    <w:rsid w:val="00B6551A"/>
    <w:rsid w:val="00B655F0"/>
    <w:rsid w:val="00B706CA"/>
    <w:rsid w:val="00B7143D"/>
    <w:rsid w:val="00B72945"/>
    <w:rsid w:val="00B72D87"/>
    <w:rsid w:val="00B74003"/>
    <w:rsid w:val="00B74EA5"/>
    <w:rsid w:val="00B75708"/>
    <w:rsid w:val="00B75C59"/>
    <w:rsid w:val="00B767E4"/>
    <w:rsid w:val="00B76B1D"/>
    <w:rsid w:val="00B770AE"/>
    <w:rsid w:val="00B77E37"/>
    <w:rsid w:val="00B81229"/>
    <w:rsid w:val="00B82512"/>
    <w:rsid w:val="00B82B84"/>
    <w:rsid w:val="00B82FBA"/>
    <w:rsid w:val="00B83184"/>
    <w:rsid w:val="00B83501"/>
    <w:rsid w:val="00B83ED1"/>
    <w:rsid w:val="00B8471D"/>
    <w:rsid w:val="00B86166"/>
    <w:rsid w:val="00B87A65"/>
    <w:rsid w:val="00B87CA0"/>
    <w:rsid w:val="00B9006E"/>
    <w:rsid w:val="00B90FDD"/>
    <w:rsid w:val="00B91135"/>
    <w:rsid w:val="00B9169E"/>
    <w:rsid w:val="00B92219"/>
    <w:rsid w:val="00B9231D"/>
    <w:rsid w:val="00B924AD"/>
    <w:rsid w:val="00B93EB1"/>
    <w:rsid w:val="00B943B8"/>
    <w:rsid w:val="00B94B1F"/>
    <w:rsid w:val="00B95159"/>
    <w:rsid w:val="00B952B5"/>
    <w:rsid w:val="00B95CC5"/>
    <w:rsid w:val="00B97169"/>
    <w:rsid w:val="00B97E7F"/>
    <w:rsid w:val="00BA0B28"/>
    <w:rsid w:val="00BA0F31"/>
    <w:rsid w:val="00BA171F"/>
    <w:rsid w:val="00BA2797"/>
    <w:rsid w:val="00BA466C"/>
    <w:rsid w:val="00BA4ACD"/>
    <w:rsid w:val="00BA5C5E"/>
    <w:rsid w:val="00BA6505"/>
    <w:rsid w:val="00BB0C61"/>
    <w:rsid w:val="00BB1A63"/>
    <w:rsid w:val="00BB1F20"/>
    <w:rsid w:val="00BB266E"/>
    <w:rsid w:val="00BB3183"/>
    <w:rsid w:val="00BB34D7"/>
    <w:rsid w:val="00BB3A8C"/>
    <w:rsid w:val="00BB442C"/>
    <w:rsid w:val="00BB51A6"/>
    <w:rsid w:val="00BB52AD"/>
    <w:rsid w:val="00BB5659"/>
    <w:rsid w:val="00BB5967"/>
    <w:rsid w:val="00BB5FAC"/>
    <w:rsid w:val="00BC05AD"/>
    <w:rsid w:val="00BC1D5E"/>
    <w:rsid w:val="00BC24DD"/>
    <w:rsid w:val="00BC2F0F"/>
    <w:rsid w:val="00BC314C"/>
    <w:rsid w:val="00BC3F30"/>
    <w:rsid w:val="00BC45BA"/>
    <w:rsid w:val="00BC4817"/>
    <w:rsid w:val="00BC666B"/>
    <w:rsid w:val="00BC769C"/>
    <w:rsid w:val="00BD0B69"/>
    <w:rsid w:val="00BD169E"/>
    <w:rsid w:val="00BD2222"/>
    <w:rsid w:val="00BD248E"/>
    <w:rsid w:val="00BD2538"/>
    <w:rsid w:val="00BD2CA5"/>
    <w:rsid w:val="00BD35BD"/>
    <w:rsid w:val="00BD437E"/>
    <w:rsid w:val="00BD5BA8"/>
    <w:rsid w:val="00BD6ED1"/>
    <w:rsid w:val="00BD739F"/>
    <w:rsid w:val="00BD7FAD"/>
    <w:rsid w:val="00BE1407"/>
    <w:rsid w:val="00BE15DD"/>
    <w:rsid w:val="00BE2152"/>
    <w:rsid w:val="00BE35C5"/>
    <w:rsid w:val="00BE3886"/>
    <w:rsid w:val="00BE3909"/>
    <w:rsid w:val="00BE5099"/>
    <w:rsid w:val="00BE57DB"/>
    <w:rsid w:val="00BE58BA"/>
    <w:rsid w:val="00BE5B16"/>
    <w:rsid w:val="00BE60CD"/>
    <w:rsid w:val="00BE630E"/>
    <w:rsid w:val="00BE69AB"/>
    <w:rsid w:val="00BE6B06"/>
    <w:rsid w:val="00BE6BED"/>
    <w:rsid w:val="00BE6D72"/>
    <w:rsid w:val="00BE7BEF"/>
    <w:rsid w:val="00BF32C4"/>
    <w:rsid w:val="00BF32FB"/>
    <w:rsid w:val="00BF38DF"/>
    <w:rsid w:val="00BF4695"/>
    <w:rsid w:val="00BF46CC"/>
    <w:rsid w:val="00BF4722"/>
    <w:rsid w:val="00BF5E60"/>
    <w:rsid w:val="00BF7279"/>
    <w:rsid w:val="00BF7662"/>
    <w:rsid w:val="00BF78EC"/>
    <w:rsid w:val="00C028F3"/>
    <w:rsid w:val="00C02A41"/>
    <w:rsid w:val="00C03E30"/>
    <w:rsid w:val="00C040DB"/>
    <w:rsid w:val="00C050F2"/>
    <w:rsid w:val="00C05A04"/>
    <w:rsid w:val="00C07258"/>
    <w:rsid w:val="00C07690"/>
    <w:rsid w:val="00C076F2"/>
    <w:rsid w:val="00C10710"/>
    <w:rsid w:val="00C10794"/>
    <w:rsid w:val="00C10AF1"/>
    <w:rsid w:val="00C11062"/>
    <w:rsid w:val="00C121AF"/>
    <w:rsid w:val="00C173CE"/>
    <w:rsid w:val="00C17405"/>
    <w:rsid w:val="00C20230"/>
    <w:rsid w:val="00C20B53"/>
    <w:rsid w:val="00C211E0"/>
    <w:rsid w:val="00C213B8"/>
    <w:rsid w:val="00C21BCE"/>
    <w:rsid w:val="00C22BB1"/>
    <w:rsid w:val="00C2477D"/>
    <w:rsid w:val="00C25165"/>
    <w:rsid w:val="00C25C6F"/>
    <w:rsid w:val="00C263B2"/>
    <w:rsid w:val="00C264BD"/>
    <w:rsid w:val="00C269CC"/>
    <w:rsid w:val="00C26F89"/>
    <w:rsid w:val="00C27B49"/>
    <w:rsid w:val="00C31E04"/>
    <w:rsid w:val="00C3269B"/>
    <w:rsid w:val="00C32BBD"/>
    <w:rsid w:val="00C33556"/>
    <w:rsid w:val="00C338ED"/>
    <w:rsid w:val="00C347B5"/>
    <w:rsid w:val="00C34EB6"/>
    <w:rsid w:val="00C3517F"/>
    <w:rsid w:val="00C367E3"/>
    <w:rsid w:val="00C3722D"/>
    <w:rsid w:val="00C40926"/>
    <w:rsid w:val="00C4104E"/>
    <w:rsid w:val="00C41825"/>
    <w:rsid w:val="00C4188C"/>
    <w:rsid w:val="00C41964"/>
    <w:rsid w:val="00C42F9E"/>
    <w:rsid w:val="00C434F2"/>
    <w:rsid w:val="00C464E7"/>
    <w:rsid w:val="00C50235"/>
    <w:rsid w:val="00C504D6"/>
    <w:rsid w:val="00C52F5B"/>
    <w:rsid w:val="00C5366D"/>
    <w:rsid w:val="00C54099"/>
    <w:rsid w:val="00C60FD5"/>
    <w:rsid w:val="00C61B3D"/>
    <w:rsid w:val="00C62EB4"/>
    <w:rsid w:val="00C63200"/>
    <w:rsid w:val="00C6370C"/>
    <w:rsid w:val="00C65C84"/>
    <w:rsid w:val="00C67220"/>
    <w:rsid w:val="00C70236"/>
    <w:rsid w:val="00C7146D"/>
    <w:rsid w:val="00C71E1A"/>
    <w:rsid w:val="00C72C3F"/>
    <w:rsid w:val="00C74540"/>
    <w:rsid w:val="00C74BF4"/>
    <w:rsid w:val="00C75194"/>
    <w:rsid w:val="00C77AE3"/>
    <w:rsid w:val="00C802A1"/>
    <w:rsid w:val="00C802D7"/>
    <w:rsid w:val="00C8093D"/>
    <w:rsid w:val="00C80A9B"/>
    <w:rsid w:val="00C80B87"/>
    <w:rsid w:val="00C81A82"/>
    <w:rsid w:val="00C84807"/>
    <w:rsid w:val="00C852BB"/>
    <w:rsid w:val="00C858F5"/>
    <w:rsid w:val="00C85B7D"/>
    <w:rsid w:val="00C86AE7"/>
    <w:rsid w:val="00C86FF3"/>
    <w:rsid w:val="00C87316"/>
    <w:rsid w:val="00C87867"/>
    <w:rsid w:val="00C90C80"/>
    <w:rsid w:val="00C911B0"/>
    <w:rsid w:val="00C91F87"/>
    <w:rsid w:val="00C92B82"/>
    <w:rsid w:val="00C95A62"/>
    <w:rsid w:val="00C9627F"/>
    <w:rsid w:val="00C96885"/>
    <w:rsid w:val="00C9694E"/>
    <w:rsid w:val="00C97B44"/>
    <w:rsid w:val="00C97CB1"/>
    <w:rsid w:val="00CA0CB7"/>
    <w:rsid w:val="00CA172A"/>
    <w:rsid w:val="00CA1877"/>
    <w:rsid w:val="00CA2E2A"/>
    <w:rsid w:val="00CA467A"/>
    <w:rsid w:val="00CA5C8B"/>
    <w:rsid w:val="00CA6039"/>
    <w:rsid w:val="00CA6914"/>
    <w:rsid w:val="00CA6F56"/>
    <w:rsid w:val="00CA7799"/>
    <w:rsid w:val="00CA7843"/>
    <w:rsid w:val="00CB0AAC"/>
    <w:rsid w:val="00CB12D8"/>
    <w:rsid w:val="00CB19D4"/>
    <w:rsid w:val="00CB23B5"/>
    <w:rsid w:val="00CB2C57"/>
    <w:rsid w:val="00CB380D"/>
    <w:rsid w:val="00CB3CAF"/>
    <w:rsid w:val="00CB3EF0"/>
    <w:rsid w:val="00CB45D6"/>
    <w:rsid w:val="00CB64AB"/>
    <w:rsid w:val="00CB6747"/>
    <w:rsid w:val="00CB6D35"/>
    <w:rsid w:val="00CB6F19"/>
    <w:rsid w:val="00CB71B4"/>
    <w:rsid w:val="00CB7C07"/>
    <w:rsid w:val="00CC17BE"/>
    <w:rsid w:val="00CC1AE7"/>
    <w:rsid w:val="00CC34D8"/>
    <w:rsid w:val="00CC3614"/>
    <w:rsid w:val="00CC41DC"/>
    <w:rsid w:val="00CC4B27"/>
    <w:rsid w:val="00CC4E92"/>
    <w:rsid w:val="00CC661F"/>
    <w:rsid w:val="00CC69FB"/>
    <w:rsid w:val="00CC77E3"/>
    <w:rsid w:val="00CD0936"/>
    <w:rsid w:val="00CD1225"/>
    <w:rsid w:val="00CD15B9"/>
    <w:rsid w:val="00CD15F7"/>
    <w:rsid w:val="00CD1C28"/>
    <w:rsid w:val="00CD28BD"/>
    <w:rsid w:val="00CD2AC4"/>
    <w:rsid w:val="00CD2DA0"/>
    <w:rsid w:val="00CD3697"/>
    <w:rsid w:val="00CD3930"/>
    <w:rsid w:val="00CD463D"/>
    <w:rsid w:val="00CD48F6"/>
    <w:rsid w:val="00CD70A4"/>
    <w:rsid w:val="00CD774D"/>
    <w:rsid w:val="00CD7CBC"/>
    <w:rsid w:val="00CE0B60"/>
    <w:rsid w:val="00CE3154"/>
    <w:rsid w:val="00CE3627"/>
    <w:rsid w:val="00CE47A7"/>
    <w:rsid w:val="00CE560D"/>
    <w:rsid w:val="00CE692A"/>
    <w:rsid w:val="00CE6FB2"/>
    <w:rsid w:val="00CE774E"/>
    <w:rsid w:val="00CE7905"/>
    <w:rsid w:val="00CE7D58"/>
    <w:rsid w:val="00CF28E5"/>
    <w:rsid w:val="00CF2FB6"/>
    <w:rsid w:val="00CF35CF"/>
    <w:rsid w:val="00CF3D15"/>
    <w:rsid w:val="00CF5BC1"/>
    <w:rsid w:val="00CF5FBD"/>
    <w:rsid w:val="00CF79C7"/>
    <w:rsid w:val="00D01051"/>
    <w:rsid w:val="00D031EB"/>
    <w:rsid w:val="00D03E1A"/>
    <w:rsid w:val="00D03E43"/>
    <w:rsid w:val="00D0413F"/>
    <w:rsid w:val="00D05441"/>
    <w:rsid w:val="00D05560"/>
    <w:rsid w:val="00D100D5"/>
    <w:rsid w:val="00D12860"/>
    <w:rsid w:val="00D12DB8"/>
    <w:rsid w:val="00D13702"/>
    <w:rsid w:val="00D14002"/>
    <w:rsid w:val="00D14462"/>
    <w:rsid w:val="00D16784"/>
    <w:rsid w:val="00D201B7"/>
    <w:rsid w:val="00D2135C"/>
    <w:rsid w:val="00D256D9"/>
    <w:rsid w:val="00D2594A"/>
    <w:rsid w:val="00D2718E"/>
    <w:rsid w:val="00D27659"/>
    <w:rsid w:val="00D27FDB"/>
    <w:rsid w:val="00D304E2"/>
    <w:rsid w:val="00D3161C"/>
    <w:rsid w:val="00D33286"/>
    <w:rsid w:val="00D3340A"/>
    <w:rsid w:val="00D33D3A"/>
    <w:rsid w:val="00D33EA3"/>
    <w:rsid w:val="00D349A0"/>
    <w:rsid w:val="00D355E6"/>
    <w:rsid w:val="00D356E3"/>
    <w:rsid w:val="00D356FC"/>
    <w:rsid w:val="00D35A30"/>
    <w:rsid w:val="00D35F94"/>
    <w:rsid w:val="00D4043A"/>
    <w:rsid w:val="00D41904"/>
    <w:rsid w:val="00D41D8A"/>
    <w:rsid w:val="00D43FFF"/>
    <w:rsid w:val="00D44012"/>
    <w:rsid w:val="00D441BF"/>
    <w:rsid w:val="00D45D2E"/>
    <w:rsid w:val="00D472B5"/>
    <w:rsid w:val="00D47504"/>
    <w:rsid w:val="00D5031E"/>
    <w:rsid w:val="00D50585"/>
    <w:rsid w:val="00D5107D"/>
    <w:rsid w:val="00D51482"/>
    <w:rsid w:val="00D52321"/>
    <w:rsid w:val="00D52D97"/>
    <w:rsid w:val="00D530BB"/>
    <w:rsid w:val="00D532F1"/>
    <w:rsid w:val="00D538A2"/>
    <w:rsid w:val="00D54549"/>
    <w:rsid w:val="00D54EFE"/>
    <w:rsid w:val="00D55BC1"/>
    <w:rsid w:val="00D55D7B"/>
    <w:rsid w:val="00D56B1F"/>
    <w:rsid w:val="00D56B7E"/>
    <w:rsid w:val="00D57F70"/>
    <w:rsid w:val="00D61049"/>
    <w:rsid w:val="00D614AA"/>
    <w:rsid w:val="00D61B4D"/>
    <w:rsid w:val="00D63C16"/>
    <w:rsid w:val="00D65155"/>
    <w:rsid w:val="00D6569D"/>
    <w:rsid w:val="00D6589B"/>
    <w:rsid w:val="00D66DC6"/>
    <w:rsid w:val="00D67E36"/>
    <w:rsid w:val="00D70031"/>
    <w:rsid w:val="00D70090"/>
    <w:rsid w:val="00D708F1"/>
    <w:rsid w:val="00D70D88"/>
    <w:rsid w:val="00D723BB"/>
    <w:rsid w:val="00D731BB"/>
    <w:rsid w:val="00D7337B"/>
    <w:rsid w:val="00D735F3"/>
    <w:rsid w:val="00D744D3"/>
    <w:rsid w:val="00D75ABF"/>
    <w:rsid w:val="00D76484"/>
    <w:rsid w:val="00D76562"/>
    <w:rsid w:val="00D76795"/>
    <w:rsid w:val="00D76C70"/>
    <w:rsid w:val="00D775B6"/>
    <w:rsid w:val="00D779D1"/>
    <w:rsid w:val="00D77B31"/>
    <w:rsid w:val="00D81352"/>
    <w:rsid w:val="00D8206B"/>
    <w:rsid w:val="00D82305"/>
    <w:rsid w:val="00D8374D"/>
    <w:rsid w:val="00D83775"/>
    <w:rsid w:val="00D8397D"/>
    <w:rsid w:val="00D83D95"/>
    <w:rsid w:val="00D85E15"/>
    <w:rsid w:val="00D861B5"/>
    <w:rsid w:val="00D869D8"/>
    <w:rsid w:val="00D87134"/>
    <w:rsid w:val="00D87ABC"/>
    <w:rsid w:val="00D905FD"/>
    <w:rsid w:val="00D90835"/>
    <w:rsid w:val="00D90BE3"/>
    <w:rsid w:val="00D91BBF"/>
    <w:rsid w:val="00D91F8C"/>
    <w:rsid w:val="00D924D1"/>
    <w:rsid w:val="00D9296F"/>
    <w:rsid w:val="00D929C3"/>
    <w:rsid w:val="00D9301A"/>
    <w:rsid w:val="00D932BF"/>
    <w:rsid w:val="00D93417"/>
    <w:rsid w:val="00D93692"/>
    <w:rsid w:val="00D93A49"/>
    <w:rsid w:val="00D93D67"/>
    <w:rsid w:val="00D93E5D"/>
    <w:rsid w:val="00D9436A"/>
    <w:rsid w:val="00D94558"/>
    <w:rsid w:val="00D94F05"/>
    <w:rsid w:val="00D95F05"/>
    <w:rsid w:val="00D97041"/>
    <w:rsid w:val="00D97B1E"/>
    <w:rsid w:val="00D97C72"/>
    <w:rsid w:val="00DA0E53"/>
    <w:rsid w:val="00DA0F81"/>
    <w:rsid w:val="00DA1783"/>
    <w:rsid w:val="00DA38CF"/>
    <w:rsid w:val="00DA48D4"/>
    <w:rsid w:val="00DA4F82"/>
    <w:rsid w:val="00DA5257"/>
    <w:rsid w:val="00DA56A0"/>
    <w:rsid w:val="00DA6264"/>
    <w:rsid w:val="00DA689B"/>
    <w:rsid w:val="00DA7549"/>
    <w:rsid w:val="00DA79B6"/>
    <w:rsid w:val="00DB0E42"/>
    <w:rsid w:val="00DB2CCE"/>
    <w:rsid w:val="00DB34CC"/>
    <w:rsid w:val="00DB37D9"/>
    <w:rsid w:val="00DB3CB9"/>
    <w:rsid w:val="00DB44D1"/>
    <w:rsid w:val="00DB480C"/>
    <w:rsid w:val="00DB5D3D"/>
    <w:rsid w:val="00DB617D"/>
    <w:rsid w:val="00DB712F"/>
    <w:rsid w:val="00DB7DFD"/>
    <w:rsid w:val="00DB7E95"/>
    <w:rsid w:val="00DC0224"/>
    <w:rsid w:val="00DC11D7"/>
    <w:rsid w:val="00DC1E1B"/>
    <w:rsid w:val="00DC2D2B"/>
    <w:rsid w:val="00DC2F19"/>
    <w:rsid w:val="00DC3272"/>
    <w:rsid w:val="00DC4B86"/>
    <w:rsid w:val="00DC508C"/>
    <w:rsid w:val="00DC5755"/>
    <w:rsid w:val="00DC5B66"/>
    <w:rsid w:val="00DC6FC8"/>
    <w:rsid w:val="00DC71F3"/>
    <w:rsid w:val="00DD1929"/>
    <w:rsid w:val="00DD2350"/>
    <w:rsid w:val="00DD2C30"/>
    <w:rsid w:val="00DD367E"/>
    <w:rsid w:val="00DD5097"/>
    <w:rsid w:val="00DD5AB2"/>
    <w:rsid w:val="00DD660C"/>
    <w:rsid w:val="00DD71AE"/>
    <w:rsid w:val="00DE0011"/>
    <w:rsid w:val="00DE11D5"/>
    <w:rsid w:val="00DE13A0"/>
    <w:rsid w:val="00DE160A"/>
    <w:rsid w:val="00DE2A96"/>
    <w:rsid w:val="00DE4E14"/>
    <w:rsid w:val="00DE5E9F"/>
    <w:rsid w:val="00DE6D1E"/>
    <w:rsid w:val="00DE704E"/>
    <w:rsid w:val="00DF0493"/>
    <w:rsid w:val="00DF2653"/>
    <w:rsid w:val="00DF2954"/>
    <w:rsid w:val="00DF2D8D"/>
    <w:rsid w:val="00DF3144"/>
    <w:rsid w:val="00DF3561"/>
    <w:rsid w:val="00DF360D"/>
    <w:rsid w:val="00DF36BD"/>
    <w:rsid w:val="00DF3F57"/>
    <w:rsid w:val="00DF401D"/>
    <w:rsid w:val="00DF41AA"/>
    <w:rsid w:val="00DF609A"/>
    <w:rsid w:val="00DF77E7"/>
    <w:rsid w:val="00DF7FA5"/>
    <w:rsid w:val="00E02ADF"/>
    <w:rsid w:val="00E037C5"/>
    <w:rsid w:val="00E0472E"/>
    <w:rsid w:val="00E0475D"/>
    <w:rsid w:val="00E04DA3"/>
    <w:rsid w:val="00E05A80"/>
    <w:rsid w:val="00E07125"/>
    <w:rsid w:val="00E07971"/>
    <w:rsid w:val="00E10792"/>
    <w:rsid w:val="00E108B1"/>
    <w:rsid w:val="00E11B6F"/>
    <w:rsid w:val="00E11E94"/>
    <w:rsid w:val="00E1286C"/>
    <w:rsid w:val="00E136FB"/>
    <w:rsid w:val="00E13C22"/>
    <w:rsid w:val="00E14880"/>
    <w:rsid w:val="00E150D7"/>
    <w:rsid w:val="00E20FCB"/>
    <w:rsid w:val="00E21685"/>
    <w:rsid w:val="00E21C73"/>
    <w:rsid w:val="00E222EF"/>
    <w:rsid w:val="00E22648"/>
    <w:rsid w:val="00E22AB6"/>
    <w:rsid w:val="00E24898"/>
    <w:rsid w:val="00E24B8A"/>
    <w:rsid w:val="00E25372"/>
    <w:rsid w:val="00E25E77"/>
    <w:rsid w:val="00E27458"/>
    <w:rsid w:val="00E30177"/>
    <w:rsid w:val="00E3048B"/>
    <w:rsid w:val="00E32531"/>
    <w:rsid w:val="00E32864"/>
    <w:rsid w:val="00E328CD"/>
    <w:rsid w:val="00E341FB"/>
    <w:rsid w:val="00E34205"/>
    <w:rsid w:val="00E348B1"/>
    <w:rsid w:val="00E35396"/>
    <w:rsid w:val="00E3627C"/>
    <w:rsid w:val="00E4291D"/>
    <w:rsid w:val="00E42A74"/>
    <w:rsid w:val="00E42B58"/>
    <w:rsid w:val="00E4387C"/>
    <w:rsid w:val="00E44282"/>
    <w:rsid w:val="00E44F47"/>
    <w:rsid w:val="00E451EA"/>
    <w:rsid w:val="00E45312"/>
    <w:rsid w:val="00E453E2"/>
    <w:rsid w:val="00E4540A"/>
    <w:rsid w:val="00E45809"/>
    <w:rsid w:val="00E45C58"/>
    <w:rsid w:val="00E45CE4"/>
    <w:rsid w:val="00E46371"/>
    <w:rsid w:val="00E469E8"/>
    <w:rsid w:val="00E46C18"/>
    <w:rsid w:val="00E471D8"/>
    <w:rsid w:val="00E473AD"/>
    <w:rsid w:val="00E47D10"/>
    <w:rsid w:val="00E50149"/>
    <w:rsid w:val="00E517CE"/>
    <w:rsid w:val="00E51A5A"/>
    <w:rsid w:val="00E51A7D"/>
    <w:rsid w:val="00E51BB1"/>
    <w:rsid w:val="00E51DEB"/>
    <w:rsid w:val="00E53C10"/>
    <w:rsid w:val="00E54092"/>
    <w:rsid w:val="00E557C8"/>
    <w:rsid w:val="00E564FC"/>
    <w:rsid w:val="00E60FB7"/>
    <w:rsid w:val="00E61E2C"/>
    <w:rsid w:val="00E64008"/>
    <w:rsid w:val="00E6434D"/>
    <w:rsid w:val="00E65C12"/>
    <w:rsid w:val="00E730C4"/>
    <w:rsid w:val="00E746F9"/>
    <w:rsid w:val="00E75362"/>
    <w:rsid w:val="00E75464"/>
    <w:rsid w:val="00E75BA9"/>
    <w:rsid w:val="00E75F44"/>
    <w:rsid w:val="00E76A0E"/>
    <w:rsid w:val="00E76DF0"/>
    <w:rsid w:val="00E7758C"/>
    <w:rsid w:val="00E80794"/>
    <w:rsid w:val="00E80C3A"/>
    <w:rsid w:val="00E80FCC"/>
    <w:rsid w:val="00E81702"/>
    <w:rsid w:val="00E831D9"/>
    <w:rsid w:val="00E83239"/>
    <w:rsid w:val="00E84D16"/>
    <w:rsid w:val="00E851BF"/>
    <w:rsid w:val="00E871E7"/>
    <w:rsid w:val="00E904B6"/>
    <w:rsid w:val="00E9079D"/>
    <w:rsid w:val="00E90E23"/>
    <w:rsid w:val="00E9154F"/>
    <w:rsid w:val="00E91C7A"/>
    <w:rsid w:val="00E925B4"/>
    <w:rsid w:val="00E93FAB"/>
    <w:rsid w:val="00E94F13"/>
    <w:rsid w:val="00E9512D"/>
    <w:rsid w:val="00E95DA1"/>
    <w:rsid w:val="00E96089"/>
    <w:rsid w:val="00E961E1"/>
    <w:rsid w:val="00E962FC"/>
    <w:rsid w:val="00E963C9"/>
    <w:rsid w:val="00E97492"/>
    <w:rsid w:val="00E97E8C"/>
    <w:rsid w:val="00EA013C"/>
    <w:rsid w:val="00EA0374"/>
    <w:rsid w:val="00EA336E"/>
    <w:rsid w:val="00EA5B79"/>
    <w:rsid w:val="00EA60A5"/>
    <w:rsid w:val="00EA712F"/>
    <w:rsid w:val="00EB099E"/>
    <w:rsid w:val="00EB1098"/>
    <w:rsid w:val="00EB1D81"/>
    <w:rsid w:val="00EB28C8"/>
    <w:rsid w:val="00EB3F23"/>
    <w:rsid w:val="00EB4876"/>
    <w:rsid w:val="00EB519C"/>
    <w:rsid w:val="00EB5278"/>
    <w:rsid w:val="00EB6844"/>
    <w:rsid w:val="00EB6A44"/>
    <w:rsid w:val="00EB799F"/>
    <w:rsid w:val="00EB7C7F"/>
    <w:rsid w:val="00EB7C9E"/>
    <w:rsid w:val="00EC2ECC"/>
    <w:rsid w:val="00EC38E6"/>
    <w:rsid w:val="00EC469F"/>
    <w:rsid w:val="00EC51B1"/>
    <w:rsid w:val="00EC574C"/>
    <w:rsid w:val="00EC6653"/>
    <w:rsid w:val="00EC66BF"/>
    <w:rsid w:val="00ED0173"/>
    <w:rsid w:val="00ED0194"/>
    <w:rsid w:val="00ED0200"/>
    <w:rsid w:val="00ED06E5"/>
    <w:rsid w:val="00ED06EE"/>
    <w:rsid w:val="00ED0738"/>
    <w:rsid w:val="00ED5321"/>
    <w:rsid w:val="00ED5E52"/>
    <w:rsid w:val="00ED5FAF"/>
    <w:rsid w:val="00ED753D"/>
    <w:rsid w:val="00ED77B3"/>
    <w:rsid w:val="00ED7DFC"/>
    <w:rsid w:val="00ED7F00"/>
    <w:rsid w:val="00EE02EB"/>
    <w:rsid w:val="00EE37EC"/>
    <w:rsid w:val="00EE44D0"/>
    <w:rsid w:val="00EE5A64"/>
    <w:rsid w:val="00EE6EA3"/>
    <w:rsid w:val="00EE6EAD"/>
    <w:rsid w:val="00EE7934"/>
    <w:rsid w:val="00EF083D"/>
    <w:rsid w:val="00EF0E28"/>
    <w:rsid w:val="00EF0F70"/>
    <w:rsid w:val="00EF4196"/>
    <w:rsid w:val="00EF4E84"/>
    <w:rsid w:val="00EF6778"/>
    <w:rsid w:val="00EF6C55"/>
    <w:rsid w:val="00EF6DBB"/>
    <w:rsid w:val="00EF6F87"/>
    <w:rsid w:val="00EF70F7"/>
    <w:rsid w:val="00F00652"/>
    <w:rsid w:val="00F00C2B"/>
    <w:rsid w:val="00F00E5C"/>
    <w:rsid w:val="00F01342"/>
    <w:rsid w:val="00F041D6"/>
    <w:rsid w:val="00F04793"/>
    <w:rsid w:val="00F052B6"/>
    <w:rsid w:val="00F0600D"/>
    <w:rsid w:val="00F06938"/>
    <w:rsid w:val="00F069D0"/>
    <w:rsid w:val="00F07118"/>
    <w:rsid w:val="00F07A19"/>
    <w:rsid w:val="00F07F30"/>
    <w:rsid w:val="00F1060B"/>
    <w:rsid w:val="00F1070E"/>
    <w:rsid w:val="00F11BBB"/>
    <w:rsid w:val="00F1203E"/>
    <w:rsid w:val="00F13D2E"/>
    <w:rsid w:val="00F1463C"/>
    <w:rsid w:val="00F1469A"/>
    <w:rsid w:val="00F14918"/>
    <w:rsid w:val="00F15884"/>
    <w:rsid w:val="00F15F7C"/>
    <w:rsid w:val="00F165B5"/>
    <w:rsid w:val="00F16F90"/>
    <w:rsid w:val="00F171A4"/>
    <w:rsid w:val="00F210CF"/>
    <w:rsid w:val="00F21254"/>
    <w:rsid w:val="00F22F3E"/>
    <w:rsid w:val="00F23082"/>
    <w:rsid w:val="00F23127"/>
    <w:rsid w:val="00F23634"/>
    <w:rsid w:val="00F23BE1"/>
    <w:rsid w:val="00F2479F"/>
    <w:rsid w:val="00F24D2F"/>
    <w:rsid w:val="00F24D7D"/>
    <w:rsid w:val="00F25252"/>
    <w:rsid w:val="00F26B52"/>
    <w:rsid w:val="00F2762C"/>
    <w:rsid w:val="00F27D9D"/>
    <w:rsid w:val="00F3061B"/>
    <w:rsid w:val="00F31413"/>
    <w:rsid w:val="00F31D81"/>
    <w:rsid w:val="00F330FE"/>
    <w:rsid w:val="00F331C6"/>
    <w:rsid w:val="00F35207"/>
    <w:rsid w:val="00F35455"/>
    <w:rsid w:val="00F356F3"/>
    <w:rsid w:val="00F36335"/>
    <w:rsid w:val="00F3686C"/>
    <w:rsid w:val="00F376CC"/>
    <w:rsid w:val="00F41CE2"/>
    <w:rsid w:val="00F4244A"/>
    <w:rsid w:val="00F42C58"/>
    <w:rsid w:val="00F42FAF"/>
    <w:rsid w:val="00F4331A"/>
    <w:rsid w:val="00F45FFC"/>
    <w:rsid w:val="00F462BD"/>
    <w:rsid w:val="00F465AD"/>
    <w:rsid w:val="00F4693F"/>
    <w:rsid w:val="00F47DB2"/>
    <w:rsid w:val="00F506E1"/>
    <w:rsid w:val="00F56BD4"/>
    <w:rsid w:val="00F56FD8"/>
    <w:rsid w:val="00F57497"/>
    <w:rsid w:val="00F60FC6"/>
    <w:rsid w:val="00F613A6"/>
    <w:rsid w:val="00F616F3"/>
    <w:rsid w:val="00F61E78"/>
    <w:rsid w:val="00F62003"/>
    <w:rsid w:val="00F6207F"/>
    <w:rsid w:val="00F625F7"/>
    <w:rsid w:val="00F62EB7"/>
    <w:rsid w:val="00F63036"/>
    <w:rsid w:val="00F63E0A"/>
    <w:rsid w:val="00F64919"/>
    <w:rsid w:val="00F65089"/>
    <w:rsid w:val="00F65602"/>
    <w:rsid w:val="00F66C64"/>
    <w:rsid w:val="00F678F5"/>
    <w:rsid w:val="00F7138F"/>
    <w:rsid w:val="00F718CA"/>
    <w:rsid w:val="00F72376"/>
    <w:rsid w:val="00F728BB"/>
    <w:rsid w:val="00F736B0"/>
    <w:rsid w:val="00F74176"/>
    <w:rsid w:val="00F744AF"/>
    <w:rsid w:val="00F74832"/>
    <w:rsid w:val="00F74D34"/>
    <w:rsid w:val="00F75E23"/>
    <w:rsid w:val="00F7634C"/>
    <w:rsid w:val="00F80114"/>
    <w:rsid w:val="00F818FF"/>
    <w:rsid w:val="00F83158"/>
    <w:rsid w:val="00F8401A"/>
    <w:rsid w:val="00F86C98"/>
    <w:rsid w:val="00F902FD"/>
    <w:rsid w:val="00F907B0"/>
    <w:rsid w:val="00F9282B"/>
    <w:rsid w:val="00F92AAB"/>
    <w:rsid w:val="00F941F8"/>
    <w:rsid w:val="00F955C3"/>
    <w:rsid w:val="00F96504"/>
    <w:rsid w:val="00F97A22"/>
    <w:rsid w:val="00FA28FF"/>
    <w:rsid w:val="00FA2DB2"/>
    <w:rsid w:val="00FA2F29"/>
    <w:rsid w:val="00FA346A"/>
    <w:rsid w:val="00FA39B9"/>
    <w:rsid w:val="00FA3EA4"/>
    <w:rsid w:val="00FA4A70"/>
    <w:rsid w:val="00FA4BFC"/>
    <w:rsid w:val="00FA4EBD"/>
    <w:rsid w:val="00FA5FDC"/>
    <w:rsid w:val="00FB0126"/>
    <w:rsid w:val="00FB0DAF"/>
    <w:rsid w:val="00FB0E75"/>
    <w:rsid w:val="00FB15BE"/>
    <w:rsid w:val="00FB1925"/>
    <w:rsid w:val="00FB302F"/>
    <w:rsid w:val="00FB310A"/>
    <w:rsid w:val="00FB4B2F"/>
    <w:rsid w:val="00FB73DE"/>
    <w:rsid w:val="00FB7A6C"/>
    <w:rsid w:val="00FB7F69"/>
    <w:rsid w:val="00FC00C8"/>
    <w:rsid w:val="00FC052F"/>
    <w:rsid w:val="00FC0950"/>
    <w:rsid w:val="00FC1DD6"/>
    <w:rsid w:val="00FC233F"/>
    <w:rsid w:val="00FC2ED8"/>
    <w:rsid w:val="00FC33FE"/>
    <w:rsid w:val="00FC4744"/>
    <w:rsid w:val="00FC5408"/>
    <w:rsid w:val="00FC6718"/>
    <w:rsid w:val="00FC6E4B"/>
    <w:rsid w:val="00FD0091"/>
    <w:rsid w:val="00FD0E5B"/>
    <w:rsid w:val="00FD388A"/>
    <w:rsid w:val="00FD4CE2"/>
    <w:rsid w:val="00FD5441"/>
    <w:rsid w:val="00FD717A"/>
    <w:rsid w:val="00FE0C91"/>
    <w:rsid w:val="00FE179E"/>
    <w:rsid w:val="00FE2C81"/>
    <w:rsid w:val="00FE5D74"/>
    <w:rsid w:val="00FE5F91"/>
    <w:rsid w:val="00FE627E"/>
    <w:rsid w:val="00FE65F8"/>
    <w:rsid w:val="00FE7379"/>
    <w:rsid w:val="00FE7E6C"/>
    <w:rsid w:val="00FF1821"/>
    <w:rsid w:val="00FF24EA"/>
    <w:rsid w:val="00FF4739"/>
    <w:rsid w:val="00FF487B"/>
    <w:rsid w:val="00FF5B79"/>
    <w:rsid w:val="00FF6327"/>
    <w:rsid w:val="00FF675B"/>
    <w:rsid w:val="00FF7E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D774D"/>
    <w:pPr>
      <w:spacing w:after="0" w:line="240" w:lineRule="auto"/>
    </w:pPr>
    <w:rPr>
      <w:rFonts w:ascii="Times New Roman" w:eastAsia="Times New Roman" w:hAnsi="Times New Roman" w:cs="Times New Roman"/>
      <w:sz w:val="24"/>
      <w:szCs w:val="24"/>
      <w:lang w:eastAsia="ru-RU"/>
    </w:rPr>
  </w:style>
  <w:style w:type="paragraph" w:customStyle="1" w:styleId="a5">
    <w:name w:val="???????"/>
    <w:uiPriority w:val="99"/>
    <w:rsid w:val="00CD774D"/>
    <w:pPr>
      <w:spacing w:after="0" w:line="240" w:lineRule="auto"/>
    </w:pPr>
    <w:rPr>
      <w:rFonts w:ascii="Times New Roman" w:eastAsia="Times New Roman" w:hAnsi="Times New Roman" w:cs="Times New Roman"/>
      <w:sz w:val="20"/>
      <w:szCs w:val="20"/>
      <w:lang w:eastAsia="ru-RU"/>
    </w:rPr>
  </w:style>
  <w:style w:type="paragraph" w:customStyle="1" w:styleId="a6">
    <w:name w:val="????????????"/>
    <w:basedOn w:val="a5"/>
    <w:uiPriority w:val="99"/>
    <w:rsid w:val="00CD774D"/>
    <w:pPr>
      <w:widowControl w:val="0"/>
      <w:jc w:val="center"/>
    </w:pPr>
    <w:rPr>
      <w:b/>
      <w:bCs/>
      <w:sz w:val="32"/>
      <w:szCs w:val="32"/>
    </w:rPr>
  </w:style>
  <w:style w:type="character" w:styleId="a7">
    <w:name w:val="Strong"/>
    <w:basedOn w:val="a0"/>
    <w:uiPriority w:val="22"/>
    <w:qFormat/>
    <w:rsid w:val="00C173CE"/>
    <w:rPr>
      <w:rFonts w:ascii="Times New Roman" w:hAnsi="Times New Roman" w:cs="Times New Roman" w:hint="default"/>
      <w:b/>
      <w:bCs/>
    </w:rPr>
  </w:style>
  <w:style w:type="paragraph" w:styleId="a8">
    <w:name w:val="header"/>
    <w:basedOn w:val="a"/>
    <w:link w:val="a9"/>
    <w:uiPriority w:val="99"/>
    <w:unhideWhenUsed/>
    <w:rsid w:val="00C173CE"/>
    <w:pPr>
      <w:tabs>
        <w:tab w:val="center" w:pos="4677"/>
        <w:tab w:val="right" w:pos="9355"/>
      </w:tabs>
    </w:pPr>
    <w:rPr>
      <w:sz w:val="28"/>
      <w:szCs w:val="28"/>
    </w:rPr>
  </w:style>
  <w:style w:type="character" w:customStyle="1" w:styleId="a9">
    <w:name w:val="Верхний колонтитул Знак"/>
    <w:basedOn w:val="a0"/>
    <w:link w:val="a8"/>
    <w:uiPriority w:val="99"/>
    <w:rsid w:val="00C173CE"/>
    <w:rPr>
      <w:rFonts w:ascii="Times New Roman" w:eastAsia="Times New Roman" w:hAnsi="Times New Roman" w:cs="Times New Roman"/>
      <w:sz w:val="28"/>
      <w:szCs w:val="28"/>
      <w:lang w:eastAsia="ru-RU"/>
    </w:rPr>
  </w:style>
  <w:style w:type="paragraph" w:styleId="aa">
    <w:name w:val="Body Text"/>
    <w:basedOn w:val="a"/>
    <w:link w:val="ab"/>
    <w:uiPriority w:val="99"/>
    <w:semiHidden/>
    <w:unhideWhenUsed/>
    <w:rsid w:val="00C173CE"/>
    <w:pPr>
      <w:jc w:val="center"/>
    </w:pPr>
    <w:rPr>
      <w:b/>
      <w:bCs/>
      <w:sz w:val="28"/>
      <w:szCs w:val="28"/>
    </w:rPr>
  </w:style>
  <w:style w:type="character" w:customStyle="1" w:styleId="ab">
    <w:name w:val="Основной текст Знак"/>
    <w:basedOn w:val="a0"/>
    <w:link w:val="aa"/>
    <w:uiPriority w:val="99"/>
    <w:semiHidden/>
    <w:rsid w:val="00C173CE"/>
    <w:rPr>
      <w:rFonts w:ascii="Times New Roman" w:eastAsia="Times New Roman" w:hAnsi="Times New Roman" w:cs="Times New Roman"/>
      <w:b/>
      <w:bCs/>
      <w:sz w:val="28"/>
      <w:szCs w:val="28"/>
      <w:lang w:eastAsia="ru-RU"/>
    </w:rPr>
  </w:style>
  <w:style w:type="paragraph" w:styleId="ac">
    <w:name w:val="List Paragraph"/>
    <w:basedOn w:val="a"/>
    <w:uiPriority w:val="99"/>
    <w:qFormat/>
    <w:rsid w:val="00C173CE"/>
    <w:pPr>
      <w:ind w:left="720"/>
    </w:pPr>
  </w:style>
  <w:style w:type="paragraph" w:customStyle="1" w:styleId="ConsPlusNormal">
    <w:name w:val="ConsPlusNormal"/>
    <w:uiPriority w:val="99"/>
    <w:rsid w:val="00C173C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3">
    <w:name w:val="Основной текст3"/>
    <w:basedOn w:val="a0"/>
    <w:rsid w:val="00C173CE"/>
    <w:rPr>
      <w:rFonts w:ascii="Times New Roman" w:hAnsi="Times New Roman" w:cs="Times New Roman" w:hint="default"/>
      <w:strike w:val="0"/>
      <w:dstrike w:val="0"/>
      <w:color w:val="000000"/>
      <w:spacing w:val="-2"/>
      <w:w w:val="100"/>
      <w:position w:val="0"/>
      <w:sz w:val="19"/>
      <w:szCs w:val="19"/>
      <w:u w:val="none"/>
      <w:effect w:val="none"/>
      <w:shd w:val="clear" w:color="auto" w:fill="FFFFFF"/>
      <w:lang w:val="ru-RU" w:eastAsia="ru-RU"/>
    </w:rPr>
  </w:style>
  <w:style w:type="paragraph" w:customStyle="1" w:styleId="ConsPlusCell">
    <w:name w:val="ConsPlusCell"/>
    <w:uiPriority w:val="99"/>
    <w:rsid w:val="00DC71F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d">
    <w:name w:val="Hyperlink"/>
    <w:basedOn w:val="a0"/>
    <w:uiPriority w:val="99"/>
    <w:semiHidden/>
    <w:unhideWhenUsed/>
    <w:rsid w:val="007A3028"/>
    <w:rPr>
      <w:color w:val="0000FF" w:themeColor="hyperlink"/>
      <w:u w:val="single"/>
    </w:rPr>
  </w:style>
  <w:style w:type="paragraph" w:styleId="ae">
    <w:name w:val="Balloon Text"/>
    <w:basedOn w:val="a"/>
    <w:link w:val="af"/>
    <w:uiPriority w:val="99"/>
    <w:semiHidden/>
    <w:unhideWhenUsed/>
    <w:rsid w:val="00A824ED"/>
    <w:rPr>
      <w:rFonts w:ascii="Tahoma" w:hAnsi="Tahoma" w:cs="Tahoma"/>
      <w:sz w:val="16"/>
      <w:szCs w:val="16"/>
    </w:rPr>
  </w:style>
  <w:style w:type="character" w:customStyle="1" w:styleId="af">
    <w:name w:val="Текст выноски Знак"/>
    <w:basedOn w:val="a0"/>
    <w:link w:val="ae"/>
    <w:uiPriority w:val="99"/>
    <w:semiHidden/>
    <w:rsid w:val="00A824ED"/>
    <w:rPr>
      <w:rFonts w:ascii="Tahoma" w:eastAsia="Times New Roman" w:hAnsi="Tahoma" w:cs="Tahoma"/>
      <w:sz w:val="16"/>
      <w:szCs w:val="16"/>
      <w:lang w:eastAsia="ru-RU"/>
    </w:rPr>
  </w:style>
  <w:style w:type="character" w:customStyle="1" w:styleId="a4">
    <w:name w:val="Без интервала Знак"/>
    <w:link w:val="a3"/>
    <w:uiPriority w:val="1"/>
    <w:locked/>
    <w:rsid w:val="00AD3E85"/>
    <w:rPr>
      <w:rFonts w:ascii="Times New Roman" w:eastAsia="Times New Roman" w:hAnsi="Times New Roman" w:cs="Times New Roman"/>
      <w:sz w:val="24"/>
      <w:szCs w:val="24"/>
      <w:lang w:eastAsia="ru-RU"/>
    </w:rPr>
  </w:style>
  <w:style w:type="table" w:styleId="af0">
    <w:name w:val="Table Grid"/>
    <w:basedOn w:val="a1"/>
    <w:uiPriority w:val="59"/>
    <w:rsid w:val="007B6DB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Document Map"/>
    <w:basedOn w:val="a"/>
    <w:link w:val="af2"/>
    <w:uiPriority w:val="99"/>
    <w:semiHidden/>
    <w:unhideWhenUsed/>
    <w:rsid w:val="002C008E"/>
    <w:rPr>
      <w:rFonts w:ascii="Tahoma" w:hAnsi="Tahoma" w:cs="Tahoma"/>
      <w:sz w:val="16"/>
      <w:szCs w:val="16"/>
    </w:rPr>
  </w:style>
  <w:style w:type="character" w:customStyle="1" w:styleId="af2">
    <w:name w:val="Схема документа Знак"/>
    <w:basedOn w:val="a0"/>
    <w:link w:val="af1"/>
    <w:uiPriority w:val="99"/>
    <w:semiHidden/>
    <w:rsid w:val="002C008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D774D"/>
    <w:pPr>
      <w:spacing w:after="0" w:line="240" w:lineRule="auto"/>
    </w:pPr>
    <w:rPr>
      <w:rFonts w:ascii="Times New Roman" w:eastAsia="Times New Roman" w:hAnsi="Times New Roman" w:cs="Times New Roman"/>
      <w:sz w:val="24"/>
      <w:szCs w:val="24"/>
      <w:lang w:eastAsia="ru-RU"/>
    </w:rPr>
  </w:style>
  <w:style w:type="paragraph" w:customStyle="1" w:styleId="a5">
    <w:name w:val="???????"/>
    <w:uiPriority w:val="99"/>
    <w:rsid w:val="00CD774D"/>
    <w:pPr>
      <w:spacing w:after="0" w:line="240" w:lineRule="auto"/>
    </w:pPr>
    <w:rPr>
      <w:rFonts w:ascii="Times New Roman" w:eastAsia="Times New Roman" w:hAnsi="Times New Roman" w:cs="Times New Roman"/>
      <w:sz w:val="20"/>
      <w:szCs w:val="20"/>
      <w:lang w:eastAsia="ru-RU"/>
    </w:rPr>
  </w:style>
  <w:style w:type="paragraph" w:customStyle="1" w:styleId="a6">
    <w:name w:val="????????????"/>
    <w:basedOn w:val="a5"/>
    <w:uiPriority w:val="99"/>
    <w:rsid w:val="00CD774D"/>
    <w:pPr>
      <w:widowControl w:val="0"/>
      <w:jc w:val="center"/>
    </w:pPr>
    <w:rPr>
      <w:b/>
      <w:bCs/>
      <w:sz w:val="32"/>
      <w:szCs w:val="32"/>
    </w:rPr>
  </w:style>
  <w:style w:type="character" w:styleId="a7">
    <w:name w:val="Strong"/>
    <w:basedOn w:val="a0"/>
    <w:uiPriority w:val="22"/>
    <w:qFormat/>
    <w:rsid w:val="00C173CE"/>
    <w:rPr>
      <w:rFonts w:ascii="Times New Roman" w:hAnsi="Times New Roman" w:cs="Times New Roman" w:hint="default"/>
      <w:b/>
      <w:bCs/>
    </w:rPr>
  </w:style>
  <w:style w:type="paragraph" w:styleId="a8">
    <w:name w:val="header"/>
    <w:basedOn w:val="a"/>
    <w:link w:val="a9"/>
    <w:uiPriority w:val="99"/>
    <w:unhideWhenUsed/>
    <w:rsid w:val="00C173CE"/>
    <w:pPr>
      <w:tabs>
        <w:tab w:val="center" w:pos="4677"/>
        <w:tab w:val="right" w:pos="9355"/>
      </w:tabs>
    </w:pPr>
    <w:rPr>
      <w:sz w:val="28"/>
      <w:szCs w:val="28"/>
    </w:rPr>
  </w:style>
  <w:style w:type="character" w:customStyle="1" w:styleId="a9">
    <w:name w:val="Верхний колонтитул Знак"/>
    <w:basedOn w:val="a0"/>
    <w:link w:val="a8"/>
    <w:uiPriority w:val="99"/>
    <w:rsid w:val="00C173CE"/>
    <w:rPr>
      <w:rFonts w:ascii="Times New Roman" w:eastAsia="Times New Roman" w:hAnsi="Times New Roman" w:cs="Times New Roman"/>
      <w:sz w:val="28"/>
      <w:szCs w:val="28"/>
      <w:lang w:eastAsia="ru-RU"/>
    </w:rPr>
  </w:style>
  <w:style w:type="paragraph" w:styleId="aa">
    <w:name w:val="Body Text"/>
    <w:basedOn w:val="a"/>
    <w:link w:val="ab"/>
    <w:uiPriority w:val="99"/>
    <w:semiHidden/>
    <w:unhideWhenUsed/>
    <w:rsid w:val="00C173CE"/>
    <w:pPr>
      <w:jc w:val="center"/>
    </w:pPr>
    <w:rPr>
      <w:b/>
      <w:bCs/>
      <w:sz w:val="28"/>
      <w:szCs w:val="28"/>
    </w:rPr>
  </w:style>
  <w:style w:type="character" w:customStyle="1" w:styleId="ab">
    <w:name w:val="Основной текст Знак"/>
    <w:basedOn w:val="a0"/>
    <w:link w:val="aa"/>
    <w:uiPriority w:val="99"/>
    <w:semiHidden/>
    <w:rsid w:val="00C173CE"/>
    <w:rPr>
      <w:rFonts w:ascii="Times New Roman" w:eastAsia="Times New Roman" w:hAnsi="Times New Roman" w:cs="Times New Roman"/>
      <w:b/>
      <w:bCs/>
      <w:sz w:val="28"/>
      <w:szCs w:val="28"/>
      <w:lang w:eastAsia="ru-RU"/>
    </w:rPr>
  </w:style>
  <w:style w:type="paragraph" w:styleId="ac">
    <w:name w:val="List Paragraph"/>
    <w:basedOn w:val="a"/>
    <w:uiPriority w:val="99"/>
    <w:qFormat/>
    <w:rsid w:val="00C173CE"/>
    <w:pPr>
      <w:ind w:left="720"/>
    </w:pPr>
  </w:style>
  <w:style w:type="paragraph" w:customStyle="1" w:styleId="ConsPlusNormal">
    <w:name w:val="ConsPlusNormal"/>
    <w:uiPriority w:val="99"/>
    <w:rsid w:val="00C173C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3">
    <w:name w:val="Основной текст3"/>
    <w:basedOn w:val="a0"/>
    <w:rsid w:val="00C173CE"/>
    <w:rPr>
      <w:rFonts w:ascii="Times New Roman" w:hAnsi="Times New Roman" w:cs="Times New Roman" w:hint="default"/>
      <w:strike w:val="0"/>
      <w:dstrike w:val="0"/>
      <w:color w:val="000000"/>
      <w:spacing w:val="-2"/>
      <w:w w:val="100"/>
      <w:position w:val="0"/>
      <w:sz w:val="19"/>
      <w:szCs w:val="19"/>
      <w:u w:val="none"/>
      <w:effect w:val="none"/>
      <w:shd w:val="clear" w:color="auto" w:fill="FFFFFF"/>
      <w:lang w:val="ru-RU" w:eastAsia="ru-RU"/>
    </w:rPr>
  </w:style>
  <w:style w:type="paragraph" w:customStyle="1" w:styleId="ConsPlusCell">
    <w:name w:val="ConsPlusCell"/>
    <w:uiPriority w:val="99"/>
    <w:rsid w:val="00DC71F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d">
    <w:name w:val="Hyperlink"/>
    <w:basedOn w:val="a0"/>
    <w:uiPriority w:val="99"/>
    <w:semiHidden/>
    <w:unhideWhenUsed/>
    <w:rsid w:val="007A3028"/>
    <w:rPr>
      <w:color w:val="0000FF" w:themeColor="hyperlink"/>
      <w:u w:val="single"/>
    </w:rPr>
  </w:style>
  <w:style w:type="paragraph" w:styleId="ae">
    <w:name w:val="Balloon Text"/>
    <w:basedOn w:val="a"/>
    <w:link w:val="af"/>
    <w:uiPriority w:val="99"/>
    <w:semiHidden/>
    <w:unhideWhenUsed/>
    <w:rsid w:val="00A824ED"/>
    <w:rPr>
      <w:rFonts w:ascii="Tahoma" w:hAnsi="Tahoma" w:cs="Tahoma"/>
      <w:sz w:val="16"/>
      <w:szCs w:val="16"/>
    </w:rPr>
  </w:style>
  <w:style w:type="character" w:customStyle="1" w:styleId="af">
    <w:name w:val="Текст выноски Знак"/>
    <w:basedOn w:val="a0"/>
    <w:link w:val="ae"/>
    <w:uiPriority w:val="99"/>
    <w:semiHidden/>
    <w:rsid w:val="00A824ED"/>
    <w:rPr>
      <w:rFonts w:ascii="Tahoma" w:eastAsia="Times New Roman" w:hAnsi="Tahoma" w:cs="Tahoma"/>
      <w:sz w:val="16"/>
      <w:szCs w:val="16"/>
      <w:lang w:eastAsia="ru-RU"/>
    </w:rPr>
  </w:style>
  <w:style w:type="character" w:customStyle="1" w:styleId="a4">
    <w:name w:val="Без интервала Знак"/>
    <w:link w:val="a3"/>
    <w:uiPriority w:val="1"/>
    <w:locked/>
    <w:rsid w:val="00AD3E85"/>
    <w:rPr>
      <w:rFonts w:ascii="Times New Roman" w:eastAsia="Times New Roman" w:hAnsi="Times New Roman" w:cs="Times New Roman"/>
      <w:sz w:val="24"/>
      <w:szCs w:val="24"/>
      <w:lang w:eastAsia="ru-RU"/>
    </w:rPr>
  </w:style>
  <w:style w:type="table" w:styleId="af0">
    <w:name w:val="Table Grid"/>
    <w:basedOn w:val="a1"/>
    <w:uiPriority w:val="59"/>
    <w:rsid w:val="007B6DB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Document Map"/>
    <w:basedOn w:val="a"/>
    <w:link w:val="af2"/>
    <w:uiPriority w:val="99"/>
    <w:semiHidden/>
    <w:unhideWhenUsed/>
    <w:rsid w:val="002C008E"/>
    <w:rPr>
      <w:rFonts w:ascii="Tahoma" w:hAnsi="Tahoma" w:cs="Tahoma"/>
      <w:sz w:val="16"/>
      <w:szCs w:val="16"/>
    </w:rPr>
  </w:style>
  <w:style w:type="character" w:customStyle="1" w:styleId="af2">
    <w:name w:val="Схема документа Знак"/>
    <w:basedOn w:val="a0"/>
    <w:link w:val="af1"/>
    <w:uiPriority w:val="99"/>
    <w:semiHidden/>
    <w:rsid w:val="002C008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79138333">
      <w:bodyDiv w:val="1"/>
      <w:marLeft w:val="0"/>
      <w:marRight w:val="0"/>
      <w:marTop w:val="0"/>
      <w:marBottom w:val="0"/>
      <w:divBdr>
        <w:top w:val="none" w:sz="0" w:space="0" w:color="auto"/>
        <w:left w:val="none" w:sz="0" w:space="0" w:color="auto"/>
        <w:bottom w:val="none" w:sz="0" w:space="0" w:color="auto"/>
        <w:right w:val="none" w:sz="0" w:space="0" w:color="auto"/>
      </w:divBdr>
    </w:div>
    <w:div w:id="1488090161">
      <w:bodyDiv w:val="1"/>
      <w:marLeft w:val="0"/>
      <w:marRight w:val="0"/>
      <w:marTop w:val="0"/>
      <w:marBottom w:val="0"/>
      <w:divBdr>
        <w:top w:val="none" w:sz="0" w:space="0" w:color="auto"/>
        <w:left w:val="none" w:sz="0" w:space="0" w:color="auto"/>
        <w:bottom w:val="none" w:sz="0" w:space="0" w:color="auto"/>
        <w:right w:val="none" w:sz="0" w:space="0" w:color="auto"/>
      </w:divBdr>
    </w:div>
    <w:div w:id="163879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3C82D-1E5E-433E-A16F-18CA06E2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14408</Words>
  <Characters>82131</Characters>
  <Application>Microsoft Office Word</Application>
  <DocSecurity>4</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rfo-8</cp:lastModifiedBy>
  <cp:revision>2</cp:revision>
  <cp:lastPrinted>2024-10-24T09:45:00Z</cp:lastPrinted>
  <dcterms:created xsi:type="dcterms:W3CDTF">2025-01-22T05:05:00Z</dcterms:created>
  <dcterms:modified xsi:type="dcterms:W3CDTF">2025-01-22T05:05:00Z</dcterms:modified>
</cp:coreProperties>
</file>