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4163" w:rsidRDefault="00484163" w:rsidP="00484163">
      <w:pPr>
        <w:pStyle w:val="a5"/>
        <w:tabs>
          <w:tab w:val="left" w:pos="-142"/>
          <w:tab w:val="left" w:pos="0"/>
          <w:tab w:val="left" w:pos="1843"/>
        </w:tabs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>
            <wp:extent cx="628650" cy="733425"/>
            <wp:effectExtent l="19050" t="0" r="0" b="0"/>
            <wp:docPr id="1" name="Рисунок 2" descr="Тевризский цвет (пакет)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Тевризский цвет (пакет)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4163" w:rsidRDefault="00484163" w:rsidP="00484163">
      <w:pPr>
        <w:pStyle w:val="a6"/>
        <w:widowControl/>
        <w:rPr>
          <w:sz w:val="36"/>
          <w:szCs w:val="36"/>
        </w:rPr>
      </w:pPr>
      <w:r>
        <w:rPr>
          <w:sz w:val="36"/>
          <w:szCs w:val="36"/>
        </w:rPr>
        <w:t xml:space="preserve">ГЛАВА  ТЕВРИЗСКОГО </w:t>
      </w:r>
    </w:p>
    <w:p w:rsidR="00484163" w:rsidRDefault="00484163" w:rsidP="00484163">
      <w:pPr>
        <w:pStyle w:val="a6"/>
        <w:widowControl/>
        <w:rPr>
          <w:szCs w:val="32"/>
        </w:rPr>
      </w:pPr>
      <w:r>
        <w:rPr>
          <w:szCs w:val="32"/>
        </w:rPr>
        <w:t>МУНИЦИПАЛЬНОГО  РАЙОНА  ОМСКОЙ  ОБЛАСТИ</w:t>
      </w:r>
    </w:p>
    <w:p w:rsidR="00484163" w:rsidRDefault="00484163" w:rsidP="00484163">
      <w:pPr>
        <w:pStyle w:val="a5"/>
        <w:jc w:val="center"/>
        <w:rPr>
          <w:b/>
          <w:sz w:val="32"/>
        </w:rPr>
      </w:pPr>
    </w:p>
    <w:p w:rsidR="00484163" w:rsidRDefault="00484163" w:rsidP="00484163">
      <w:pPr>
        <w:pStyle w:val="a5"/>
        <w:jc w:val="both"/>
        <w:rPr>
          <w:b/>
          <w:sz w:val="24"/>
        </w:rPr>
      </w:pPr>
      <w:r>
        <w:rPr>
          <w:b/>
          <w:sz w:val="24"/>
        </w:rPr>
        <w:t>Советская ул., д. 29, р.п. Тевриз,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>тел.    2-18-44</w:t>
      </w:r>
    </w:p>
    <w:p w:rsidR="00484163" w:rsidRDefault="00484163" w:rsidP="00484163">
      <w:pPr>
        <w:pStyle w:val="a5"/>
        <w:jc w:val="both"/>
        <w:rPr>
          <w:b/>
          <w:sz w:val="24"/>
        </w:rPr>
      </w:pPr>
      <w:r>
        <w:rPr>
          <w:b/>
          <w:sz w:val="24"/>
        </w:rPr>
        <w:t xml:space="preserve">Омская область, 646560      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>факс: 2-16-48</w:t>
      </w:r>
    </w:p>
    <w:p w:rsidR="00484163" w:rsidRDefault="00484163" w:rsidP="00484163">
      <w:pPr>
        <w:pStyle w:val="a5"/>
        <w:pBdr>
          <w:bottom w:val="single" w:sz="12" w:space="1" w:color="auto"/>
        </w:pBdr>
        <w:jc w:val="both"/>
        <w:rPr>
          <w:b/>
          <w:sz w:val="24"/>
        </w:rPr>
      </w:pP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 xml:space="preserve"> код:   38154</w:t>
      </w:r>
    </w:p>
    <w:p w:rsidR="009C19AC" w:rsidRDefault="009C19AC" w:rsidP="009C19A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26.06.2024 </w:t>
      </w:r>
    </w:p>
    <w:p w:rsidR="00484163" w:rsidRPr="00484163" w:rsidRDefault="009C19AC" w:rsidP="009C19A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ИСХ. № 947/2</w:t>
      </w:r>
    </w:p>
    <w:p w:rsidR="00484163" w:rsidRDefault="00484163" w:rsidP="00484163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484163" w:rsidRDefault="00484163" w:rsidP="00B94AA0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Министерство спорта</w:t>
      </w:r>
    </w:p>
    <w:p w:rsidR="00484163" w:rsidRDefault="00484163" w:rsidP="00484163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Омской области</w:t>
      </w:r>
    </w:p>
    <w:p w:rsidR="00B94AA0" w:rsidRDefault="00B94AA0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6170" w:rsidRPr="00484163" w:rsidRDefault="00B94AA0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Администрация Тевризского муниципального района Омской области,</w:t>
      </w:r>
      <w:r w:rsidRPr="00B94A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соответствии с государственной программой Омской области «Развитие физической культуры и спорта в Омской области», утвержденной постановлением Правительства Омской области от 28 октября 2023 № 571-п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направляет пакет документов для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отборе для предоставления субсидий местным бюджетам из областного бюджета, определенных Министерству спорта Омской области, на капитальный ремонт и материально-техническое оснащение объектов, находящихся в муниципальной собственности, а также муниципальных учреждений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(далее- отбор):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94AA0" w:rsidRDefault="00484163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B94AA0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Заявка на участие в отборе.</w:t>
      </w:r>
    </w:p>
    <w:p w:rsidR="00016170" w:rsidRPr="00484163" w:rsidRDefault="00B94AA0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Выписка из муниципального правового акта о местном бюджете на соответствующий финансовый год с указанием объема бюджетных ассигнований из местного бюджета на исполнение расходов на капитальный ремонт и материально-техническое оснащение объектов, находящихся в муниципальной собственности, а также муниципальных учреждений.</w:t>
      </w:r>
    </w:p>
    <w:p w:rsidR="00016170" w:rsidRPr="00484163" w:rsidRDefault="00B94AA0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Заверенная копия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става </w:t>
      </w:r>
      <w:r w:rsid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Тевризского 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муниципального </w:t>
      </w:r>
      <w:r w:rsid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района Омской области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16170" w:rsidRPr="00484163" w:rsidRDefault="00B94AA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</w:rPr>
        <w:t xml:space="preserve">. Выписка из муниципальной программы о наличии в ней мероприятий, соответствующих мероприятиям государственной </w:t>
      </w:r>
      <w:hyperlink r:id="rId7" w:history="1">
        <w:r w:rsidR="00016170" w:rsidRPr="00484163">
          <w:rPr>
            <w:rFonts w:ascii="Times New Roman" w:eastAsia="Times New Roman" w:hAnsi="Times New Roman" w:cs="Times New Roman"/>
            <w:sz w:val="28"/>
            <w:szCs w:val="28"/>
          </w:rPr>
          <w:t>программы</w:t>
        </w:r>
      </w:hyperlink>
      <w:r w:rsidR="00016170" w:rsidRPr="00484163">
        <w:rPr>
          <w:rFonts w:ascii="Times New Roman" w:eastAsia="Times New Roman" w:hAnsi="Times New Roman" w:cs="Times New Roman"/>
          <w:sz w:val="28"/>
          <w:szCs w:val="28"/>
        </w:rPr>
        <w:t xml:space="preserve"> Омской области «Развитие физической  культуры и спорта в Омской области», утвержденной постановлением Правительства  Омской области от 28 октября 2023 года № 571-п.</w:t>
      </w:r>
    </w:p>
    <w:p w:rsidR="00016170" w:rsidRPr="00484163" w:rsidRDefault="00B94AA0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 Документы, подтверждающие муниципальную собственность объектов.</w:t>
      </w:r>
    </w:p>
    <w:p w:rsidR="00016170" w:rsidRPr="00484163" w:rsidRDefault="00B94AA0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Расчет предполагаемых затрат:</w:t>
      </w:r>
    </w:p>
    <w:p w:rsidR="00016170" w:rsidRPr="00484163" w:rsidRDefault="00016170" w:rsidP="000161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коммерческие предложения, если субсидии предоставляются на материально-техническое оснащение объектов, находящихся в муниципальной собственности (не менее 3-х коммерческих предложений);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- локально-сметный расчет (если субсидии предоставляются на капитальный ремонт объектов, находящихся в муниципальной собственности),  утвержденный главой муниципального образования Омской области;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положительное заключение о достоверности определения сметной стоимости капитального ремонта в случае, если такой капитальный ремонт включает: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замену и (или) восстановление всех видов строительных конструкций (за исключением несущих строительных   конструкций) или замену и (или) восстановление всех строительных  конструкций (за исключением несущих строительных конструкций) в совокупности с заменой отдельных элементов несущих строительных конструкций на аналогичные или  иные  улучшающие показатели таких  конструкций элементы и (или)  восстановление указанных элементов;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замену и (или) восстановление всех видов систем инженерно-технического обеспечения или всех видов сетей инженерно-технического обеспечения.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положительного решения Комиссии Министерства по делам молодежи, физической культуры и спорта Омской области о прохождении отбора муниципальным образованием Омской области предоставляется проектно-сметна</w:t>
      </w:r>
      <w:r w:rsidR="009C19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документация, </w:t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подписанная аттестованным сметчиком, имеющим действующую лицензию (с  обязательным приложением копии лицензии к р</w:t>
      </w:r>
      <w:r w:rsidR="009C19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азработанной проектно-сметной </w:t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документации), либо утвержденная  юриди</w:t>
      </w:r>
      <w:r w:rsidR="009C19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ческим лицом, осуществляющим </w:t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деятельность в сфере подготовки проектно-сметной документации;</w:t>
      </w:r>
    </w:p>
    <w:p w:rsidR="00016170" w:rsidRPr="00484163" w:rsidRDefault="00B94AA0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 Планируемые значения результатов использования субсидии.</w:t>
      </w:r>
    </w:p>
    <w:p w:rsidR="00016170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94AA0" w:rsidRPr="00484163" w:rsidRDefault="00B94AA0" w:rsidP="00016170">
      <w:pPr>
        <w:tabs>
          <w:tab w:val="left" w:pos="0"/>
        </w:tabs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6170" w:rsidRDefault="00484163" w:rsidP="0048416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Глава Тевризского муниципального</w:t>
      </w:r>
    </w:p>
    <w:p w:rsidR="00484163" w:rsidRPr="00484163" w:rsidRDefault="00484163" w:rsidP="0048416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района Омской области                                            </w:t>
      </w:r>
      <w:r w:rsidR="00D56F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С.А. Чебоксаров</w:t>
      </w:r>
    </w:p>
    <w:p w:rsidR="00416885" w:rsidRDefault="00416885">
      <w:pPr>
        <w:rPr>
          <w:rFonts w:ascii="Times New Roman" w:hAnsi="Times New Roman" w:cs="Times New Roman"/>
          <w:sz w:val="28"/>
          <w:szCs w:val="28"/>
        </w:rPr>
      </w:pPr>
    </w:p>
    <w:p w:rsidR="00B94AA0" w:rsidRDefault="00B94AA0">
      <w:pPr>
        <w:rPr>
          <w:rFonts w:ascii="Times New Roman" w:hAnsi="Times New Roman" w:cs="Times New Roman"/>
          <w:sz w:val="28"/>
          <w:szCs w:val="28"/>
        </w:rPr>
      </w:pPr>
    </w:p>
    <w:p w:rsidR="00B94AA0" w:rsidRDefault="00B94AA0">
      <w:pPr>
        <w:rPr>
          <w:rFonts w:ascii="Times New Roman" w:hAnsi="Times New Roman" w:cs="Times New Roman"/>
          <w:sz w:val="28"/>
          <w:szCs w:val="28"/>
        </w:rPr>
      </w:pPr>
    </w:p>
    <w:p w:rsidR="00B94AA0" w:rsidRDefault="00B94AA0">
      <w:pPr>
        <w:rPr>
          <w:rFonts w:ascii="Times New Roman" w:hAnsi="Times New Roman" w:cs="Times New Roman"/>
          <w:sz w:val="28"/>
          <w:szCs w:val="28"/>
        </w:rPr>
      </w:pPr>
    </w:p>
    <w:p w:rsidR="00B94AA0" w:rsidRDefault="00B94AA0">
      <w:pPr>
        <w:rPr>
          <w:rFonts w:ascii="Times New Roman" w:hAnsi="Times New Roman" w:cs="Times New Roman"/>
          <w:sz w:val="28"/>
          <w:szCs w:val="28"/>
        </w:rPr>
      </w:pPr>
    </w:p>
    <w:p w:rsidR="00B94AA0" w:rsidRPr="00B94AA0" w:rsidRDefault="00B94AA0">
      <w:pPr>
        <w:rPr>
          <w:rFonts w:ascii="Times New Roman" w:hAnsi="Times New Roman" w:cs="Times New Roman"/>
          <w:sz w:val="18"/>
          <w:szCs w:val="18"/>
        </w:rPr>
      </w:pPr>
      <w:r w:rsidRPr="00B94AA0">
        <w:rPr>
          <w:rFonts w:ascii="Times New Roman" w:hAnsi="Times New Roman" w:cs="Times New Roman"/>
          <w:sz w:val="18"/>
          <w:szCs w:val="18"/>
        </w:rPr>
        <w:t>Исп.: Калинина Л.М.</w:t>
      </w:r>
    </w:p>
    <w:sectPr w:rsidR="00B94AA0" w:rsidRPr="00B94AA0" w:rsidSect="001E2DAA">
      <w:headerReference w:type="default" r:id="rId8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15EC" w:rsidRDefault="009915EC">
      <w:pPr>
        <w:spacing w:after="0" w:line="240" w:lineRule="auto"/>
      </w:pPr>
      <w:r>
        <w:separator/>
      </w:r>
    </w:p>
  </w:endnote>
  <w:endnote w:type="continuationSeparator" w:id="1">
    <w:p w:rsidR="009915EC" w:rsidRDefault="009915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15EC" w:rsidRDefault="009915EC">
      <w:pPr>
        <w:spacing w:after="0" w:line="240" w:lineRule="auto"/>
      </w:pPr>
      <w:r>
        <w:separator/>
      </w:r>
    </w:p>
  </w:footnote>
  <w:footnote w:type="continuationSeparator" w:id="1">
    <w:p w:rsidR="009915EC" w:rsidRDefault="009915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2CFC" w:rsidRDefault="00032A1D">
    <w:pPr>
      <w:pStyle w:val="a3"/>
      <w:jc w:val="center"/>
    </w:pPr>
    <w:r>
      <w:fldChar w:fldCharType="begin"/>
    </w:r>
    <w:r w:rsidR="008435B7">
      <w:instrText xml:space="preserve"> PAGE   \* MERGEFORMAT </w:instrText>
    </w:r>
    <w:r>
      <w:fldChar w:fldCharType="separate"/>
    </w:r>
    <w:r w:rsidR="009C19AC">
      <w:rPr>
        <w:noProof/>
      </w:rPr>
      <w:t>2</w:t>
    </w:r>
    <w:r>
      <w:fldChar w:fldCharType="end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16170"/>
    <w:rsid w:val="00016170"/>
    <w:rsid w:val="00032A1D"/>
    <w:rsid w:val="00416885"/>
    <w:rsid w:val="00484163"/>
    <w:rsid w:val="00544C42"/>
    <w:rsid w:val="00633DA1"/>
    <w:rsid w:val="00686715"/>
    <w:rsid w:val="008435B7"/>
    <w:rsid w:val="00937CD1"/>
    <w:rsid w:val="009915EC"/>
    <w:rsid w:val="009C19AC"/>
    <w:rsid w:val="00A14BC0"/>
    <w:rsid w:val="00B94AA0"/>
    <w:rsid w:val="00C95B0A"/>
    <w:rsid w:val="00D56FFF"/>
    <w:rsid w:val="00E25DE2"/>
    <w:rsid w:val="00F23C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4C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16170"/>
    <w:pPr>
      <w:tabs>
        <w:tab w:val="center" w:pos="4677"/>
        <w:tab w:val="right" w:pos="9355"/>
      </w:tabs>
      <w:spacing w:after="200" w:line="276" w:lineRule="auto"/>
    </w:pPr>
    <w:rPr>
      <w:rFonts w:ascii="Calibri" w:eastAsia="Times New Roman" w:hAnsi="Calibri" w:cs="Times New Roman"/>
    </w:rPr>
  </w:style>
  <w:style w:type="character" w:customStyle="1" w:styleId="a4">
    <w:name w:val="Верхний колонтитул Знак"/>
    <w:basedOn w:val="a0"/>
    <w:link w:val="a3"/>
    <w:uiPriority w:val="99"/>
    <w:rsid w:val="00016170"/>
    <w:rPr>
      <w:rFonts w:ascii="Calibri" w:eastAsia="Times New Roman" w:hAnsi="Calibri" w:cs="Times New Roman"/>
    </w:rPr>
  </w:style>
  <w:style w:type="paragraph" w:customStyle="1" w:styleId="ConsPlusNormal">
    <w:name w:val="ConsPlusNormal"/>
    <w:rsid w:val="00484163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a5">
    <w:name w:val="???????"/>
    <w:rsid w:val="0048416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6">
    <w:name w:val="????????????"/>
    <w:basedOn w:val="a5"/>
    <w:rsid w:val="00484163"/>
    <w:pPr>
      <w:widowControl w:val="0"/>
      <w:jc w:val="center"/>
    </w:pPr>
    <w:rPr>
      <w:b/>
      <w:sz w:val="32"/>
    </w:rPr>
  </w:style>
  <w:style w:type="paragraph" w:styleId="a7">
    <w:name w:val="Balloon Text"/>
    <w:basedOn w:val="a"/>
    <w:link w:val="a8"/>
    <w:uiPriority w:val="99"/>
    <w:semiHidden/>
    <w:unhideWhenUsed/>
    <w:rsid w:val="00484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41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643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login.consultant.ru/link/?req=doc&amp;base=RLAW148&amp;n=204369&amp;dst=100009&amp;field=134&amp;date=24.01.2024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538</Words>
  <Characters>3067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Спорт 1</dc:creator>
  <cp:lastModifiedBy>admin</cp:lastModifiedBy>
  <cp:revision>4</cp:revision>
  <dcterms:created xsi:type="dcterms:W3CDTF">2024-06-26T08:42:00Z</dcterms:created>
  <dcterms:modified xsi:type="dcterms:W3CDTF">2024-07-01T09:34:00Z</dcterms:modified>
</cp:coreProperties>
</file>