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006" w:rsidRDefault="006C4006">
      <w:pPr>
        <w:pStyle w:val="ConsPlusTitlePage"/>
      </w:pPr>
      <w:r>
        <w:t xml:space="preserve">Документ предоставлен </w:t>
      </w:r>
      <w:hyperlink r:id="rId4">
        <w:r>
          <w:rPr>
            <w:color w:val="0000FF"/>
          </w:rPr>
          <w:t>КонсультантПлюс</w:t>
        </w:r>
      </w:hyperlink>
      <w:r>
        <w:br/>
      </w:r>
    </w:p>
    <w:p w:rsidR="006C4006" w:rsidRDefault="006C4006">
      <w:pPr>
        <w:pStyle w:val="ConsPlusNormal"/>
        <w:jc w:val="both"/>
        <w:outlineLvl w:val="0"/>
      </w:pPr>
    </w:p>
    <w:p w:rsidR="006C4006" w:rsidRDefault="006C4006">
      <w:pPr>
        <w:pStyle w:val="ConsPlusTitle"/>
        <w:jc w:val="center"/>
        <w:outlineLvl w:val="0"/>
      </w:pPr>
      <w:r>
        <w:t>ГУБЕРНАТОР ОМСКОЙ ОБЛАСТИ</w:t>
      </w:r>
    </w:p>
    <w:p w:rsidR="006C4006" w:rsidRDefault="006C4006">
      <w:pPr>
        <w:pStyle w:val="ConsPlusTitle"/>
        <w:jc w:val="center"/>
      </w:pPr>
    </w:p>
    <w:p w:rsidR="006C4006" w:rsidRDefault="006C4006">
      <w:pPr>
        <w:pStyle w:val="ConsPlusTitle"/>
        <w:jc w:val="center"/>
      </w:pPr>
      <w:r>
        <w:t>УКАЗ</w:t>
      </w:r>
    </w:p>
    <w:p w:rsidR="006C4006" w:rsidRDefault="006C4006">
      <w:pPr>
        <w:pStyle w:val="ConsPlusTitle"/>
        <w:jc w:val="center"/>
      </w:pPr>
      <w:r>
        <w:t>от 12 октября 2015 г. N 172</w:t>
      </w:r>
    </w:p>
    <w:p w:rsidR="006C4006" w:rsidRDefault="006C4006">
      <w:pPr>
        <w:pStyle w:val="ConsPlusTitle"/>
        <w:jc w:val="center"/>
      </w:pPr>
    </w:p>
    <w:p w:rsidR="006C4006" w:rsidRDefault="006C4006">
      <w:pPr>
        <w:pStyle w:val="ConsPlusTitle"/>
        <w:jc w:val="center"/>
      </w:pPr>
      <w:r>
        <w:t>ОБ УПРАВЛЕНИИ ГУБЕРНАТОРА ОМСКОЙ ОБЛАСТИ ПО ПРОФИЛАКТИКЕ</w:t>
      </w:r>
    </w:p>
    <w:p w:rsidR="006C4006" w:rsidRDefault="006C4006">
      <w:pPr>
        <w:pStyle w:val="ConsPlusTitle"/>
        <w:jc w:val="center"/>
      </w:pPr>
      <w:r>
        <w:t>КОРРУПЦИОННЫХ И ИНЫХ ПРАВОНАРУШЕНИЙ</w:t>
      </w:r>
    </w:p>
    <w:p w:rsidR="006C4006" w:rsidRDefault="006C40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006" w:rsidRDefault="006C40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006" w:rsidRDefault="006C40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006" w:rsidRDefault="006C4006">
            <w:pPr>
              <w:pStyle w:val="ConsPlusNormal"/>
              <w:jc w:val="center"/>
            </w:pPr>
            <w:r>
              <w:rPr>
                <w:color w:val="392C69"/>
              </w:rPr>
              <w:t>Список изменяющих документов</w:t>
            </w:r>
          </w:p>
          <w:p w:rsidR="006C4006" w:rsidRDefault="006C4006">
            <w:pPr>
              <w:pStyle w:val="ConsPlusNormal"/>
              <w:jc w:val="center"/>
            </w:pPr>
            <w:r>
              <w:rPr>
                <w:color w:val="392C69"/>
              </w:rPr>
              <w:t xml:space="preserve">(в ред. Указов Губернатора Омской области от 12.10.2016 </w:t>
            </w:r>
            <w:hyperlink r:id="rId5">
              <w:r>
                <w:rPr>
                  <w:color w:val="0000FF"/>
                </w:rPr>
                <w:t>N 183</w:t>
              </w:r>
            </w:hyperlink>
            <w:r>
              <w:rPr>
                <w:color w:val="392C69"/>
              </w:rPr>
              <w:t>,</w:t>
            </w:r>
          </w:p>
          <w:p w:rsidR="006C4006" w:rsidRDefault="006C4006">
            <w:pPr>
              <w:pStyle w:val="ConsPlusNormal"/>
              <w:jc w:val="center"/>
            </w:pPr>
            <w:r>
              <w:rPr>
                <w:color w:val="392C69"/>
              </w:rPr>
              <w:t xml:space="preserve">от 24.05.2018 </w:t>
            </w:r>
            <w:hyperlink r:id="rId6">
              <w:r>
                <w:rPr>
                  <w:color w:val="0000FF"/>
                </w:rPr>
                <w:t>N 59</w:t>
              </w:r>
            </w:hyperlink>
            <w:r>
              <w:rPr>
                <w:color w:val="392C69"/>
              </w:rPr>
              <w:t xml:space="preserve">, от 06.08.2018 </w:t>
            </w:r>
            <w:hyperlink r:id="rId7">
              <w:r>
                <w:rPr>
                  <w:color w:val="0000FF"/>
                </w:rPr>
                <w:t>N 83</w:t>
              </w:r>
            </w:hyperlink>
            <w:r>
              <w:rPr>
                <w:color w:val="392C69"/>
              </w:rPr>
              <w:t xml:space="preserve">, от 28.04.2020 </w:t>
            </w:r>
            <w:hyperlink r:id="rId8">
              <w:r>
                <w:rPr>
                  <w:color w:val="0000FF"/>
                </w:rPr>
                <w:t>N 44</w:t>
              </w:r>
            </w:hyperlink>
            <w:r>
              <w:rPr>
                <w:color w:val="392C69"/>
              </w:rPr>
              <w:t>,</w:t>
            </w:r>
          </w:p>
          <w:p w:rsidR="006C4006" w:rsidRDefault="006C4006">
            <w:pPr>
              <w:pStyle w:val="ConsPlusNormal"/>
              <w:jc w:val="center"/>
            </w:pPr>
            <w:r>
              <w:rPr>
                <w:color w:val="392C69"/>
              </w:rPr>
              <w:t xml:space="preserve">от 13.10.2020 </w:t>
            </w:r>
            <w:hyperlink r:id="rId9">
              <w:r>
                <w:rPr>
                  <w:color w:val="0000FF"/>
                </w:rPr>
                <w:t>N 152</w:t>
              </w:r>
            </w:hyperlink>
            <w:r>
              <w:rPr>
                <w:color w:val="392C69"/>
              </w:rPr>
              <w:t xml:space="preserve">, от 20.09.2021 </w:t>
            </w:r>
            <w:hyperlink r:id="rId10">
              <w:r>
                <w:rPr>
                  <w:color w:val="0000FF"/>
                </w:rPr>
                <w:t>N 148</w:t>
              </w:r>
            </w:hyperlink>
            <w:r>
              <w:rPr>
                <w:color w:val="392C69"/>
              </w:rPr>
              <w:t xml:space="preserve">, от 20.07.2022 </w:t>
            </w:r>
            <w:hyperlink r:id="rId11">
              <w:r>
                <w:rPr>
                  <w:color w:val="0000FF"/>
                </w:rPr>
                <w:t>N 114</w:t>
              </w:r>
            </w:hyperlink>
            <w:r>
              <w:rPr>
                <w:color w:val="392C69"/>
              </w:rPr>
              <w:t>,</w:t>
            </w:r>
          </w:p>
          <w:p w:rsidR="006C4006" w:rsidRDefault="006C4006">
            <w:pPr>
              <w:pStyle w:val="ConsPlusNormal"/>
              <w:jc w:val="center"/>
            </w:pPr>
            <w:r>
              <w:rPr>
                <w:color w:val="392C69"/>
              </w:rPr>
              <w:t xml:space="preserve">от 15.08.2023 </w:t>
            </w:r>
            <w:hyperlink r:id="rId12">
              <w:r>
                <w:rPr>
                  <w:color w:val="0000FF"/>
                </w:rPr>
                <w:t>N 199</w:t>
              </w:r>
            </w:hyperlink>
            <w:r>
              <w:rPr>
                <w:color w:val="392C69"/>
              </w:rPr>
              <w:t xml:space="preserve">, от 06.09.2023 </w:t>
            </w:r>
            <w:hyperlink r:id="rId13">
              <w:r>
                <w:rPr>
                  <w:color w:val="0000FF"/>
                </w:rPr>
                <w:t>N 214</w:t>
              </w:r>
            </w:hyperlink>
            <w:r>
              <w:rPr>
                <w:color w:val="392C69"/>
              </w:rPr>
              <w:t xml:space="preserve">, от 05.10.2023 </w:t>
            </w:r>
            <w:hyperlink r:id="rId14">
              <w:r>
                <w:rPr>
                  <w:color w:val="0000FF"/>
                </w:rPr>
                <w:t>N 232</w:t>
              </w:r>
            </w:hyperlink>
            <w:r>
              <w:rPr>
                <w:color w:val="392C69"/>
              </w:rPr>
              <w:t>,</w:t>
            </w:r>
          </w:p>
          <w:p w:rsidR="006C4006" w:rsidRDefault="006C4006">
            <w:pPr>
              <w:pStyle w:val="ConsPlusNormal"/>
              <w:jc w:val="center"/>
            </w:pPr>
            <w:r>
              <w:rPr>
                <w:color w:val="392C69"/>
              </w:rPr>
              <w:t xml:space="preserve">от 27.12.2023 </w:t>
            </w:r>
            <w:hyperlink r:id="rId15">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006" w:rsidRDefault="006C4006">
            <w:pPr>
              <w:pStyle w:val="ConsPlusNormal"/>
            </w:pPr>
          </w:p>
        </w:tc>
      </w:tr>
    </w:tbl>
    <w:p w:rsidR="006C4006" w:rsidRDefault="006C4006">
      <w:pPr>
        <w:pStyle w:val="ConsPlusNormal"/>
        <w:jc w:val="center"/>
      </w:pPr>
    </w:p>
    <w:p w:rsidR="006C4006" w:rsidRDefault="006C4006">
      <w:pPr>
        <w:pStyle w:val="ConsPlusNormal"/>
        <w:ind w:firstLine="540"/>
        <w:jc w:val="both"/>
      </w:pPr>
      <w:r>
        <w:t xml:space="preserve">В соответствии с </w:t>
      </w:r>
      <w:hyperlink r:id="rId16">
        <w:r>
          <w:rPr>
            <w:color w:val="0000FF"/>
          </w:rPr>
          <w:t>подпунктом "в"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17">
        <w:r>
          <w:rPr>
            <w:color w:val="0000FF"/>
          </w:rPr>
          <w:t>абзацем пятым подпункта 5 пункта 2 статьи 3</w:t>
        </w:r>
      </w:hyperlink>
      <w:r>
        <w:t xml:space="preserve">, </w:t>
      </w:r>
      <w:hyperlink r:id="rId18">
        <w:r>
          <w:rPr>
            <w:color w:val="0000FF"/>
          </w:rPr>
          <w:t>пунктом 2 статьи 5</w:t>
        </w:r>
      </w:hyperlink>
      <w:r>
        <w:t xml:space="preserve"> Закона Омской области "О противодействии коррупции в Омской области" постановляю:</w:t>
      </w:r>
    </w:p>
    <w:p w:rsidR="006C4006" w:rsidRDefault="006C4006">
      <w:pPr>
        <w:pStyle w:val="ConsPlusNormal"/>
        <w:jc w:val="both"/>
      </w:pPr>
      <w:r>
        <w:t xml:space="preserve">(преамбула в ред. </w:t>
      </w:r>
      <w:hyperlink r:id="rId19">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1. Создать в структуре Аппарата Губернатора и Правительства Омской области управление Губернатора Омской области по профилактике коррупционных и иных правонарушений.</w:t>
      </w:r>
    </w:p>
    <w:p w:rsidR="006C4006" w:rsidRDefault="006C4006">
      <w:pPr>
        <w:pStyle w:val="ConsPlusNormal"/>
        <w:spacing w:before="220"/>
        <w:ind w:firstLine="540"/>
        <w:jc w:val="both"/>
      </w:pPr>
      <w:r>
        <w:t xml:space="preserve">2. Утвердить прилагаемое </w:t>
      </w:r>
      <w:hyperlink w:anchor="P36">
        <w:r>
          <w:rPr>
            <w:color w:val="0000FF"/>
          </w:rPr>
          <w:t>Положение</w:t>
        </w:r>
      </w:hyperlink>
      <w:r>
        <w:t xml:space="preserve"> об управлении Губернатора Омской области по профилактике коррупционных и иных правонарушений.</w:t>
      </w:r>
    </w:p>
    <w:p w:rsidR="006C4006" w:rsidRDefault="006C4006">
      <w:pPr>
        <w:pStyle w:val="ConsPlusNormal"/>
        <w:spacing w:before="220"/>
        <w:ind w:firstLine="540"/>
        <w:jc w:val="both"/>
      </w:pPr>
      <w:r>
        <w:t>3. Назначить Мурашкина Игоря Юрьевича начальником управления Губернатора Омской области по профилактике коррупционных и иных правонарушений.</w:t>
      </w:r>
    </w:p>
    <w:p w:rsidR="006C4006" w:rsidRDefault="006C4006">
      <w:pPr>
        <w:pStyle w:val="ConsPlusNormal"/>
        <w:spacing w:before="220"/>
        <w:ind w:firstLine="540"/>
        <w:jc w:val="both"/>
      </w:pPr>
      <w:r>
        <w:t xml:space="preserve">4. Исключен с 1 июля 2020 года. - </w:t>
      </w:r>
      <w:hyperlink r:id="rId20">
        <w:r>
          <w:rPr>
            <w:color w:val="0000FF"/>
          </w:rPr>
          <w:t>Указ</w:t>
        </w:r>
      </w:hyperlink>
      <w:r>
        <w:t xml:space="preserve"> Губернатора Омской области от 28.04.2020 N 44.</w:t>
      </w:r>
    </w:p>
    <w:p w:rsidR="006C4006" w:rsidRDefault="006C4006">
      <w:pPr>
        <w:pStyle w:val="ConsPlusNormal"/>
        <w:spacing w:before="220"/>
        <w:ind w:firstLine="540"/>
        <w:jc w:val="both"/>
      </w:pPr>
      <w:r>
        <w:t>5. Аппарату Губернатора и Правительства Омской области обеспечить соблюдение трудовых прав работников при реализации настоящего Указа.</w:t>
      </w:r>
    </w:p>
    <w:p w:rsidR="006C4006" w:rsidRDefault="006C4006">
      <w:pPr>
        <w:pStyle w:val="ConsPlusNormal"/>
        <w:spacing w:before="220"/>
        <w:ind w:firstLine="540"/>
        <w:jc w:val="both"/>
      </w:pPr>
      <w:r>
        <w:t>6. Настоящий Указ вступает в силу 15 октября 2015 года.</w:t>
      </w:r>
    </w:p>
    <w:p w:rsidR="006C4006" w:rsidRDefault="006C4006">
      <w:pPr>
        <w:pStyle w:val="ConsPlusNormal"/>
        <w:spacing w:before="220"/>
        <w:ind w:firstLine="540"/>
        <w:jc w:val="both"/>
      </w:pPr>
      <w:r>
        <w:t>7. Контроль за исполнением настоящего Указа возложить на заместителя Председателя Правительства Омской области, руководителя Аппарата Губернатора и Правительства Омской области В.Б. Компанейщикова.</w:t>
      </w:r>
    </w:p>
    <w:p w:rsidR="006C4006" w:rsidRDefault="006C4006">
      <w:pPr>
        <w:pStyle w:val="ConsPlusNormal"/>
        <w:jc w:val="right"/>
      </w:pPr>
    </w:p>
    <w:p w:rsidR="006C4006" w:rsidRDefault="006C4006">
      <w:pPr>
        <w:pStyle w:val="ConsPlusNormal"/>
        <w:jc w:val="right"/>
      </w:pPr>
      <w:r>
        <w:t>Губернатор Омской области</w:t>
      </w:r>
    </w:p>
    <w:p w:rsidR="006C4006" w:rsidRDefault="006C4006">
      <w:pPr>
        <w:pStyle w:val="ConsPlusNormal"/>
        <w:jc w:val="right"/>
      </w:pPr>
      <w:r>
        <w:t>В.И.Назаров</w:t>
      </w:r>
    </w:p>
    <w:p w:rsidR="006C4006" w:rsidRDefault="006C4006">
      <w:pPr>
        <w:pStyle w:val="ConsPlusNormal"/>
        <w:jc w:val="right"/>
      </w:pPr>
    </w:p>
    <w:p w:rsidR="006C4006" w:rsidRDefault="006C4006">
      <w:pPr>
        <w:pStyle w:val="ConsPlusNormal"/>
        <w:jc w:val="right"/>
      </w:pPr>
    </w:p>
    <w:p w:rsidR="006C4006" w:rsidRDefault="006C4006">
      <w:pPr>
        <w:pStyle w:val="ConsPlusNormal"/>
        <w:jc w:val="right"/>
      </w:pPr>
    </w:p>
    <w:p w:rsidR="006C4006" w:rsidRDefault="006C4006">
      <w:pPr>
        <w:pStyle w:val="ConsPlusNormal"/>
        <w:jc w:val="right"/>
      </w:pPr>
    </w:p>
    <w:p w:rsidR="006C4006" w:rsidRDefault="006C4006">
      <w:pPr>
        <w:pStyle w:val="ConsPlusNormal"/>
        <w:jc w:val="right"/>
      </w:pPr>
    </w:p>
    <w:p w:rsidR="006C4006" w:rsidRDefault="006C4006">
      <w:pPr>
        <w:pStyle w:val="ConsPlusNormal"/>
        <w:jc w:val="right"/>
        <w:outlineLvl w:val="0"/>
      </w:pPr>
      <w:r>
        <w:t>Приложение</w:t>
      </w:r>
    </w:p>
    <w:p w:rsidR="006C4006" w:rsidRDefault="006C4006">
      <w:pPr>
        <w:pStyle w:val="ConsPlusNormal"/>
        <w:jc w:val="right"/>
      </w:pPr>
      <w:r>
        <w:t>к Указу Губернатора Омской области</w:t>
      </w:r>
    </w:p>
    <w:p w:rsidR="006C4006" w:rsidRDefault="006C4006">
      <w:pPr>
        <w:pStyle w:val="ConsPlusNormal"/>
        <w:jc w:val="right"/>
      </w:pPr>
      <w:r>
        <w:t>от 12 октября 2015 г. N 172</w:t>
      </w:r>
    </w:p>
    <w:p w:rsidR="006C4006" w:rsidRDefault="006C4006">
      <w:pPr>
        <w:pStyle w:val="ConsPlusNormal"/>
        <w:jc w:val="center"/>
      </w:pPr>
    </w:p>
    <w:p w:rsidR="006C4006" w:rsidRDefault="006C4006">
      <w:pPr>
        <w:pStyle w:val="ConsPlusTitle"/>
        <w:jc w:val="center"/>
      </w:pPr>
      <w:bookmarkStart w:id="0" w:name="P36"/>
      <w:bookmarkEnd w:id="0"/>
      <w:r>
        <w:t>ПОЛОЖЕНИЕ</w:t>
      </w:r>
    </w:p>
    <w:p w:rsidR="006C4006" w:rsidRDefault="006C4006">
      <w:pPr>
        <w:pStyle w:val="ConsPlusTitle"/>
        <w:jc w:val="center"/>
      </w:pPr>
      <w:r>
        <w:t>об управлении Губернатора Омской области по профилактике</w:t>
      </w:r>
    </w:p>
    <w:p w:rsidR="006C4006" w:rsidRDefault="006C4006">
      <w:pPr>
        <w:pStyle w:val="ConsPlusTitle"/>
        <w:jc w:val="center"/>
      </w:pPr>
      <w:r>
        <w:t>коррупционных и иных правонарушений</w:t>
      </w:r>
    </w:p>
    <w:p w:rsidR="006C4006" w:rsidRDefault="006C40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C4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4006" w:rsidRDefault="006C40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4006" w:rsidRDefault="006C40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4006" w:rsidRDefault="006C4006">
            <w:pPr>
              <w:pStyle w:val="ConsPlusNormal"/>
              <w:jc w:val="center"/>
            </w:pPr>
            <w:r>
              <w:rPr>
                <w:color w:val="392C69"/>
              </w:rPr>
              <w:t>Список изменяющих документов</w:t>
            </w:r>
          </w:p>
          <w:p w:rsidR="006C4006" w:rsidRDefault="006C4006">
            <w:pPr>
              <w:pStyle w:val="ConsPlusNormal"/>
              <w:jc w:val="center"/>
            </w:pPr>
            <w:r>
              <w:rPr>
                <w:color w:val="392C69"/>
              </w:rPr>
              <w:t xml:space="preserve">(в ред. Указов Губернатора Омской области от 12.10.2016 </w:t>
            </w:r>
            <w:hyperlink r:id="rId21">
              <w:r>
                <w:rPr>
                  <w:color w:val="0000FF"/>
                </w:rPr>
                <w:t>N 183</w:t>
              </w:r>
            </w:hyperlink>
            <w:r>
              <w:rPr>
                <w:color w:val="392C69"/>
              </w:rPr>
              <w:t>,</w:t>
            </w:r>
          </w:p>
          <w:p w:rsidR="006C4006" w:rsidRDefault="006C4006">
            <w:pPr>
              <w:pStyle w:val="ConsPlusNormal"/>
              <w:jc w:val="center"/>
            </w:pPr>
            <w:r>
              <w:rPr>
                <w:color w:val="392C69"/>
              </w:rPr>
              <w:t xml:space="preserve">от 24.05.2018 </w:t>
            </w:r>
            <w:hyperlink r:id="rId22">
              <w:r>
                <w:rPr>
                  <w:color w:val="0000FF"/>
                </w:rPr>
                <w:t>N 59</w:t>
              </w:r>
            </w:hyperlink>
            <w:r>
              <w:rPr>
                <w:color w:val="392C69"/>
              </w:rPr>
              <w:t xml:space="preserve">, от 06.08.2018 </w:t>
            </w:r>
            <w:hyperlink r:id="rId23">
              <w:r>
                <w:rPr>
                  <w:color w:val="0000FF"/>
                </w:rPr>
                <w:t>N 83</w:t>
              </w:r>
            </w:hyperlink>
            <w:r>
              <w:rPr>
                <w:color w:val="392C69"/>
              </w:rPr>
              <w:t xml:space="preserve">, от 13.10.2020 </w:t>
            </w:r>
            <w:hyperlink r:id="rId24">
              <w:r>
                <w:rPr>
                  <w:color w:val="0000FF"/>
                </w:rPr>
                <w:t>N 152</w:t>
              </w:r>
            </w:hyperlink>
            <w:r>
              <w:rPr>
                <w:color w:val="392C69"/>
              </w:rPr>
              <w:t>,</w:t>
            </w:r>
          </w:p>
          <w:p w:rsidR="006C4006" w:rsidRDefault="006C4006">
            <w:pPr>
              <w:pStyle w:val="ConsPlusNormal"/>
              <w:jc w:val="center"/>
            </w:pPr>
            <w:r>
              <w:rPr>
                <w:color w:val="392C69"/>
              </w:rPr>
              <w:t xml:space="preserve">от 20.09.2021 </w:t>
            </w:r>
            <w:hyperlink r:id="rId25">
              <w:r>
                <w:rPr>
                  <w:color w:val="0000FF"/>
                </w:rPr>
                <w:t>N 148</w:t>
              </w:r>
            </w:hyperlink>
            <w:r>
              <w:rPr>
                <w:color w:val="392C69"/>
              </w:rPr>
              <w:t xml:space="preserve">, от 20.07.2022 </w:t>
            </w:r>
            <w:hyperlink r:id="rId26">
              <w:r>
                <w:rPr>
                  <w:color w:val="0000FF"/>
                </w:rPr>
                <w:t>N 114</w:t>
              </w:r>
            </w:hyperlink>
            <w:r>
              <w:rPr>
                <w:color w:val="392C69"/>
              </w:rPr>
              <w:t xml:space="preserve">, от 15.08.2023 </w:t>
            </w:r>
            <w:hyperlink r:id="rId27">
              <w:r>
                <w:rPr>
                  <w:color w:val="0000FF"/>
                </w:rPr>
                <w:t>N 199</w:t>
              </w:r>
            </w:hyperlink>
            <w:r>
              <w:rPr>
                <w:color w:val="392C69"/>
              </w:rPr>
              <w:t>,</w:t>
            </w:r>
          </w:p>
          <w:p w:rsidR="006C4006" w:rsidRDefault="006C4006">
            <w:pPr>
              <w:pStyle w:val="ConsPlusNormal"/>
              <w:jc w:val="center"/>
            </w:pPr>
            <w:r>
              <w:rPr>
                <w:color w:val="392C69"/>
              </w:rPr>
              <w:t xml:space="preserve">от 06.09.2023 </w:t>
            </w:r>
            <w:hyperlink r:id="rId28">
              <w:r>
                <w:rPr>
                  <w:color w:val="0000FF"/>
                </w:rPr>
                <w:t>N 214</w:t>
              </w:r>
            </w:hyperlink>
            <w:r>
              <w:rPr>
                <w:color w:val="392C69"/>
              </w:rPr>
              <w:t xml:space="preserve">, от 05.10.2023 </w:t>
            </w:r>
            <w:hyperlink r:id="rId29">
              <w:r>
                <w:rPr>
                  <w:color w:val="0000FF"/>
                </w:rPr>
                <w:t>N 232</w:t>
              </w:r>
            </w:hyperlink>
            <w:r>
              <w:rPr>
                <w:color w:val="392C69"/>
              </w:rPr>
              <w:t xml:space="preserve">, от 27.12.2023 </w:t>
            </w:r>
            <w:hyperlink r:id="rId30">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4006" w:rsidRDefault="006C4006">
            <w:pPr>
              <w:pStyle w:val="ConsPlusNormal"/>
            </w:pPr>
          </w:p>
        </w:tc>
      </w:tr>
    </w:tbl>
    <w:p w:rsidR="006C4006" w:rsidRDefault="006C4006">
      <w:pPr>
        <w:pStyle w:val="ConsPlusNormal"/>
        <w:jc w:val="center"/>
      </w:pPr>
    </w:p>
    <w:p w:rsidR="006C4006" w:rsidRDefault="006C4006">
      <w:pPr>
        <w:pStyle w:val="ConsPlusTitle"/>
        <w:jc w:val="center"/>
        <w:outlineLvl w:val="1"/>
      </w:pPr>
      <w:r>
        <w:t>1. Общие положения</w:t>
      </w:r>
    </w:p>
    <w:p w:rsidR="006C4006" w:rsidRDefault="006C4006">
      <w:pPr>
        <w:pStyle w:val="ConsPlusNormal"/>
        <w:jc w:val="center"/>
      </w:pPr>
    </w:p>
    <w:p w:rsidR="006C4006" w:rsidRDefault="006C4006">
      <w:pPr>
        <w:pStyle w:val="ConsPlusNormal"/>
        <w:ind w:firstLine="540"/>
        <w:jc w:val="both"/>
      </w:pPr>
      <w:r>
        <w:t>1. Управление Губернатора Омской области по профилактике коррупционных и иных правонарушений (далее - Управление) является самостоятельным структурным подразделением Аппарата Губернатора и Правительства Омской области, осуществляющим деятельность по профилактике коррупционных и иных правонарушений.</w:t>
      </w:r>
    </w:p>
    <w:p w:rsidR="006C4006" w:rsidRDefault="006C4006">
      <w:pPr>
        <w:pStyle w:val="ConsPlusNormal"/>
        <w:jc w:val="both"/>
      </w:pPr>
      <w:r>
        <w:t xml:space="preserve">(в ред. </w:t>
      </w:r>
      <w:hyperlink r:id="rId31">
        <w:r>
          <w:rPr>
            <w:color w:val="0000FF"/>
          </w:rPr>
          <w:t>Указа</w:t>
        </w:r>
      </w:hyperlink>
      <w:r>
        <w:t xml:space="preserve"> Губернатора Омской области от 12.10.2016 N 183)</w:t>
      </w:r>
    </w:p>
    <w:p w:rsidR="006C4006" w:rsidRDefault="006C4006">
      <w:pPr>
        <w:pStyle w:val="ConsPlusNormal"/>
        <w:spacing w:before="220"/>
        <w:ind w:firstLine="540"/>
        <w:jc w:val="both"/>
      </w:pPr>
      <w:r>
        <w:t xml:space="preserve">2. Управление в своей деятельности руководствуется </w:t>
      </w:r>
      <w:hyperlink r:id="rId3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Омской области, решениями Совета при Президенте Российской Федерации по противодействию коррупции и его президиума, принятыми в пределах их компетенции, настоящим Положением.</w:t>
      </w:r>
    </w:p>
    <w:p w:rsidR="006C4006" w:rsidRDefault="006C4006">
      <w:pPr>
        <w:pStyle w:val="ConsPlusNormal"/>
        <w:spacing w:before="220"/>
        <w:ind w:firstLine="540"/>
        <w:jc w:val="both"/>
      </w:pPr>
      <w:r>
        <w:t>3. Управление не обладает правами юридического лица, имеет бланк со своим наименованием.</w:t>
      </w:r>
    </w:p>
    <w:p w:rsidR="006C4006" w:rsidRDefault="006C4006">
      <w:pPr>
        <w:pStyle w:val="ConsPlusNormal"/>
        <w:spacing w:before="220"/>
        <w:ind w:firstLine="540"/>
        <w:jc w:val="both"/>
      </w:pPr>
      <w:r>
        <w:t>4. Управление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6C4006" w:rsidRDefault="006C4006">
      <w:pPr>
        <w:pStyle w:val="ConsPlusNormal"/>
        <w:jc w:val="both"/>
      </w:pPr>
      <w:r>
        <w:t xml:space="preserve">(в ред. </w:t>
      </w:r>
      <w:hyperlink r:id="rId33">
        <w:r>
          <w:rPr>
            <w:color w:val="0000FF"/>
          </w:rPr>
          <w:t>Указа</w:t>
        </w:r>
      </w:hyperlink>
      <w:r>
        <w:t xml:space="preserve"> Губернатора Омской области от 15.08.2023 N 199)</w:t>
      </w:r>
    </w:p>
    <w:p w:rsidR="006C4006" w:rsidRDefault="006C4006">
      <w:pPr>
        <w:pStyle w:val="ConsPlusNormal"/>
        <w:jc w:val="center"/>
      </w:pPr>
    </w:p>
    <w:p w:rsidR="006C4006" w:rsidRDefault="006C4006">
      <w:pPr>
        <w:pStyle w:val="ConsPlusTitle"/>
        <w:jc w:val="center"/>
        <w:outlineLvl w:val="1"/>
      </w:pPr>
      <w:r>
        <w:t>2. Задачи Управления</w:t>
      </w:r>
    </w:p>
    <w:p w:rsidR="006C4006" w:rsidRDefault="006C4006">
      <w:pPr>
        <w:pStyle w:val="ConsPlusNormal"/>
        <w:jc w:val="center"/>
      </w:pPr>
    </w:p>
    <w:p w:rsidR="006C4006" w:rsidRDefault="006C4006">
      <w:pPr>
        <w:pStyle w:val="ConsPlusNormal"/>
        <w:ind w:firstLine="540"/>
        <w:jc w:val="both"/>
      </w:pPr>
      <w:r>
        <w:t>5. Задачами Управления являются:</w:t>
      </w:r>
    </w:p>
    <w:p w:rsidR="006C4006" w:rsidRDefault="006C4006">
      <w:pPr>
        <w:pStyle w:val="ConsPlusNormal"/>
        <w:spacing w:before="220"/>
        <w:ind w:firstLine="540"/>
        <w:jc w:val="both"/>
      </w:pPr>
      <w:r>
        <w:t>1) формирование у лиц, замещающих государственные должности Омской области, государственных гражданских служащих Омской области, муниципальных служащих и граждан нетерпимости к коррупционному поведению;</w:t>
      </w:r>
    </w:p>
    <w:p w:rsidR="006C4006" w:rsidRDefault="006C4006">
      <w:pPr>
        <w:pStyle w:val="ConsPlusNormal"/>
        <w:spacing w:before="220"/>
        <w:ind w:firstLine="540"/>
        <w:jc w:val="both"/>
      </w:pPr>
      <w:r>
        <w:t xml:space="preserve">2) профилактика коррупционных правонарушений в Правительстве Омской области, иных органах исполнительной власти Омской области, государственных органах Омской области, создаваемых в соответствии со </w:t>
      </w:r>
      <w:hyperlink r:id="rId34">
        <w:r>
          <w:rPr>
            <w:color w:val="0000FF"/>
          </w:rPr>
          <w:t>статьей 58.1</w:t>
        </w:r>
      </w:hyperlink>
      <w:r>
        <w:t xml:space="preserve"> Устава (Основного Закона) Омской области, государственных учреждениях Омской области, государственных унитарных предприятиях Омской области;</w:t>
      </w:r>
    </w:p>
    <w:p w:rsidR="006C4006" w:rsidRDefault="006C4006">
      <w:pPr>
        <w:pStyle w:val="ConsPlusNormal"/>
        <w:jc w:val="both"/>
      </w:pPr>
      <w:r>
        <w:t xml:space="preserve">(в ред. </w:t>
      </w:r>
      <w:hyperlink r:id="rId35">
        <w:r>
          <w:rPr>
            <w:color w:val="0000FF"/>
          </w:rPr>
          <w:t>Указа</w:t>
        </w:r>
      </w:hyperlink>
      <w:r>
        <w:t xml:space="preserve"> Губернатора Омской области от 13.10.2020 N 152)</w:t>
      </w:r>
    </w:p>
    <w:p w:rsidR="006C4006" w:rsidRDefault="006C4006">
      <w:pPr>
        <w:pStyle w:val="ConsPlusNormal"/>
        <w:spacing w:before="220"/>
        <w:ind w:firstLine="540"/>
        <w:jc w:val="both"/>
      </w:pPr>
      <w:r>
        <w:t>3) осуществление контроля за соблюдением лицами, замещающими государственные должности Омской области, для которых федеральными и областными законами не предусмотрено иное, государственными гражданскими служащими Омской области и руководителями государственных учреждений Омской области запретов, ограничений и требований, установленных в целях противодействия коррупции;</w:t>
      </w:r>
    </w:p>
    <w:p w:rsidR="006C4006" w:rsidRDefault="006C4006">
      <w:pPr>
        <w:pStyle w:val="ConsPlusNormal"/>
        <w:jc w:val="both"/>
      </w:pPr>
      <w:r>
        <w:lastRenderedPageBreak/>
        <w:t xml:space="preserve">(в ред. </w:t>
      </w:r>
      <w:hyperlink r:id="rId36">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4) обеспечение соблюдения государственными гражданскими служащими Омской области требований федерального и областного законодательства о контроле за расходами, а также иных антикоррупционных норм.</w:t>
      </w:r>
    </w:p>
    <w:p w:rsidR="006C4006" w:rsidRDefault="006C4006">
      <w:pPr>
        <w:pStyle w:val="ConsPlusNormal"/>
        <w:jc w:val="center"/>
      </w:pPr>
    </w:p>
    <w:p w:rsidR="006C4006" w:rsidRDefault="006C4006">
      <w:pPr>
        <w:pStyle w:val="ConsPlusTitle"/>
        <w:jc w:val="center"/>
        <w:outlineLvl w:val="1"/>
      </w:pPr>
      <w:r>
        <w:t>3. Функции Управления</w:t>
      </w:r>
    </w:p>
    <w:p w:rsidR="006C4006" w:rsidRDefault="006C4006">
      <w:pPr>
        <w:pStyle w:val="ConsPlusNormal"/>
        <w:jc w:val="center"/>
      </w:pPr>
    </w:p>
    <w:p w:rsidR="006C4006" w:rsidRDefault="006C4006">
      <w:pPr>
        <w:pStyle w:val="ConsPlusNormal"/>
        <w:ind w:firstLine="540"/>
        <w:jc w:val="both"/>
      </w:pPr>
      <w:r>
        <w:t>6. Управление осуществляет следующие функции:</w:t>
      </w:r>
    </w:p>
    <w:p w:rsidR="006C4006" w:rsidRDefault="006C4006">
      <w:pPr>
        <w:pStyle w:val="ConsPlusNormal"/>
        <w:spacing w:before="220"/>
        <w:ind w:firstLine="540"/>
        <w:jc w:val="both"/>
      </w:pPr>
      <w:r>
        <w:t>1) обеспечение соблюдения лицами, замещающими государственные должности Омской области, для которых федеральными и областными законами не предусмотрено иное, и государственными гражданскими служащими Омской области запретов, ограничений и требований, установленных в целях противодействия коррупции;</w:t>
      </w:r>
    </w:p>
    <w:p w:rsidR="006C4006" w:rsidRDefault="006C4006">
      <w:pPr>
        <w:pStyle w:val="ConsPlusNormal"/>
        <w:jc w:val="both"/>
      </w:pPr>
      <w:r>
        <w:t xml:space="preserve">(в ред. </w:t>
      </w:r>
      <w:hyperlink r:id="rId37">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2)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Омской области, для которых федеральными и областными законами не предусмотрено иное, и при исполнении должностных обязанностей государственными гражданскими служащими Омской области;</w:t>
      </w:r>
    </w:p>
    <w:p w:rsidR="006C4006" w:rsidRDefault="006C4006">
      <w:pPr>
        <w:pStyle w:val="ConsPlusNormal"/>
        <w:jc w:val="both"/>
      </w:pPr>
      <w:r>
        <w:t xml:space="preserve">(в ред. </w:t>
      </w:r>
      <w:hyperlink r:id="rId38">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3) обеспечение деятельности комиссии по координации работы по противодействию коррупции в Омской области, подготовка материалов к заседаниям комиссии и контроль за исполнением принятых ею решений;</w:t>
      </w:r>
    </w:p>
    <w:p w:rsidR="006C4006" w:rsidRDefault="006C4006">
      <w:pPr>
        <w:pStyle w:val="ConsPlusNormal"/>
        <w:spacing w:before="220"/>
        <w:ind w:firstLine="540"/>
        <w:jc w:val="both"/>
      </w:pPr>
      <w:r>
        <w:t xml:space="preserve">4) обеспечение рассмотрения комиссией по координации работы по противодействию коррупции в Омской области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за исключением лиц, указанных в </w:t>
      </w:r>
      <w:hyperlink r:id="rId39">
        <w:r>
          <w:rPr>
            <w:color w:val="0000FF"/>
          </w:rPr>
          <w:t>абзацах третьем</w:t>
        </w:r>
      </w:hyperlink>
      <w:r>
        <w:t xml:space="preserve">, </w:t>
      </w:r>
      <w:hyperlink r:id="rId40">
        <w:r>
          <w:rPr>
            <w:color w:val="0000FF"/>
          </w:rPr>
          <w:t>четвертом подпункта 1 пункта 2 статьи 7.1</w:t>
        </w:r>
      </w:hyperlink>
      <w:r>
        <w:t xml:space="preserve"> Кодекса о государственных должностях Омской области и государственной гражданской службе Омской области, и урегулирования конфликта интересов, а также отдельных документов, представленных в соответствии с законодательством;</w:t>
      </w:r>
    </w:p>
    <w:p w:rsidR="006C4006" w:rsidRDefault="006C4006">
      <w:pPr>
        <w:pStyle w:val="ConsPlusNormal"/>
        <w:jc w:val="both"/>
      </w:pPr>
      <w:r>
        <w:t xml:space="preserve">(в ред. Указов Губернатора Омской области от 24.05.2018 </w:t>
      </w:r>
      <w:hyperlink r:id="rId41">
        <w:r>
          <w:rPr>
            <w:color w:val="0000FF"/>
          </w:rPr>
          <w:t>N 59</w:t>
        </w:r>
      </w:hyperlink>
      <w:r>
        <w:t xml:space="preserve">, от 06.09.2023 </w:t>
      </w:r>
      <w:hyperlink r:id="rId42">
        <w:r>
          <w:rPr>
            <w:color w:val="0000FF"/>
          </w:rPr>
          <w:t>N 214</w:t>
        </w:r>
      </w:hyperlink>
      <w:r>
        <w:t xml:space="preserve">, от 27.12.2023 </w:t>
      </w:r>
      <w:hyperlink r:id="rId43">
        <w:r>
          <w:rPr>
            <w:color w:val="0000FF"/>
          </w:rPr>
          <w:t>N 307</w:t>
        </w:r>
      </w:hyperlink>
      <w:r>
        <w:t>)</w:t>
      </w:r>
    </w:p>
    <w:p w:rsidR="006C4006" w:rsidRDefault="006C4006">
      <w:pPr>
        <w:pStyle w:val="ConsPlusNormal"/>
        <w:spacing w:before="220"/>
        <w:ind w:firstLine="540"/>
        <w:jc w:val="both"/>
      </w:pPr>
      <w:r>
        <w:t>5)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Омской области и органах местного самоуправления Омской области;</w:t>
      </w:r>
    </w:p>
    <w:p w:rsidR="006C4006" w:rsidRDefault="006C4006">
      <w:pPr>
        <w:pStyle w:val="ConsPlusNormal"/>
        <w:spacing w:before="220"/>
        <w:ind w:firstLine="540"/>
        <w:jc w:val="both"/>
      </w:pPr>
      <w:r>
        <w:t>6) оказание лицам, замещающим государственные должности Омской области, государственным гражданским служащим Омской области, муниципальным служащим и гражданам консультативной помощи по вопросам, связанным с применением федерального и областного законодательства о противодействии коррупции, а также с подготовкой сообщений о фактах коррупции;</w:t>
      </w:r>
    </w:p>
    <w:p w:rsidR="006C4006" w:rsidRDefault="006C4006">
      <w:pPr>
        <w:pStyle w:val="ConsPlusNormal"/>
        <w:spacing w:before="220"/>
        <w:ind w:firstLine="540"/>
        <w:jc w:val="both"/>
      </w:pPr>
      <w:r>
        <w:t>7) участие в пределах своей компетенции в обеспечении соблюдения в Правительстве Омской области, иных органах исполнительной власти Омской области законных прав и интересов лица, сообщившего о ставшем ему известном факте коррупции;</w:t>
      </w:r>
    </w:p>
    <w:p w:rsidR="006C4006" w:rsidRDefault="006C4006">
      <w:pPr>
        <w:pStyle w:val="ConsPlusNormal"/>
        <w:spacing w:before="220"/>
        <w:ind w:firstLine="540"/>
        <w:jc w:val="both"/>
      </w:pPr>
      <w:r>
        <w:t xml:space="preserve">8) обеспечение реализации государственными гражданскими служащими Омской области обязанности уведомлять представителя нанимателя (работодателя), органы прокуратуры </w:t>
      </w:r>
      <w:r>
        <w:lastRenderedPageBreak/>
        <w:t>Российской Федерации, иные федеральные государственные органы, государственные органы Омской области обо всех случаях обращения к ним каких-либо лиц в целях склонения их к совершению коррупционных правонарушений;</w:t>
      </w:r>
    </w:p>
    <w:p w:rsidR="006C4006" w:rsidRDefault="006C4006">
      <w:pPr>
        <w:pStyle w:val="ConsPlusNormal"/>
        <w:spacing w:before="220"/>
        <w:ind w:firstLine="540"/>
        <w:jc w:val="both"/>
      </w:pPr>
      <w:r>
        <w:t>8.1) прием в соответствии с законодательством:</w:t>
      </w:r>
    </w:p>
    <w:p w:rsidR="006C4006" w:rsidRDefault="006C4006">
      <w:pPr>
        <w:pStyle w:val="ConsPlusNormal"/>
        <w:jc w:val="both"/>
      </w:pPr>
      <w:r>
        <w:t xml:space="preserve">(в ред. </w:t>
      </w:r>
      <w:hyperlink r:id="rId44">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bookmarkStart w:id="1" w:name="P80"/>
      <w:bookmarkEnd w:id="1"/>
      <w:r>
        <w:t>- сведений о доходах, об имуществе и обязательствах имущественного характера, представленных лицами, претендующими на замещение государственных должностей Омской области, для которых федеральными и областными законами не предусмотрено иное, муниципальных должностей, должностей главы местной администрации по контракту, должностей государственной гражданской службы Омской области, назначение на которые и освобождение от которых осуществляется Губернатором Омской области;</w:t>
      </w:r>
    </w:p>
    <w:p w:rsidR="006C4006" w:rsidRDefault="006C4006">
      <w:pPr>
        <w:pStyle w:val="ConsPlusNormal"/>
        <w:jc w:val="both"/>
      </w:pPr>
      <w:r>
        <w:t xml:space="preserve">(в ред. </w:t>
      </w:r>
      <w:hyperlink r:id="rId45">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 xml:space="preserve">- сведений о доходах, расходах, об имуществе и обязательствах имущественного характера, представленных лицами, замещающими должности, указанные в </w:t>
      </w:r>
      <w:hyperlink w:anchor="P80">
        <w:r>
          <w:rPr>
            <w:color w:val="0000FF"/>
          </w:rPr>
          <w:t>абзаце втором</w:t>
        </w:r>
      </w:hyperlink>
      <w:r>
        <w:t xml:space="preserve"> настоящего подпункта;</w:t>
      </w:r>
    </w:p>
    <w:p w:rsidR="006C4006" w:rsidRDefault="006C4006">
      <w:pPr>
        <w:pStyle w:val="ConsPlusNormal"/>
        <w:jc w:val="both"/>
      </w:pPr>
      <w:r>
        <w:t xml:space="preserve">(пп. 8.1 введен </w:t>
      </w:r>
      <w:hyperlink r:id="rId46">
        <w:r>
          <w:rPr>
            <w:color w:val="0000FF"/>
          </w:rPr>
          <w:t>Указом</w:t>
        </w:r>
      </w:hyperlink>
      <w:r>
        <w:t xml:space="preserve"> Губернатора Омской области от 12.10.2016 N 183)</w:t>
      </w:r>
    </w:p>
    <w:p w:rsidR="006C4006" w:rsidRDefault="006C4006">
      <w:pPr>
        <w:pStyle w:val="ConsPlusNormal"/>
        <w:spacing w:before="220"/>
        <w:ind w:firstLine="540"/>
        <w:jc w:val="both"/>
      </w:pPr>
      <w:r>
        <w:t>8.2) осуществление в соответствии с законодательством предварительного рассмотрения заявления лица, замещающего муниципальную должность,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и подготовки по его результатам мотивированного заключения;</w:t>
      </w:r>
    </w:p>
    <w:p w:rsidR="006C4006" w:rsidRDefault="006C4006">
      <w:pPr>
        <w:pStyle w:val="ConsPlusNormal"/>
        <w:jc w:val="both"/>
      </w:pPr>
      <w:r>
        <w:t xml:space="preserve">(пп. 8.2 введен </w:t>
      </w:r>
      <w:hyperlink r:id="rId47">
        <w:r>
          <w:rPr>
            <w:color w:val="0000FF"/>
          </w:rPr>
          <w:t>Указом</w:t>
        </w:r>
      </w:hyperlink>
      <w:r>
        <w:t xml:space="preserve"> Губернатора Омской области от 24.05.2018 N 59)</w:t>
      </w:r>
    </w:p>
    <w:p w:rsidR="006C4006" w:rsidRDefault="006C4006">
      <w:pPr>
        <w:pStyle w:val="ConsPlusNormal"/>
        <w:spacing w:before="220"/>
        <w:ind w:firstLine="540"/>
        <w:jc w:val="both"/>
      </w:pPr>
      <w:r>
        <w:t>9) осуществление в пределах своей компетенции проверки:</w:t>
      </w:r>
    </w:p>
    <w:p w:rsidR="006C4006" w:rsidRDefault="006C4006">
      <w:pPr>
        <w:pStyle w:val="ConsPlusNormal"/>
        <w:spacing w:before="220"/>
        <w:ind w:firstLine="540"/>
        <w:jc w:val="both"/>
      </w:pPr>
      <w:r>
        <w:t>-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Омской области, для которых федеральными и областными законами не предусмотрено иное, муниципальных должностей, должностей главы местной администрации по контракту и должностей государственной гражданской службы Омской области;</w:t>
      </w:r>
    </w:p>
    <w:p w:rsidR="006C4006" w:rsidRDefault="006C4006">
      <w:pPr>
        <w:pStyle w:val="ConsPlusNormal"/>
        <w:jc w:val="both"/>
      </w:pPr>
      <w:r>
        <w:t xml:space="preserve">(в ред. </w:t>
      </w:r>
      <w:hyperlink r:id="rId48">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 достоверности и полноты сведений (в части, касающейся профилактики коррупционных правонарушений), представляемых гражданами, претендующими на замещение государственных должностей Омской области, для которых федеральными и областными законами не предусмотрено иное, должностей государственной гражданской службы Омской области, при назначении на государственную должность Омской области и при поступлении на государственную гражданскую службу Омской области в соответствии с нормативными правовыми актами Российской Федерации;</w:t>
      </w:r>
    </w:p>
    <w:p w:rsidR="006C4006" w:rsidRDefault="006C4006">
      <w:pPr>
        <w:pStyle w:val="ConsPlusNormal"/>
        <w:jc w:val="both"/>
      </w:pPr>
      <w:r>
        <w:t xml:space="preserve">(абзац введен </w:t>
      </w:r>
      <w:hyperlink r:id="rId49">
        <w:r>
          <w:rPr>
            <w:color w:val="0000FF"/>
          </w:rPr>
          <w:t>Указом</w:t>
        </w:r>
      </w:hyperlink>
      <w:r>
        <w:t xml:space="preserve"> Губернатора Омской области от 06.08.2018 N 83)</w:t>
      </w:r>
    </w:p>
    <w:p w:rsidR="006C4006" w:rsidRDefault="006C4006">
      <w:pPr>
        <w:pStyle w:val="ConsPlusNormal"/>
        <w:spacing w:before="220"/>
        <w:ind w:firstLine="540"/>
        <w:jc w:val="both"/>
      </w:pPr>
      <w:r>
        <w:t>-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Омской области, для которых федеральными и областными законами не предусмотрено иное, муниципальные должности, должности главы местной администрации по контракту, и государственными гражданскими служащими Омской области;</w:t>
      </w:r>
    </w:p>
    <w:p w:rsidR="006C4006" w:rsidRDefault="006C4006">
      <w:pPr>
        <w:pStyle w:val="ConsPlusNormal"/>
        <w:jc w:val="both"/>
      </w:pPr>
      <w:r>
        <w:t xml:space="preserve">(в ред. </w:t>
      </w:r>
      <w:hyperlink r:id="rId50">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 xml:space="preserve">- соблюдения лицами, замещающими государственные должности Омской области, для которых федеральными и областными законами не предусмотрено иное, государственными </w:t>
      </w:r>
      <w:r>
        <w:lastRenderedPageBreak/>
        <w:t>гражданскими служащими Омской области запретов, ограничений и требований, установленных в целях противодействия коррупции;</w:t>
      </w:r>
    </w:p>
    <w:p w:rsidR="006C4006" w:rsidRDefault="006C4006">
      <w:pPr>
        <w:pStyle w:val="ConsPlusNormal"/>
        <w:jc w:val="both"/>
      </w:pPr>
      <w:r>
        <w:t xml:space="preserve">(в ред. </w:t>
      </w:r>
      <w:hyperlink r:id="rId51">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 соблюдения гражданами, замещавшими должности государственной гражданской службы Омской области, ограничений при заключении ими после увольнения с государственной гражданской службы Омской области трудового договора и (или) гражданско-правового договора в случаях, предусмотренных федеральными законами;</w:t>
      </w:r>
    </w:p>
    <w:p w:rsidR="006C4006" w:rsidRDefault="006C4006">
      <w:pPr>
        <w:pStyle w:val="ConsPlusNormal"/>
        <w:spacing w:before="220"/>
        <w:ind w:firstLine="540"/>
        <w:jc w:val="both"/>
      </w:pPr>
      <w:r>
        <w:t>10) осуществление в пределах своей компетенции анализа:</w:t>
      </w:r>
    </w:p>
    <w:p w:rsidR="006C4006" w:rsidRDefault="006C4006">
      <w:pPr>
        <w:pStyle w:val="ConsPlusNormal"/>
        <w:spacing w:before="220"/>
        <w:ind w:firstLine="540"/>
        <w:jc w:val="both"/>
      </w:pPr>
      <w:r>
        <w:t>-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Омской области, для которых федеральными и областными законами не предусмотрено иное, муниципальных должностей, должностей главы местной администрации по контракту, должностей государственной гражданской службы Омской области;</w:t>
      </w:r>
    </w:p>
    <w:p w:rsidR="006C4006" w:rsidRDefault="006C4006">
      <w:pPr>
        <w:pStyle w:val="ConsPlusNormal"/>
        <w:spacing w:before="220"/>
        <w:ind w:firstLine="540"/>
        <w:jc w:val="both"/>
      </w:pPr>
      <w:r>
        <w:t>- сведений (в части, касающейся профилактики коррупционных правонарушений), представляемых гражданами, претендующими на замещение государственных должностей Омской области, для которых федеральными и областными законами не предусмотрено иное, должностей государственной гражданской службы Омской области, при назначении на государственную должность Омской области и при поступлении на государственную гражданскую службу Омской области в соответствии с нормативными правовыми актами Российской Федерации;</w:t>
      </w:r>
    </w:p>
    <w:p w:rsidR="006C4006" w:rsidRDefault="006C4006">
      <w:pPr>
        <w:pStyle w:val="ConsPlusNormal"/>
        <w:spacing w:before="220"/>
        <w:ind w:firstLine="540"/>
        <w:jc w:val="both"/>
      </w:pPr>
      <w:r>
        <w:t>- сведений о доходах, расходах, об имуществе и обязательствах имущественного характера, представляемых лицами, замещающими государственные должности Омской области, для которых федеральными и областными законами не предусмотрено иное, муниципальные должности, должности главы местной администрации по контракту, государственными гражданскими служащими Омской области в соответствии с федеральным и областным законодательством;</w:t>
      </w:r>
    </w:p>
    <w:p w:rsidR="006C4006" w:rsidRDefault="006C4006">
      <w:pPr>
        <w:pStyle w:val="ConsPlusNormal"/>
        <w:spacing w:before="220"/>
        <w:ind w:firstLine="540"/>
        <w:jc w:val="both"/>
      </w:pPr>
      <w:r>
        <w:t>- сведений о соблюдении лицами, замещающими государственные должности Омской области, для которых федеральными и областными законами не предусмотрено иное, государственными гражданскими служащими Омской области запретов, ограничений и требований, установленных в целях противодействия коррупции;</w:t>
      </w:r>
    </w:p>
    <w:p w:rsidR="006C4006" w:rsidRDefault="006C4006">
      <w:pPr>
        <w:pStyle w:val="ConsPlusNormal"/>
        <w:spacing w:before="220"/>
        <w:ind w:firstLine="540"/>
        <w:jc w:val="both"/>
      </w:pPr>
      <w:r>
        <w:t>- сведений о соблюдении гражданами, замещавшими должности государственной гражданской службы Омской области, ограничений при заключении ими после увольнения с государственной гражданской службы Омской области трудового договора и (или) гражданско-правового договора в случаях, предусмотренных федеральными законами;</w:t>
      </w:r>
    </w:p>
    <w:p w:rsidR="006C4006" w:rsidRDefault="006C4006">
      <w:pPr>
        <w:pStyle w:val="ConsPlusNormal"/>
        <w:jc w:val="both"/>
      </w:pPr>
      <w:r>
        <w:t xml:space="preserve">(пп. 10 в ред. </w:t>
      </w:r>
      <w:hyperlink r:id="rId52">
        <w:r>
          <w:rPr>
            <w:color w:val="0000FF"/>
          </w:rPr>
          <w:t>Указа</w:t>
        </w:r>
      </w:hyperlink>
      <w:r>
        <w:t xml:space="preserve"> Губернатора Омской области от 06.08.2018 N 83)</w:t>
      </w:r>
    </w:p>
    <w:p w:rsidR="006C4006" w:rsidRDefault="006C4006">
      <w:pPr>
        <w:pStyle w:val="ConsPlusNormal"/>
        <w:spacing w:before="220"/>
        <w:ind w:firstLine="540"/>
        <w:jc w:val="both"/>
      </w:pPr>
      <w:r>
        <w:t xml:space="preserve">11) осуществление в соответствии с Федеральным </w:t>
      </w:r>
      <w:hyperlink r:id="rId53">
        <w:r>
          <w:rPr>
            <w:color w:val="0000FF"/>
          </w:rPr>
          <w:t>законом</w:t>
        </w:r>
      </w:hyperlink>
      <w:r>
        <w:t xml:space="preserve"> "О контроле за соответствием расходов лиц, замещающих государственные должности, и иных лиц их доходам" в пределах своей компетенции контроля за расходами лиц, замещающих государственные должности Омской области, муниципальные должности, государственных гражданских служащих Омской области, муниципальных служащих, а также их супруг (супругов) и несовершеннолетних детей;</w:t>
      </w:r>
    </w:p>
    <w:p w:rsidR="006C4006" w:rsidRDefault="006C4006">
      <w:pPr>
        <w:pStyle w:val="ConsPlusNormal"/>
        <w:jc w:val="both"/>
      </w:pPr>
      <w:r>
        <w:t xml:space="preserve">(в ред. </w:t>
      </w:r>
      <w:hyperlink r:id="rId54">
        <w:r>
          <w:rPr>
            <w:color w:val="0000FF"/>
          </w:rPr>
          <w:t>Указа</w:t>
        </w:r>
      </w:hyperlink>
      <w:r>
        <w:t xml:space="preserve"> Губернатора Омской области от 12.10.2016 N 183)</w:t>
      </w:r>
    </w:p>
    <w:p w:rsidR="006C4006" w:rsidRDefault="006C4006">
      <w:pPr>
        <w:pStyle w:val="ConsPlusNormal"/>
        <w:spacing w:before="220"/>
        <w:ind w:firstLine="540"/>
        <w:jc w:val="both"/>
      </w:pPr>
      <w:r>
        <w:t xml:space="preserve">12)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и государственных гражданских служащих Омской области, их супруг (супругов) и несовершеннолетних детей на официальных сайтах Правительства Омской области, иных органов исполнительной власти Омской области в информационно-телекоммуникационной </w:t>
      </w:r>
      <w:r>
        <w:lastRenderedPageBreak/>
        <w:t>сети "Интернет", а также в обеспечении предоставления этих сведений общероссийским средствам массовой информации для опубликования;</w:t>
      </w:r>
    </w:p>
    <w:p w:rsidR="006C4006" w:rsidRDefault="006C4006">
      <w:pPr>
        <w:pStyle w:val="ConsPlusNormal"/>
        <w:jc w:val="both"/>
      </w:pPr>
      <w:r>
        <w:t xml:space="preserve">(в ред. </w:t>
      </w:r>
      <w:hyperlink r:id="rId55">
        <w:r>
          <w:rPr>
            <w:color w:val="0000FF"/>
          </w:rPr>
          <w:t>Указа</w:t>
        </w:r>
      </w:hyperlink>
      <w:r>
        <w:t xml:space="preserve"> Губернатора Омской области от 24.05.2018 N 59)</w:t>
      </w:r>
    </w:p>
    <w:p w:rsidR="006C4006" w:rsidRDefault="006C4006">
      <w:pPr>
        <w:pStyle w:val="ConsPlusNormal"/>
        <w:spacing w:before="220"/>
        <w:ind w:firstLine="540"/>
        <w:jc w:val="both"/>
      </w:pPr>
      <w:r>
        <w:t xml:space="preserve">12.1) осуществление предварительного рассмотрения уведомлений лиц, замещающих должности первого заместителя Председателя Правительства Омской области, заместителя Председателя Правительства Омской области, министра Омской области, Уполномоченного по защите прав предпринимателей в Омской области, Уполномоченного по правам ребенка в Омской области, председателя Избирательной комиссии Омской области, заместителя председателя Избирательной комиссии Омской области, секретаря Избирательной комиссии Омской области, члена Избирательной комиссии Омской области с правом решающего голоса, работающего в комиссии на постоянной (штатной) основе,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за исключением лиц, указанных в </w:t>
      </w:r>
      <w:hyperlink r:id="rId56">
        <w:r>
          <w:rPr>
            <w:color w:val="0000FF"/>
          </w:rPr>
          <w:t>абзацах третьем</w:t>
        </w:r>
      </w:hyperlink>
      <w:r>
        <w:t xml:space="preserve">, </w:t>
      </w:r>
      <w:hyperlink r:id="rId57">
        <w:r>
          <w:rPr>
            <w:color w:val="0000FF"/>
          </w:rPr>
          <w:t>четвертом подпункта 1 пункта 2 статьи 7.1</w:t>
        </w:r>
      </w:hyperlink>
      <w:r>
        <w:t xml:space="preserve"> Кодекса о государственных должностях Омской области и государственной гражданской службе Омской области,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поступивших в Управление на основании решения Губернатора Омской области в соответствии с законодательством;</w:t>
      </w:r>
    </w:p>
    <w:p w:rsidR="006C4006" w:rsidRDefault="006C4006">
      <w:pPr>
        <w:pStyle w:val="ConsPlusNormal"/>
        <w:jc w:val="both"/>
      </w:pPr>
      <w:r>
        <w:t xml:space="preserve">(в ред. Указов Губернатора Омской области от 15.08.2023 </w:t>
      </w:r>
      <w:hyperlink r:id="rId58">
        <w:r>
          <w:rPr>
            <w:color w:val="0000FF"/>
          </w:rPr>
          <w:t>N 199</w:t>
        </w:r>
      </w:hyperlink>
      <w:r>
        <w:t xml:space="preserve">, от 06.09.2023 </w:t>
      </w:r>
      <w:hyperlink r:id="rId59">
        <w:r>
          <w:rPr>
            <w:color w:val="0000FF"/>
          </w:rPr>
          <w:t>N 214</w:t>
        </w:r>
      </w:hyperlink>
      <w:r>
        <w:t xml:space="preserve">, от 27.12.2023 </w:t>
      </w:r>
      <w:hyperlink r:id="rId60">
        <w:r>
          <w:rPr>
            <w:color w:val="0000FF"/>
          </w:rPr>
          <w:t>N 307</w:t>
        </w:r>
      </w:hyperlink>
      <w:r>
        <w:t>)</w:t>
      </w:r>
    </w:p>
    <w:p w:rsidR="006C4006" w:rsidRDefault="006C4006">
      <w:pPr>
        <w:pStyle w:val="ConsPlusNormal"/>
        <w:spacing w:before="220"/>
        <w:ind w:firstLine="540"/>
        <w:jc w:val="both"/>
      </w:pPr>
      <w:r>
        <w:t>13) осуществление контроля за соблюдением федерального и областного законодательства о противодействии коррупции в государственных учреждениях Омской области, государственных унитарных предприятиях Омской области и реализацией в данных учреждениях и предприятиях мер по профилактике коррупционных правонарушений;</w:t>
      </w:r>
    </w:p>
    <w:p w:rsidR="006C4006" w:rsidRDefault="006C4006">
      <w:pPr>
        <w:pStyle w:val="ConsPlusNormal"/>
        <w:spacing w:before="220"/>
        <w:ind w:firstLine="540"/>
        <w:jc w:val="both"/>
      </w:pPr>
      <w:r>
        <w:t>14) участие в пределах своей компетенции в подготовке проектов нормативных правовых актов Омской области по вопросам противодействия коррупции;</w:t>
      </w:r>
    </w:p>
    <w:p w:rsidR="006C4006" w:rsidRDefault="006C4006">
      <w:pPr>
        <w:pStyle w:val="ConsPlusNormal"/>
        <w:spacing w:before="220"/>
        <w:ind w:firstLine="540"/>
        <w:jc w:val="both"/>
      </w:pPr>
      <w:r>
        <w:t>15) проведение в пределах своей компетенции мониторинга:</w:t>
      </w:r>
    </w:p>
    <w:p w:rsidR="006C4006" w:rsidRDefault="006C4006">
      <w:pPr>
        <w:pStyle w:val="ConsPlusNormal"/>
        <w:spacing w:before="220"/>
        <w:ind w:firstLine="540"/>
        <w:jc w:val="both"/>
      </w:pPr>
      <w:r>
        <w:t>- деятельности по профилактике коррупционных правонарушений в органах исполнительной власти Омской области, органах местного самоуправления Омской области, муниципальных учреждениях и муниципальных унитарных предприятиях, а также соблюдения в них федерального и областного законодательства о противодействии коррупции;</w:t>
      </w:r>
    </w:p>
    <w:p w:rsidR="006C4006" w:rsidRDefault="006C4006">
      <w:pPr>
        <w:pStyle w:val="ConsPlusNormal"/>
        <w:jc w:val="both"/>
      </w:pPr>
      <w:r>
        <w:t xml:space="preserve">(в ред. </w:t>
      </w:r>
      <w:hyperlink r:id="rId61">
        <w:r>
          <w:rPr>
            <w:color w:val="0000FF"/>
          </w:rPr>
          <w:t>Указа</w:t>
        </w:r>
      </w:hyperlink>
      <w:r>
        <w:t xml:space="preserve"> Губернатора Омской области от 12.10.2016 N 183)</w:t>
      </w:r>
    </w:p>
    <w:p w:rsidR="006C4006" w:rsidRDefault="006C4006">
      <w:pPr>
        <w:pStyle w:val="ConsPlusNormal"/>
        <w:spacing w:before="220"/>
        <w:ind w:firstLine="540"/>
        <w:jc w:val="both"/>
      </w:pPr>
      <w:r>
        <w:t>- реализации муниципальными учреждениями и муниципальными унитарными предприятиями обязанности принимать меры по предупреждению коррупции;</w:t>
      </w:r>
    </w:p>
    <w:p w:rsidR="006C4006" w:rsidRDefault="006C4006">
      <w:pPr>
        <w:pStyle w:val="ConsPlusNormal"/>
        <w:spacing w:before="220"/>
        <w:ind w:firstLine="540"/>
        <w:jc w:val="both"/>
      </w:pPr>
      <w:r>
        <w:t>16)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Омской области, государственных унитарных предприятиях Омской области;</w:t>
      </w:r>
    </w:p>
    <w:p w:rsidR="006C4006" w:rsidRDefault="006C4006">
      <w:pPr>
        <w:pStyle w:val="ConsPlusNormal"/>
        <w:spacing w:before="220"/>
        <w:ind w:firstLine="540"/>
        <w:jc w:val="both"/>
      </w:pPr>
      <w:r>
        <w:t>17) осуществление иных функций в области противодействия коррупции в соответствии с федеральным и областным законодательством.</w:t>
      </w:r>
    </w:p>
    <w:p w:rsidR="006C4006" w:rsidRDefault="006C4006">
      <w:pPr>
        <w:pStyle w:val="ConsPlusNormal"/>
        <w:spacing w:before="220"/>
        <w:ind w:firstLine="540"/>
        <w:jc w:val="both"/>
      </w:pPr>
      <w:r>
        <w:t xml:space="preserve">6.1. Функции, осуществляемые Управлением в отношении органов исполнительной власти Омской области, также осуществляются Управлением в отношении государственных органов Омской области, создаваемых в соответствии со </w:t>
      </w:r>
      <w:hyperlink r:id="rId62">
        <w:r>
          <w:rPr>
            <w:color w:val="0000FF"/>
          </w:rPr>
          <w:t>статьей 58.1</w:t>
        </w:r>
      </w:hyperlink>
      <w:r>
        <w:t xml:space="preserve"> Устава (Основного Закона) Омской области.</w:t>
      </w:r>
    </w:p>
    <w:p w:rsidR="006C4006" w:rsidRDefault="006C4006">
      <w:pPr>
        <w:pStyle w:val="ConsPlusNormal"/>
        <w:jc w:val="both"/>
      </w:pPr>
      <w:r>
        <w:t xml:space="preserve">(п. 6.1 введен </w:t>
      </w:r>
      <w:hyperlink r:id="rId63">
        <w:r>
          <w:rPr>
            <w:color w:val="0000FF"/>
          </w:rPr>
          <w:t>Указом</w:t>
        </w:r>
      </w:hyperlink>
      <w:r>
        <w:t xml:space="preserve"> Губернатора Омской области от 13.10.2020 N 152)</w:t>
      </w:r>
    </w:p>
    <w:p w:rsidR="006C4006" w:rsidRDefault="006C4006">
      <w:pPr>
        <w:pStyle w:val="ConsPlusNormal"/>
        <w:jc w:val="center"/>
      </w:pPr>
    </w:p>
    <w:p w:rsidR="006C4006" w:rsidRDefault="006C4006">
      <w:pPr>
        <w:pStyle w:val="ConsPlusTitle"/>
        <w:jc w:val="center"/>
        <w:outlineLvl w:val="1"/>
      </w:pPr>
      <w:r>
        <w:t>4. Полномочия Управления</w:t>
      </w:r>
    </w:p>
    <w:p w:rsidR="006C4006" w:rsidRDefault="006C4006">
      <w:pPr>
        <w:pStyle w:val="ConsPlusNormal"/>
        <w:jc w:val="center"/>
      </w:pPr>
    </w:p>
    <w:p w:rsidR="006C4006" w:rsidRDefault="006C4006">
      <w:pPr>
        <w:pStyle w:val="ConsPlusNormal"/>
        <w:ind w:firstLine="540"/>
        <w:jc w:val="both"/>
      </w:pPr>
      <w:r>
        <w:t>7. В целях реализации своих задач и функций Управление вправе:</w:t>
      </w:r>
    </w:p>
    <w:p w:rsidR="006C4006" w:rsidRDefault="006C4006">
      <w:pPr>
        <w:pStyle w:val="ConsPlusNormal"/>
        <w:spacing w:before="220"/>
        <w:ind w:firstLine="540"/>
        <w:jc w:val="both"/>
      </w:pPr>
      <w:r>
        <w:t>1) подготавливать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Омской области, для которых федеральными и областными законами не предусмотрено иное, муниципальные должности, государственных гражданских служащих Омской области,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6C4006" w:rsidRDefault="006C4006">
      <w:pPr>
        <w:pStyle w:val="ConsPlusNormal"/>
        <w:jc w:val="both"/>
      </w:pPr>
      <w:r>
        <w:t xml:space="preserve">(в ред. Указов Губернатора Омской области от 12.10.2016 </w:t>
      </w:r>
      <w:hyperlink r:id="rId64">
        <w:r>
          <w:rPr>
            <w:color w:val="0000FF"/>
          </w:rPr>
          <w:t>N 183</w:t>
        </w:r>
      </w:hyperlink>
      <w:r>
        <w:t xml:space="preserve">, от 24.05.2018 </w:t>
      </w:r>
      <w:hyperlink r:id="rId65">
        <w:r>
          <w:rPr>
            <w:color w:val="0000FF"/>
          </w:rPr>
          <w:t>N 59</w:t>
        </w:r>
      </w:hyperlink>
      <w:r>
        <w:t xml:space="preserve">, от 06.08.2018 </w:t>
      </w:r>
      <w:hyperlink r:id="rId66">
        <w:r>
          <w:rPr>
            <w:color w:val="0000FF"/>
          </w:rPr>
          <w:t>N 83</w:t>
        </w:r>
      </w:hyperlink>
      <w:r>
        <w:t xml:space="preserve">, от 20.07.2022 </w:t>
      </w:r>
      <w:hyperlink r:id="rId67">
        <w:r>
          <w:rPr>
            <w:color w:val="0000FF"/>
          </w:rPr>
          <w:t>N 114</w:t>
        </w:r>
      </w:hyperlink>
      <w:r>
        <w:t>)</w:t>
      </w:r>
    </w:p>
    <w:p w:rsidR="006C4006" w:rsidRDefault="006C4006">
      <w:pPr>
        <w:pStyle w:val="ConsPlusNormal"/>
        <w:spacing w:before="220"/>
        <w:ind w:firstLine="540"/>
        <w:jc w:val="both"/>
      </w:pPr>
      <w:r>
        <w:t>2) осуществлять в пределах своей компетенции взаимодействие с правоохранительными органами, иными федеральными государственными органами, органами исполнительной власти Омской области, иными государственными органами Омской области, органами местного самоуправления Омской области, государственными учреждениями Омской области, государственными унитарными предприятиями Омской области, муниципальными учреждениями, муниципальными унитарными предприятиями, иными организациями, их структурными подразделениями, должностными лицами, гражданами, институтами гражданского общества, средствами массовой информации;</w:t>
      </w:r>
    </w:p>
    <w:p w:rsidR="006C4006" w:rsidRDefault="006C4006">
      <w:pPr>
        <w:pStyle w:val="ConsPlusNormal"/>
        <w:spacing w:before="220"/>
        <w:ind w:firstLine="540"/>
        <w:jc w:val="both"/>
      </w:pPr>
      <w:r>
        <w:t>3) проводить с гражданами и должностными лицами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6C4006" w:rsidRDefault="006C4006">
      <w:pPr>
        <w:pStyle w:val="ConsPlusNormal"/>
        <w:spacing w:before="220"/>
        <w:ind w:firstLine="540"/>
        <w:jc w:val="both"/>
      </w:pPr>
      <w:r>
        <w:t>4) получать в пределах своей компетенции информацию от физических и юридических лиц (с их согласия);</w:t>
      </w:r>
    </w:p>
    <w:p w:rsidR="006C4006" w:rsidRDefault="006C4006">
      <w:pPr>
        <w:pStyle w:val="ConsPlusNormal"/>
        <w:spacing w:before="220"/>
        <w:ind w:firstLine="540"/>
        <w:jc w:val="both"/>
      </w:pPr>
      <w:r>
        <w:t>4.1) пользоваться государственной информационной системой в области противодействия коррупции "Посейдон";</w:t>
      </w:r>
    </w:p>
    <w:p w:rsidR="006C4006" w:rsidRDefault="006C4006">
      <w:pPr>
        <w:pStyle w:val="ConsPlusNormal"/>
        <w:jc w:val="both"/>
      </w:pPr>
      <w:r>
        <w:t xml:space="preserve">(пп. 4.1 введен </w:t>
      </w:r>
      <w:hyperlink r:id="rId68">
        <w:r>
          <w:rPr>
            <w:color w:val="0000FF"/>
          </w:rPr>
          <w:t>Указом</w:t>
        </w:r>
      </w:hyperlink>
      <w:r>
        <w:t xml:space="preserve"> Губернатора Омской области от 20.07.2022 N 114)</w:t>
      </w:r>
    </w:p>
    <w:p w:rsidR="006C4006" w:rsidRDefault="006C4006">
      <w:pPr>
        <w:pStyle w:val="ConsPlusNormal"/>
        <w:spacing w:before="220"/>
        <w:ind w:firstLine="540"/>
        <w:jc w:val="both"/>
      </w:pPr>
      <w:r>
        <w:t>5) разрабатывать методические документы, рекомендации по вопросам, входящим в компетенцию Управления;</w:t>
      </w:r>
    </w:p>
    <w:p w:rsidR="006C4006" w:rsidRDefault="006C4006">
      <w:pPr>
        <w:pStyle w:val="ConsPlusNormal"/>
        <w:spacing w:before="220"/>
        <w:ind w:firstLine="540"/>
        <w:jc w:val="both"/>
      </w:pPr>
      <w:r>
        <w:t>6) проводить иные мероприятия, направленные на противодействие коррупции.</w:t>
      </w:r>
    </w:p>
    <w:p w:rsidR="006C4006" w:rsidRDefault="006C4006">
      <w:pPr>
        <w:pStyle w:val="ConsPlusNormal"/>
        <w:jc w:val="center"/>
      </w:pPr>
    </w:p>
    <w:p w:rsidR="006C4006" w:rsidRDefault="006C4006">
      <w:pPr>
        <w:pStyle w:val="ConsPlusTitle"/>
        <w:jc w:val="center"/>
        <w:outlineLvl w:val="1"/>
      </w:pPr>
      <w:r>
        <w:t>5. Организация деятельности Управления</w:t>
      </w:r>
    </w:p>
    <w:p w:rsidR="006C4006" w:rsidRDefault="006C4006">
      <w:pPr>
        <w:pStyle w:val="ConsPlusNormal"/>
        <w:jc w:val="center"/>
      </w:pPr>
    </w:p>
    <w:p w:rsidR="006C4006" w:rsidRDefault="006C4006">
      <w:pPr>
        <w:pStyle w:val="ConsPlusNormal"/>
        <w:ind w:firstLine="540"/>
        <w:jc w:val="both"/>
      </w:pPr>
      <w:r>
        <w:t>8. Руководство деятельностью Управления осуществляет начальник Управления, назначаемый на должность сроком на один год и освобождаемый от должности Губернатором Омской области в порядке, предусмотренном федеральным и областным законодательством.</w:t>
      </w:r>
    </w:p>
    <w:p w:rsidR="006C4006" w:rsidRDefault="006C4006">
      <w:pPr>
        <w:pStyle w:val="ConsPlusNormal"/>
        <w:jc w:val="both"/>
      </w:pPr>
      <w:r>
        <w:t xml:space="preserve">(п. 8 в ред. </w:t>
      </w:r>
      <w:hyperlink r:id="rId69">
        <w:r>
          <w:rPr>
            <w:color w:val="0000FF"/>
          </w:rPr>
          <w:t>Указа</w:t>
        </w:r>
      </w:hyperlink>
      <w:r>
        <w:t xml:space="preserve"> Губернатора Омской области от 05.10.2023 N 232)</w:t>
      </w:r>
    </w:p>
    <w:p w:rsidR="006C4006" w:rsidRDefault="006C4006">
      <w:pPr>
        <w:pStyle w:val="ConsPlusNormal"/>
        <w:spacing w:before="220"/>
        <w:ind w:firstLine="540"/>
        <w:jc w:val="both"/>
      </w:pPr>
      <w:r>
        <w:t>8.1. Общее руководство деятельностью Управления, ее координацию и контроль за его работой осуществляет Губернатор Омской области.</w:t>
      </w:r>
    </w:p>
    <w:p w:rsidR="006C4006" w:rsidRDefault="006C4006">
      <w:pPr>
        <w:pStyle w:val="ConsPlusNormal"/>
        <w:jc w:val="both"/>
      </w:pPr>
      <w:r>
        <w:t xml:space="preserve">(п. 8.1 введен </w:t>
      </w:r>
      <w:hyperlink r:id="rId70">
        <w:r>
          <w:rPr>
            <w:color w:val="0000FF"/>
          </w:rPr>
          <w:t>Указом</w:t>
        </w:r>
      </w:hyperlink>
      <w:r>
        <w:t xml:space="preserve"> Губернатора Омской области от 12.10.2016 N 183)</w:t>
      </w:r>
    </w:p>
    <w:p w:rsidR="006C4006" w:rsidRDefault="006C4006">
      <w:pPr>
        <w:pStyle w:val="ConsPlusNormal"/>
        <w:spacing w:before="220"/>
        <w:ind w:firstLine="540"/>
        <w:jc w:val="both"/>
      </w:pPr>
      <w:r>
        <w:lastRenderedPageBreak/>
        <w:t>9. Аппарат Губернатора и Правительства Омской области осуществляет материально-техническое, финансовое, кадровое, информационное, документационное, транспортное обеспечение деятельности Управления.</w:t>
      </w:r>
    </w:p>
    <w:p w:rsidR="006C4006" w:rsidRDefault="006C4006">
      <w:pPr>
        <w:pStyle w:val="ConsPlusNormal"/>
        <w:jc w:val="both"/>
      </w:pPr>
      <w:r>
        <w:t xml:space="preserve">(п. 9 в ред. </w:t>
      </w:r>
      <w:hyperlink r:id="rId71">
        <w:r>
          <w:rPr>
            <w:color w:val="0000FF"/>
          </w:rPr>
          <w:t>Указа</w:t>
        </w:r>
      </w:hyperlink>
      <w:r>
        <w:t xml:space="preserve"> Губернатора Омской области от 12.10.2016 N 183)</w:t>
      </w:r>
    </w:p>
    <w:p w:rsidR="006C4006" w:rsidRDefault="006C4006">
      <w:pPr>
        <w:pStyle w:val="ConsPlusNormal"/>
        <w:spacing w:before="220"/>
        <w:ind w:firstLine="540"/>
        <w:jc w:val="both"/>
      </w:pPr>
      <w:r>
        <w:t>10. Начальник Управления:</w:t>
      </w:r>
    </w:p>
    <w:p w:rsidR="006C4006" w:rsidRDefault="006C4006">
      <w:pPr>
        <w:pStyle w:val="ConsPlusNormal"/>
        <w:spacing w:before="220"/>
        <w:ind w:firstLine="540"/>
        <w:jc w:val="both"/>
      </w:pPr>
      <w:r>
        <w:t>1) подчиняется непосредственно Губернатору Омской области;</w:t>
      </w:r>
    </w:p>
    <w:p w:rsidR="006C4006" w:rsidRDefault="006C4006">
      <w:pPr>
        <w:pStyle w:val="ConsPlusNormal"/>
        <w:spacing w:before="220"/>
        <w:ind w:firstLine="540"/>
        <w:jc w:val="both"/>
      </w:pPr>
      <w:r>
        <w:t>2) на основе единоначалия организует работу Управления, обеспечивает решение возложенных на Управление задач;</w:t>
      </w:r>
    </w:p>
    <w:p w:rsidR="006C4006" w:rsidRDefault="006C4006">
      <w:pPr>
        <w:pStyle w:val="ConsPlusNormal"/>
        <w:spacing w:before="220"/>
        <w:ind w:firstLine="540"/>
        <w:jc w:val="both"/>
      </w:pPr>
      <w:r>
        <w:t>3) представляет Управление в отношениях с органами государственной власти, органами местного самоуправления, организациями и гражданами;</w:t>
      </w:r>
    </w:p>
    <w:p w:rsidR="006C4006" w:rsidRDefault="006C4006">
      <w:pPr>
        <w:pStyle w:val="ConsPlusNormal"/>
        <w:spacing w:before="220"/>
        <w:ind w:firstLine="540"/>
        <w:jc w:val="both"/>
      </w:pPr>
      <w:r>
        <w:t>4) самостоятельно утверждает положения об отделах, секторах, входящих в состав Управления;</w:t>
      </w:r>
    </w:p>
    <w:p w:rsidR="006C4006" w:rsidRDefault="006C4006">
      <w:pPr>
        <w:pStyle w:val="ConsPlusNormal"/>
        <w:spacing w:before="220"/>
        <w:ind w:firstLine="540"/>
        <w:jc w:val="both"/>
      </w:pPr>
      <w:r>
        <w:t>5) разрабатывает и представляет на утверждение заместителю Председателя Правительства Омской области, руководителю Аппарата Губернатора и Правительства Омской области должностные регламенты государственных гражданских служащих Омской области, замещающих должности государственной гражданской службы Омской области в Управлении;</w:t>
      </w:r>
    </w:p>
    <w:p w:rsidR="006C4006" w:rsidRDefault="006C4006">
      <w:pPr>
        <w:pStyle w:val="ConsPlusNormal"/>
        <w:jc w:val="both"/>
      </w:pPr>
      <w:r>
        <w:t xml:space="preserve">(в ред. </w:t>
      </w:r>
      <w:hyperlink r:id="rId72">
        <w:r>
          <w:rPr>
            <w:color w:val="0000FF"/>
          </w:rPr>
          <w:t>Указа</w:t>
        </w:r>
      </w:hyperlink>
      <w:r>
        <w:t xml:space="preserve"> Губернатора Омской области от 05.10.2023 N 232)</w:t>
      </w:r>
    </w:p>
    <w:p w:rsidR="006C4006" w:rsidRDefault="006C4006">
      <w:pPr>
        <w:pStyle w:val="ConsPlusNormal"/>
        <w:spacing w:before="220"/>
        <w:ind w:firstLine="540"/>
        <w:jc w:val="both"/>
      </w:pPr>
      <w:r>
        <w:t>6) распределяет должностные обязанности между работниками Управления;</w:t>
      </w:r>
    </w:p>
    <w:p w:rsidR="006C4006" w:rsidRDefault="006C4006">
      <w:pPr>
        <w:pStyle w:val="ConsPlusNormal"/>
        <w:spacing w:before="220"/>
        <w:ind w:firstLine="540"/>
        <w:jc w:val="both"/>
      </w:pPr>
      <w:r>
        <w:t xml:space="preserve">7) в установленном порядке участвует в заседаниях, совещаниях и других мероприятиях, проводимых Губернатором Омской области, Правительством Омской области, иными органами исполнительной власти Омской области, государственными органами Омской области, создаваемыми в соответствии со </w:t>
      </w:r>
      <w:hyperlink r:id="rId73">
        <w:r>
          <w:rPr>
            <w:color w:val="0000FF"/>
          </w:rPr>
          <w:t>статьей 58.1</w:t>
        </w:r>
      </w:hyperlink>
      <w:r>
        <w:t xml:space="preserve"> Устава (Основного Закона) Омской области, при рассмотрении вопросов, входящих в компетенцию Управления;</w:t>
      </w:r>
    </w:p>
    <w:p w:rsidR="006C4006" w:rsidRDefault="006C4006">
      <w:pPr>
        <w:pStyle w:val="ConsPlusNormal"/>
        <w:jc w:val="both"/>
      </w:pPr>
      <w:r>
        <w:t xml:space="preserve">(в ред. </w:t>
      </w:r>
      <w:hyperlink r:id="rId74">
        <w:r>
          <w:rPr>
            <w:color w:val="0000FF"/>
          </w:rPr>
          <w:t>Указа</w:t>
        </w:r>
      </w:hyperlink>
      <w:r>
        <w:t xml:space="preserve"> Губернатора Омской области от 13.10.2020 N 152)</w:t>
      </w:r>
    </w:p>
    <w:p w:rsidR="006C4006" w:rsidRDefault="006C4006">
      <w:pPr>
        <w:pStyle w:val="ConsPlusNormal"/>
        <w:spacing w:before="220"/>
        <w:ind w:firstLine="540"/>
        <w:jc w:val="both"/>
      </w:pPr>
      <w:r>
        <w:t>8) вносит заместителю Председателя Правительства Омской области, руководителю Аппарата Губернатора и Правительства Омской области предложения о структуре и штатной численности Управления, переподготовке, повышении квалификации, поощрении работников Управления и проведении служебной проверки;</w:t>
      </w:r>
    </w:p>
    <w:p w:rsidR="006C4006" w:rsidRDefault="006C4006">
      <w:pPr>
        <w:pStyle w:val="ConsPlusNormal"/>
        <w:jc w:val="both"/>
      </w:pPr>
      <w:r>
        <w:t xml:space="preserve">(в ред. </w:t>
      </w:r>
      <w:hyperlink r:id="rId75">
        <w:r>
          <w:rPr>
            <w:color w:val="0000FF"/>
          </w:rPr>
          <w:t>Указа</w:t>
        </w:r>
      </w:hyperlink>
      <w:r>
        <w:t xml:space="preserve"> Губернатора Омской области от 05.10.2023 N 232)</w:t>
      </w:r>
    </w:p>
    <w:p w:rsidR="006C4006" w:rsidRDefault="006C4006">
      <w:pPr>
        <w:pStyle w:val="ConsPlusNormal"/>
        <w:spacing w:before="220"/>
        <w:ind w:firstLine="540"/>
        <w:jc w:val="both"/>
      </w:pPr>
      <w:r>
        <w:t>9) несет персональную ответственность за выполнение задач и функций Управления;</w:t>
      </w:r>
    </w:p>
    <w:p w:rsidR="006C4006" w:rsidRDefault="006C4006">
      <w:pPr>
        <w:pStyle w:val="ConsPlusNormal"/>
        <w:spacing w:before="220"/>
        <w:ind w:firstLine="540"/>
        <w:jc w:val="both"/>
      </w:pPr>
      <w:r>
        <w:t>10) представляет Губернатору Омской области оперативную информацию о ходе выполнения поручений;</w:t>
      </w:r>
    </w:p>
    <w:p w:rsidR="006C4006" w:rsidRDefault="006C4006">
      <w:pPr>
        <w:pStyle w:val="ConsPlusNormal"/>
        <w:spacing w:before="220"/>
        <w:ind w:firstLine="540"/>
        <w:jc w:val="both"/>
      </w:pPr>
      <w:r>
        <w:t>11) подписывает служебную документацию в пределах своей компетенции;</w:t>
      </w:r>
    </w:p>
    <w:p w:rsidR="006C4006" w:rsidRDefault="006C4006">
      <w:pPr>
        <w:pStyle w:val="ConsPlusNormal"/>
        <w:spacing w:before="220"/>
        <w:ind w:firstLine="540"/>
        <w:jc w:val="both"/>
      </w:pPr>
      <w:r>
        <w:t>12) осуществляет иные полномочия в соответствии с федеральным и областным законодательством.</w:t>
      </w:r>
    </w:p>
    <w:p w:rsidR="006C4006" w:rsidRDefault="006C4006">
      <w:pPr>
        <w:pStyle w:val="ConsPlusNormal"/>
        <w:spacing w:before="220"/>
        <w:ind w:firstLine="540"/>
        <w:jc w:val="both"/>
      </w:pPr>
      <w:r>
        <w:t>11. В Управлении могут образовываться отделы и секторы.</w:t>
      </w:r>
    </w:p>
    <w:p w:rsidR="006C4006" w:rsidRDefault="006C4006">
      <w:pPr>
        <w:pStyle w:val="ConsPlusNormal"/>
        <w:spacing w:before="220"/>
        <w:ind w:firstLine="540"/>
        <w:jc w:val="both"/>
      </w:pPr>
      <w:r>
        <w:t>12. Работники Управления назначаются на должность и освобождаются от должности заместителем Председателя Правительства Омской области, руководителем Аппарата Губернатора и Правительства Омской области по представлению начальника Управления.</w:t>
      </w:r>
    </w:p>
    <w:p w:rsidR="006C4006" w:rsidRDefault="006C4006">
      <w:pPr>
        <w:pStyle w:val="ConsPlusNormal"/>
        <w:jc w:val="both"/>
      </w:pPr>
      <w:r>
        <w:t xml:space="preserve">(в ред. </w:t>
      </w:r>
      <w:hyperlink r:id="rId76">
        <w:r>
          <w:rPr>
            <w:color w:val="0000FF"/>
          </w:rPr>
          <w:t>Указа</w:t>
        </w:r>
      </w:hyperlink>
      <w:r>
        <w:t xml:space="preserve"> Губернатора Омской области от 05.10.2023 N 232)</w:t>
      </w:r>
    </w:p>
    <w:p w:rsidR="006C4006" w:rsidRDefault="006C4006">
      <w:pPr>
        <w:pStyle w:val="ConsPlusNormal"/>
        <w:ind w:firstLine="540"/>
        <w:jc w:val="both"/>
      </w:pPr>
    </w:p>
    <w:p w:rsidR="006C4006" w:rsidRDefault="006C4006">
      <w:pPr>
        <w:pStyle w:val="ConsPlusNormal"/>
        <w:jc w:val="center"/>
      </w:pPr>
      <w:r>
        <w:lastRenderedPageBreak/>
        <w:t>_______________</w:t>
      </w:r>
    </w:p>
    <w:p w:rsidR="006C4006" w:rsidRDefault="006C4006">
      <w:pPr>
        <w:pStyle w:val="ConsPlusNormal"/>
        <w:ind w:firstLine="540"/>
        <w:jc w:val="both"/>
      </w:pPr>
    </w:p>
    <w:p w:rsidR="006C4006" w:rsidRDefault="006C4006">
      <w:pPr>
        <w:pStyle w:val="ConsPlusNormal"/>
        <w:ind w:firstLine="540"/>
        <w:jc w:val="both"/>
      </w:pPr>
    </w:p>
    <w:p w:rsidR="006C4006" w:rsidRDefault="006C4006">
      <w:pPr>
        <w:pStyle w:val="ConsPlusNormal"/>
        <w:pBdr>
          <w:bottom w:val="single" w:sz="6" w:space="0" w:color="auto"/>
        </w:pBdr>
        <w:spacing w:before="100" w:after="100"/>
        <w:jc w:val="both"/>
        <w:rPr>
          <w:sz w:val="2"/>
          <w:szCs w:val="2"/>
        </w:rPr>
      </w:pPr>
    </w:p>
    <w:p w:rsidR="00EE0D58" w:rsidRDefault="00EE0D58">
      <w:bookmarkStart w:id="2" w:name="_GoBack"/>
      <w:bookmarkEnd w:id="2"/>
    </w:p>
    <w:sectPr w:rsidR="00EE0D58" w:rsidSect="00697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06"/>
    <w:rsid w:val="006C4006"/>
    <w:rsid w:val="00EE0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D50F7-9F18-4931-B6E1-DB2C7B9A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40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C400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C40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202406&amp;dst=100015" TargetMode="External"/><Relationship Id="rId18" Type="http://schemas.openxmlformats.org/officeDocument/2006/relationships/hyperlink" Target="https://login.consultant.ru/link/?req=doc&amp;base=RLAW148&amp;n=206967&amp;dst=100070" TargetMode="External"/><Relationship Id="rId26" Type="http://schemas.openxmlformats.org/officeDocument/2006/relationships/hyperlink" Target="https://login.consultant.ru/link/?req=doc&amp;base=RLAW148&amp;n=184405&amp;dst=100033" TargetMode="External"/><Relationship Id="rId39" Type="http://schemas.openxmlformats.org/officeDocument/2006/relationships/hyperlink" Target="https://login.consultant.ru/link/?req=doc&amp;base=RLAW148&amp;n=210710&amp;dst=95" TargetMode="External"/><Relationship Id="rId21" Type="http://schemas.openxmlformats.org/officeDocument/2006/relationships/hyperlink" Target="https://login.consultant.ru/link/?req=doc&amp;base=RLAW148&amp;n=153173&amp;dst=100018" TargetMode="External"/><Relationship Id="rId34" Type="http://schemas.openxmlformats.org/officeDocument/2006/relationships/hyperlink" Target="https://login.consultant.ru/link/?req=doc&amp;base=RLAW148&amp;n=204286&amp;dst=101289" TargetMode="External"/><Relationship Id="rId42" Type="http://schemas.openxmlformats.org/officeDocument/2006/relationships/hyperlink" Target="https://login.consultant.ru/link/?req=doc&amp;base=RLAW148&amp;n=202406&amp;dst=100015" TargetMode="External"/><Relationship Id="rId47" Type="http://schemas.openxmlformats.org/officeDocument/2006/relationships/hyperlink" Target="https://login.consultant.ru/link/?req=doc&amp;base=RLAW148&amp;n=129417&amp;dst=100031" TargetMode="External"/><Relationship Id="rId50" Type="http://schemas.openxmlformats.org/officeDocument/2006/relationships/hyperlink" Target="https://login.consultant.ru/link/?req=doc&amp;base=RLAW148&amp;n=129417&amp;dst=100025" TargetMode="External"/><Relationship Id="rId55" Type="http://schemas.openxmlformats.org/officeDocument/2006/relationships/hyperlink" Target="https://login.consultant.ru/link/?req=doc&amp;base=RLAW148&amp;n=129417&amp;dst=100025" TargetMode="External"/><Relationship Id="rId63" Type="http://schemas.openxmlformats.org/officeDocument/2006/relationships/hyperlink" Target="https://login.consultant.ru/link/?req=doc&amp;base=RLAW148&amp;n=158946&amp;dst=100035" TargetMode="External"/><Relationship Id="rId68" Type="http://schemas.openxmlformats.org/officeDocument/2006/relationships/hyperlink" Target="https://login.consultant.ru/link/?req=doc&amp;base=RLAW148&amp;n=184405&amp;dst=100035" TargetMode="External"/><Relationship Id="rId76" Type="http://schemas.openxmlformats.org/officeDocument/2006/relationships/hyperlink" Target="https://login.consultant.ru/link/?req=doc&amp;base=RLAW148&amp;n=207484&amp;dst=100017" TargetMode="External"/><Relationship Id="rId7" Type="http://schemas.openxmlformats.org/officeDocument/2006/relationships/hyperlink" Target="https://login.consultant.ru/link/?req=doc&amp;base=RLAW148&amp;n=131856&amp;dst=100052" TargetMode="External"/><Relationship Id="rId71" Type="http://schemas.openxmlformats.org/officeDocument/2006/relationships/hyperlink" Target="https://login.consultant.ru/link/?req=doc&amp;base=RLAW148&amp;n=153173&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450727&amp;dst=100014" TargetMode="External"/><Relationship Id="rId29" Type="http://schemas.openxmlformats.org/officeDocument/2006/relationships/hyperlink" Target="https://login.consultant.ru/link/?req=doc&amp;base=RLAW148&amp;n=207484&amp;dst=100014" TargetMode="External"/><Relationship Id="rId11" Type="http://schemas.openxmlformats.org/officeDocument/2006/relationships/hyperlink" Target="https://login.consultant.ru/link/?req=doc&amp;base=RLAW148&amp;n=184405&amp;dst=100033" TargetMode="External"/><Relationship Id="rId24" Type="http://schemas.openxmlformats.org/officeDocument/2006/relationships/hyperlink" Target="https://login.consultant.ru/link/?req=doc&amp;base=RLAW148&amp;n=158946&amp;dst=100032" TargetMode="External"/><Relationship Id="rId32" Type="http://schemas.openxmlformats.org/officeDocument/2006/relationships/hyperlink" Target="https://login.consultant.ru/link/?req=doc&amp;base=LAW&amp;n=2875" TargetMode="External"/><Relationship Id="rId37" Type="http://schemas.openxmlformats.org/officeDocument/2006/relationships/hyperlink" Target="https://login.consultant.ru/link/?req=doc&amp;base=RLAW148&amp;n=129417&amp;dst=100025" TargetMode="External"/><Relationship Id="rId40" Type="http://schemas.openxmlformats.org/officeDocument/2006/relationships/hyperlink" Target="https://login.consultant.ru/link/?req=doc&amp;base=RLAW148&amp;n=210710&amp;dst=96" TargetMode="External"/><Relationship Id="rId45" Type="http://schemas.openxmlformats.org/officeDocument/2006/relationships/hyperlink" Target="https://login.consultant.ru/link/?req=doc&amp;base=RLAW148&amp;n=129417&amp;dst=100025" TargetMode="External"/><Relationship Id="rId53" Type="http://schemas.openxmlformats.org/officeDocument/2006/relationships/hyperlink" Target="https://login.consultant.ru/link/?req=doc&amp;base=LAW&amp;n=442435" TargetMode="External"/><Relationship Id="rId58" Type="http://schemas.openxmlformats.org/officeDocument/2006/relationships/hyperlink" Target="https://login.consultant.ru/link/?req=doc&amp;base=RLAW148&amp;n=201650&amp;dst=100015" TargetMode="External"/><Relationship Id="rId66" Type="http://schemas.openxmlformats.org/officeDocument/2006/relationships/hyperlink" Target="https://login.consultant.ru/link/?req=doc&amp;base=RLAW148&amp;n=131856&amp;dst=100063" TargetMode="External"/><Relationship Id="rId74" Type="http://schemas.openxmlformats.org/officeDocument/2006/relationships/hyperlink" Target="https://login.consultant.ru/link/?req=doc&amp;base=RLAW148&amp;n=158946&amp;dst=100037" TargetMode="External"/><Relationship Id="rId5" Type="http://schemas.openxmlformats.org/officeDocument/2006/relationships/hyperlink" Target="https://login.consultant.ru/link/?req=doc&amp;base=RLAW148&amp;n=153173&amp;dst=100018" TargetMode="External"/><Relationship Id="rId15" Type="http://schemas.openxmlformats.org/officeDocument/2006/relationships/hyperlink" Target="https://login.consultant.ru/link/?req=doc&amp;base=RLAW148&amp;n=206971&amp;dst=100009" TargetMode="External"/><Relationship Id="rId23" Type="http://schemas.openxmlformats.org/officeDocument/2006/relationships/hyperlink" Target="https://login.consultant.ru/link/?req=doc&amp;base=RLAW148&amp;n=131856&amp;dst=100052" TargetMode="External"/><Relationship Id="rId28" Type="http://schemas.openxmlformats.org/officeDocument/2006/relationships/hyperlink" Target="https://login.consultant.ru/link/?req=doc&amp;base=RLAW148&amp;n=202406&amp;dst=100015" TargetMode="External"/><Relationship Id="rId36" Type="http://schemas.openxmlformats.org/officeDocument/2006/relationships/hyperlink" Target="https://login.consultant.ru/link/?req=doc&amp;base=RLAW148&amp;n=129417&amp;dst=100025" TargetMode="External"/><Relationship Id="rId49" Type="http://schemas.openxmlformats.org/officeDocument/2006/relationships/hyperlink" Target="https://login.consultant.ru/link/?req=doc&amp;base=RLAW148&amp;n=131856&amp;dst=100054" TargetMode="External"/><Relationship Id="rId57" Type="http://schemas.openxmlformats.org/officeDocument/2006/relationships/hyperlink" Target="https://login.consultant.ru/link/?req=doc&amp;base=RLAW148&amp;n=210710&amp;dst=96" TargetMode="External"/><Relationship Id="rId61" Type="http://schemas.openxmlformats.org/officeDocument/2006/relationships/hyperlink" Target="https://login.consultant.ru/link/?req=doc&amp;base=RLAW148&amp;n=153173&amp;dst=100028" TargetMode="External"/><Relationship Id="rId10" Type="http://schemas.openxmlformats.org/officeDocument/2006/relationships/hyperlink" Target="https://login.consultant.ru/link/?req=doc&amp;base=RLAW148&amp;n=171510&amp;dst=100005" TargetMode="External"/><Relationship Id="rId19" Type="http://schemas.openxmlformats.org/officeDocument/2006/relationships/hyperlink" Target="https://login.consultant.ru/link/?req=doc&amp;base=RLAW148&amp;n=129417&amp;dst=100022" TargetMode="External"/><Relationship Id="rId31" Type="http://schemas.openxmlformats.org/officeDocument/2006/relationships/hyperlink" Target="https://login.consultant.ru/link/?req=doc&amp;base=RLAW148&amp;n=153173&amp;dst=100019" TargetMode="External"/><Relationship Id="rId44" Type="http://schemas.openxmlformats.org/officeDocument/2006/relationships/hyperlink" Target="https://login.consultant.ru/link/?req=doc&amp;base=RLAW148&amp;n=129417&amp;dst=100028" TargetMode="External"/><Relationship Id="rId52" Type="http://schemas.openxmlformats.org/officeDocument/2006/relationships/hyperlink" Target="https://login.consultant.ru/link/?req=doc&amp;base=RLAW148&amp;n=131856&amp;dst=100056" TargetMode="External"/><Relationship Id="rId60" Type="http://schemas.openxmlformats.org/officeDocument/2006/relationships/hyperlink" Target="https://login.consultant.ru/link/?req=doc&amp;base=RLAW148&amp;n=206971&amp;dst=100009" TargetMode="External"/><Relationship Id="rId65" Type="http://schemas.openxmlformats.org/officeDocument/2006/relationships/hyperlink" Target="https://login.consultant.ru/link/?req=doc&amp;base=RLAW148&amp;n=129417&amp;dst=100025" TargetMode="External"/><Relationship Id="rId73" Type="http://schemas.openxmlformats.org/officeDocument/2006/relationships/hyperlink" Target="https://login.consultant.ru/link/?req=doc&amp;base=RLAW148&amp;n=204286&amp;dst=101289"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58946&amp;dst=100032" TargetMode="External"/><Relationship Id="rId14" Type="http://schemas.openxmlformats.org/officeDocument/2006/relationships/hyperlink" Target="https://login.consultant.ru/link/?req=doc&amp;base=RLAW148&amp;n=207484&amp;dst=100014" TargetMode="External"/><Relationship Id="rId22" Type="http://schemas.openxmlformats.org/officeDocument/2006/relationships/hyperlink" Target="https://login.consultant.ru/link/?req=doc&amp;base=RLAW148&amp;n=129417&amp;dst=100024" TargetMode="External"/><Relationship Id="rId27" Type="http://schemas.openxmlformats.org/officeDocument/2006/relationships/hyperlink" Target="https://login.consultant.ru/link/?req=doc&amp;base=RLAW148&amp;n=201650&amp;dst=100013" TargetMode="External"/><Relationship Id="rId30" Type="http://schemas.openxmlformats.org/officeDocument/2006/relationships/hyperlink" Target="https://login.consultant.ru/link/?req=doc&amp;base=RLAW148&amp;n=206971&amp;dst=100009" TargetMode="External"/><Relationship Id="rId35" Type="http://schemas.openxmlformats.org/officeDocument/2006/relationships/hyperlink" Target="https://login.consultant.ru/link/?req=doc&amp;base=RLAW148&amp;n=158946&amp;dst=100033" TargetMode="External"/><Relationship Id="rId43" Type="http://schemas.openxmlformats.org/officeDocument/2006/relationships/hyperlink" Target="https://login.consultant.ru/link/?req=doc&amp;base=RLAW148&amp;n=206971&amp;dst=100009" TargetMode="External"/><Relationship Id="rId48" Type="http://schemas.openxmlformats.org/officeDocument/2006/relationships/hyperlink" Target="https://login.consultant.ru/link/?req=doc&amp;base=RLAW148&amp;n=129417&amp;dst=100025" TargetMode="External"/><Relationship Id="rId56" Type="http://schemas.openxmlformats.org/officeDocument/2006/relationships/hyperlink" Target="https://login.consultant.ru/link/?req=doc&amp;base=RLAW148&amp;n=210710&amp;dst=95" TargetMode="External"/><Relationship Id="rId64" Type="http://schemas.openxmlformats.org/officeDocument/2006/relationships/hyperlink" Target="https://login.consultant.ru/link/?req=doc&amp;base=RLAW148&amp;n=153173&amp;dst=100029" TargetMode="External"/><Relationship Id="rId69" Type="http://schemas.openxmlformats.org/officeDocument/2006/relationships/hyperlink" Target="https://login.consultant.ru/link/?req=doc&amp;base=RLAW148&amp;n=207484&amp;dst=100015" TargetMode="External"/><Relationship Id="rId77" Type="http://schemas.openxmlformats.org/officeDocument/2006/relationships/fontTable" Target="fontTable.xml"/><Relationship Id="rId8" Type="http://schemas.openxmlformats.org/officeDocument/2006/relationships/hyperlink" Target="https://login.consultant.ru/link/?req=doc&amp;base=RLAW148&amp;n=207315&amp;dst=100049" TargetMode="External"/><Relationship Id="rId51" Type="http://schemas.openxmlformats.org/officeDocument/2006/relationships/hyperlink" Target="https://login.consultant.ru/link/?req=doc&amp;base=RLAW148&amp;n=129417&amp;dst=100025" TargetMode="External"/><Relationship Id="rId72" Type="http://schemas.openxmlformats.org/officeDocument/2006/relationships/hyperlink" Target="https://login.consultant.ru/link/?req=doc&amp;base=RLAW148&amp;n=207484&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201650&amp;dst=100013" TargetMode="External"/><Relationship Id="rId17" Type="http://schemas.openxmlformats.org/officeDocument/2006/relationships/hyperlink" Target="https://login.consultant.ru/link/?req=doc&amp;base=RLAW148&amp;n=206967&amp;dst=100026" TargetMode="External"/><Relationship Id="rId25" Type="http://schemas.openxmlformats.org/officeDocument/2006/relationships/hyperlink" Target="https://login.consultant.ru/link/?req=doc&amp;base=RLAW148&amp;n=171510&amp;dst=100005" TargetMode="External"/><Relationship Id="rId33" Type="http://schemas.openxmlformats.org/officeDocument/2006/relationships/hyperlink" Target="https://login.consultant.ru/link/?req=doc&amp;base=RLAW148&amp;n=201650&amp;dst=100014" TargetMode="External"/><Relationship Id="rId38" Type="http://schemas.openxmlformats.org/officeDocument/2006/relationships/hyperlink" Target="https://login.consultant.ru/link/?req=doc&amp;base=RLAW148&amp;n=129417&amp;dst=100025" TargetMode="External"/><Relationship Id="rId46" Type="http://schemas.openxmlformats.org/officeDocument/2006/relationships/hyperlink" Target="https://login.consultant.ru/link/?req=doc&amp;base=RLAW148&amp;n=153173&amp;dst=100021" TargetMode="External"/><Relationship Id="rId59" Type="http://schemas.openxmlformats.org/officeDocument/2006/relationships/hyperlink" Target="https://login.consultant.ru/link/?req=doc&amp;base=RLAW148&amp;n=202406&amp;dst=100015" TargetMode="External"/><Relationship Id="rId67" Type="http://schemas.openxmlformats.org/officeDocument/2006/relationships/hyperlink" Target="https://login.consultant.ru/link/?req=doc&amp;base=RLAW148&amp;n=184405&amp;dst=100034" TargetMode="External"/><Relationship Id="rId20" Type="http://schemas.openxmlformats.org/officeDocument/2006/relationships/hyperlink" Target="https://login.consultant.ru/link/?req=doc&amp;base=RLAW148&amp;n=207315&amp;dst=100049" TargetMode="External"/><Relationship Id="rId41" Type="http://schemas.openxmlformats.org/officeDocument/2006/relationships/hyperlink" Target="https://login.consultant.ru/link/?req=doc&amp;base=RLAW148&amp;n=129417&amp;dst=100025" TargetMode="External"/><Relationship Id="rId54" Type="http://schemas.openxmlformats.org/officeDocument/2006/relationships/hyperlink" Target="https://login.consultant.ru/link/?req=doc&amp;base=RLAW148&amp;n=153173&amp;dst=100025" TargetMode="External"/><Relationship Id="rId62" Type="http://schemas.openxmlformats.org/officeDocument/2006/relationships/hyperlink" Target="https://login.consultant.ru/link/?req=doc&amp;base=RLAW148&amp;n=204286&amp;dst=101289" TargetMode="External"/><Relationship Id="rId70" Type="http://schemas.openxmlformats.org/officeDocument/2006/relationships/hyperlink" Target="https://login.consultant.ru/link/?req=doc&amp;base=RLAW148&amp;n=153173&amp;dst=100031" TargetMode="External"/><Relationship Id="rId75" Type="http://schemas.openxmlformats.org/officeDocument/2006/relationships/hyperlink" Target="https://login.consultant.ru/link/?req=doc&amp;base=RLAW148&amp;n=207484&amp;dst=100017" TargetMode="External"/><Relationship Id="rId1" Type="http://schemas.openxmlformats.org/officeDocument/2006/relationships/styles" Target="styles.xml"/><Relationship Id="rId6" Type="http://schemas.openxmlformats.org/officeDocument/2006/relationships/hyperlink" Target="https://login.consultant.ru/link/?req=doc&amp;base=RLAW148&amp;n=129417&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4571</Words>
  <Characters>26056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2024-04-17T10:31:00Z</dcterms:created>
  <dcterms:modified xsi:type="dcterms:W3CDTF">2024-04-17T10:31:00Z</dcterms:modified>
</cp:coreProperties>
</file>