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B2" w:rsidRDefault="00152D22" w:rsidP="00FE7AED">
      <w:pPr>
        <w:pStyle w:val="a3"/>
        <w:tabs>
          <w:tab w:val="left" w:pos="-142"/>
          <w:tab w:val="left" w:pos="0"/>
          <w:tab w:val="left" w:pos="1843"/>
        </w:tabs>
        <w:jc w:val="both"/>
        <w:rPr>
          <w:sz w:val="40"/>
          <w:szCs w:val="40"/>
        </w:rPr>
      </w:pPr>
      <w:r>
        <w:t xml:space="preserve"> </w:t>
      </w:r>
      <w:r w:rsidR="000332FE">
        <w:tab/>
      </w:r>
      <w:r w:rsidR="005613AD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16510</wp:posOffset>
            </wp:positionV>
            <wp:extent cx="746760" cy="798830"/>
            <wp:effectExtent l="19050" t="0" r="0" b="0"/>
            <wp:wrapTight wrapText="bothSides">
              <wp:wrapPolygon edited="0">
                <wp:start x="-551" y="0"/>
                <wp:lineTo x="-551" y="21119"/>
                <wp:lineTo x="21490" y="21119"/>
                <wp:lineTo x="21490" y="0"/>
                <wp:lineTo x="-551" y="0"/>
              </wp:wrapPolygon>
            </wp:wrapTight>
            <wp:docPr id="4" name="Рисунок 4" descr="Герб Тевриза (Gol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Тевриза (Gold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32" t="8191" r="20706" b="7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DB2" w:rsidRDefault="00840DB2">
      <w:pPr>
        <w:pStyle w:val="a5"/>
        <w:widowControl/>
        <w:rPr>
          <w:sz w:val="40"/>
          <w:szCs w:val="40"/>
        </w:rPr>
      </w:pPr>
    </w:p>
    <w:p w:rsidR="00840DB2" w:rsidRDefault="00840DB2" w:rsidP="000B0447">
      <w:pPr>
        <w:pStyle w:val="a5"/>
        <w:widowControl/>
        <w:jc w:val="left"/>
        <w:rPr>
          <w:sz w:val="40"/>
          <w:szCs w:val="40"/>
        </w:rPr>
      </w:pPr>
    </w:p>
    <w:p w:rsidR="00F8057C" w:rsidRPr="00FE7AED" w:rsidRDefault="00B94DEC">
      <w:pPr>
        <w:pStyle w:val="a5"/>
        <w:widowControl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8A1674" w:rsidRPr="00FE7AED">
        <w:rPr>
          <w:sz w:val="36"/>
          <w:szCs w:val="36"/>
        </w:rPr>
        <w:t xml:space="preserve">ТЕВРИЗСКОГО </w:t>
      </w:r>
    </w:p>
    <w:p w:rsidR="000332FE" w:rsidRPr="00FE7AED" w:rsidRDefault="000332FE">
      <w:pPr>
        <w:pStyle w:val="a5"/>
        <w:widowControl/>
        <w:rPr>
          <w:szCs w:val="32"/>
        </w:rPr>
      </w:pPr>
      <w:r w:rsidRPr="00FE7AED">
        <w:rPr>
          <w:szCs w:val="32"/>
        </w:rPr>
        <w:t xml:space="preserve">МУНИЦИПАЛЬНОГО  </w:t>
      </w:r>
      <w:r w:rsidR="008A1674" w:rsidRPr="00FE7AED">
        <w:rPr>
          <w:szCs w:val="32"/>
        </w:rPr>
        <w:t>РАЙОНА</w:t>
      </w:r>
      <w:r w:rsidRPr="00FE7AED">
        <w:rPr>
          <w:szCs w:val="32"/>
        </w:rPr>
        <w:t xml:space="preserve"> </w:t>
      </w:r>
      <w:r w:rsidR="00F8057C" w:rsidRPr="00FE7AED">
        <w:rPr>
          <w:szCs w:val="32"/>
        </w:rPr>
        <w:t xml:space="preserve"> </w:t>
      </w:r>
      <w:r w:rsidRPr="00FE7AED">
        <w:rPr>
          <w:szCs w:val="32"/>
        </w:rPr>
        <w:t>ОМСКОЙ  ОБЛАСТИ</w:t>
      </w:r>
    </w:p>
    <w:p w:rsidR="00477AD0" w:rsidRPr="00477AD0" w:rsidRDefault="00477AD0">
      <w:pPr>
        <w:pStyle w:val="a3"/>
        <w:jc w:val="both"/>
        <w:rPr>
          <w:sz w:val="24"/>
        </w:rPr>
      </w:pPr>
    </w:p>
    <w:p w:rsidR="00477AD0" w:rsidRDefault="00477AD0" w:rsidP="00477AD0">
      <w:pPr>
        <w:pStyle w:val="a3"/>
        <w:jc w:val="center"/>
        <w:rPr>
          <w:b/>
          <w:sz w:val="36"/>
          <w:szCs w:val="36"/>
        </w:rPr>
      </w:pPr>
      <w:r w:rsidRPr="00477AD0">
        <w:rPr>
          <w:b/>
          <w:sz w:val="36"/>
          <w:szCs w:val="36"/>
        </w:rPr>
        <w:t>ПОСТАНОВЛЕНИЕ</w:t>
      </w:r>
    </w:p>
    <w:p w:rsidR="00A52B37" w:rsidRPr="00477AD0" w:rsidRDefault="00A52B37" w:rsidP="00477AD0">
      <w:pPr>
        <w:pStyle w:val="a3"/>
        <w:jc w:val="center"/>
        <w:rPr>
          <w:b/>
          <w:sz w:val="36"/>
          <w:szCs w:val="36"/>
        </w:rPr>
      </w:pPr>
    </w:p>
    <w:p w:rsidR="00920CAB" w:rsidRPr="00A52B37" w:rsidRDefault="00BC4573" w:rsidP="00C9558F">
      <w:pPr>
        <w:pStyle w:val="a3"/>
        <w:jc w:val="both"/>
        <w:rPr>
          <w:sz w:val="28"/>
          <w:szCs w:val="28"/>
        </w:rPr>
      </w:pPr>
      <w:r w:rsidRPr="00A52B37">
        <w:rPr>
          <w:sz w:val="28"/>
          <w:szCs w:val="28"/>
        </w:rPr>
        <w:t>«</w:t>
      </w:r>
      <w:r w:rsidR="00D76423">
        <w:rPr>
          <w:sz w:val="28"/>
          <w:szCs w:val="28"/>
        </w:rPr>
        <w:t>20</w:t>
      </w:r>
      <w:r w:rsidRPr="00A52B37">
        <w:rPr>
          <w:sz w:val="28"/>
          <w:szCs w:val="28"/>
        </w:rPr>
        <w:t xml:space="preserve">» </w:t>
      </w:r>
      <w:r w:rsidR="0019449C">
        <w:rPr>
          <w:sz w:val="28"/>
          <w:szCs w:val="28"/>
        </w:rPr>
        <w:t>августа</w:t>
      </w:r>
      <w:r w:rsidRPr="00A52B37">
        <w:rPr>
          <w:sz w:val="28"/>
          <w:szCs w:val="28"/>
        </w:rPr>
        <w:t xml:space="preserve"> 20</w:t>
      </w:r>
      <w:r w:rsidR="00C17FDB">
        <w:rPr>
          <w:sz w:val="28"/>
          <w:szCs w:val="28"/>
        </w:rPr>
        <w:t>20</w:t>
      </w:r>
      <w:r w:rsidR="004F7F82" w:rsidRPr="00A52B37">
        <w:rPr>
          <w:sz w:val="28"/>
          <w:szCs w:val="28"/>
        </w:rPr>
        <w:t xml:space="preserve"> </w:t>
      </w:r>
      <w:r w:rsidR="00477AD0" w:rsidRPr="00A52B37">
        <w:rPr>
          <w:sz w:val="28"/>
          <w:szCs w:val="28"/>
        </w:rPr>
        <w:t>г.</w:t>
      </w:r>
      <w:r w:rsidR="00920CAB" w:rsidRPr="00A52B37">
        <w:rPr>
          <w:sz w:val="28"/>
          <w:szCs w:val="28"/>
        </w:rPr>
        <w:t xml:space="preserve">                                                   </w:t>
      </w:r>
      <w:r w:rsidR="00A52B37">
        <w:rPr>
          <w:sz w:val="28"/>
          <w:szCs w:val="28"/>
        </w:rPr>
        <w:t xml:space="preserve">                       </w:t>
      </w:r>
      <w:r w:rsidR="00A92861" w:rsidRPr="00A52B37">
        <w:rPr>
          <w:sz w:val="28"/>
          <w:szCs w:val="28"/>
        </w:rPr>
        <w:t xml:space="preserve">        </w:t>
      </w:r>
      <w:r w:rsidR="00F8057C" w:rsidRPr="00A52B37">
        <w:rPr>
          <w:sz w:val="28"/>
          <w:szCs w:val="28"/>
        </w:rPr>
        <w:t>№</w:t>
      </w:r>
      <w:r w:rsidR="00506600" w:rsidRPr="00A52B37">
        <w:rPr>
          <w:sz w:val="28"/>
          <w:szCs w:val="28"/>
        </w:rPr>
        <w:t xml:space="preserve"> </w:t>
      </w:r>
      <w:r w:rsidR="00D76423">
        <w:rPr>
          <w:sz w:val="28"/>
          <w:szCs w:val="28"/>
        </w:rPr>
        <w:t>208</w:t>
      </w:r>
      <w:r w:rsidR="000657B0" w:rsidRPr="00A52B37">
        <w:rPr>
          <w:sz w:val="28"/>
          <w:szCs w:val="28"/>
        </w:rPr>
        <w:t xml:space="preserve"> </w:t>
      </w:r>
      <w:r w:rsidR="00477AD0" w:rsidRPr="00A52B37">
        <w:rPr>
          <w:sz w:val="28"/>
          <w:szCs w:val="28"/>
        </w:rPr>
        <w:t>-</w:t>
      </w:r>
      <w:r w:rsidR="00A92861" w:rsidRPr="00A52B37">
        <w:rPr>
          <w:sz w:val="28"/>
          <w:szCs w:val="28"/>
        </w:rPr>
        <w:t xml:space="preserve"> </w:t>
      </w:r>
      <w:r w:rsidR="00477AD0" w:rsidRPr="00A52B37">
        <w:rPr>
          <w:sz w:val="28"/>
          <w:szCs w:val="28"/>
        </w:rPr>
        <w:t>п</w:t>
      </w:r>
      <w:r w:rsidR="000332FE" w:rsidRPr="00A52B37">
        <w:rPr>
          <w:sz w:val="28"/>
          <w:szCs w:val="28"/>
        </w:rPr>
        <w:t xml:space="preserve">    </w:t>
      </w:r>
    </w:p>
    <w:p w:rsidR="0019449C" w:rsidRDefault="000332FE" w:rsidP="00C9558F">
      <w:pPr>
        <w:pStyle w:val="a3"/>
        <w:jc w:val="both"/>
        <w:rPr>
          <w:sz w:val="28"/>
          <w:szCs w:val="28"/>
        </w:rPr>
      </w:pPr>
      <w:r w:rsidRPr="00A52B37">
        <w:rPr>
          <w:sz w:val="28"/>
          <w:szCs w:val="28"/>
        </w:rPr>
        <w:t xml:space="preserve">              </w:t>
      </w:r>
    </w:p>
    <w:p w:rsidR="0019449C" w:rsidRDefault="0019449C" w:rsidP="0019449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1F7878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1F7878">
        <w:rPr>
          <w:sz w:val="28"/>
          <w:szCs w:val="28"/>
        </w:rPr>
        <w:t xml:space="preserve"> об оценке коррупционных рисков </w:t>
      </w:r>
    </w:p>
    <w:p w:rsidR="00F74471" w:rsidRDefault="0019449C" w:rsidP="0019449C">
      <w:pPr>
        <w:pStyle w:val="a3"/>
        <w:jc w:val="center"/>
        <w:rPr>
          <w:sz w:val="28"/>
          <w:szCs w:val="28"/>
        </w:rPr>
      </w:pPr>
      <w:r w:rsidRPr="001F7878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Тевризского муниципального района Омской области</w:t>
      </w:r>
    </w:p>
    <w:p w:rsidR="0019449C" w:rsidRPr="00A52B37" w:rsidRDefault="0019449C" w:rsidP="0019449C">
      <w:pPr>
        <w:pStyle w:val="a3"/>
        <w:jc w:val="center"/>
        <w:rPr>
          <w:sz w:val="28"/>
          <w:szCs w:val="28"/>
        </w:rPr>
      </w:pPr>
    </w:p>
    <w:p w:rsidR="0019449C" w:rsidRDefault="0019449C" w:rsidP="0019449C">
      <w:pPr>
        <w:pStyle w:val="Default"/>
        <w:ind w:firstLine="709"/>
        <w:jc w:val="both"/>
        <w:rPr>
          <w:sz w:val="28"/>
          <w:szCs w:val="28"/>
        </w:rPr>
      </w:pPr>
      <w:r w:rsidRPr="001F7878">
        <w:rPr>
          <w:sz w:val="28"/>
          <w:szCs w:val="28"/>
        </w:rPr>
        <w:t xml:space="preserve">В целях исполнения Национального плана противодействии коррупции на территории Российской Федерации, Указа Президента Российской Федерации от 07 мая 2012 г. № 601 «Об основных направлениях совершенствования системы государственного управлении», руководствуясь письмом Министерства труда и социального развития Российской Федерации от 25.12.2014 № 18-0/10/В-8980 «О проведении федеральными государственными органами оценки коррупционных рисков» и учитывая Рекомендации Министерства труда и социального развития Российской Федерации по порядку проведения оценки коррупционных рисков в организации от 18.09.2019 г., </w:t>
      </w:r>
      <w:r>
        <w:rPr>
          <w:sz w:val="28"/>
          <w:szCs w:val="28"/>
        </w:rPr>
        <w:t>постановляю:</w:t>
      </w:r>
      <w:r w:rsidRPr="001F7878">
        <w:rPr>
          <w:sz w:val="28"/>
          <w:szCs w:val="28"/>
        </w:rPr>
        <w:t xml:space="preserve"> </w:t>
      </w:r>
    </w:p>
    <w:p w:rsidR="0019449C" w:rsidRPr="001F7878" w:rsidRDefault="0019449C" w:rsidP="0019449C">
      <w:pPr>
        <w:pStyle w:val="Default"/>
        <w:ind w:firstLine="709"/>
        <w:jc w:val="both"/>
        <w:rPr>
          <w:sz w:val="28"/>
          <w:szCs w:val="28"/>
        </w:rPr>
      </w:pPr>
    </w:p>
    <w:p w:rsidR="0019449C" w:rsidRPr="001F7878" w:rsidRDefault="00544A18" w:rsidP="0019449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9449C" w:rsidRPr="001F7878">
        <w:rPr>
          <w:sz w:val="28"/>
          <w:szCs w:val="28"/>
        </w:rPr>
        <w:t xml:space="preserve">Утвердить Положение об оценке коррупционных рисков в Администрации </w:t>
      </w:r>
      <w:r w:rsidR="0019449C">
        <w:rPr>
          <w:sz w:val="28"/>
          <w:szCs w:val="28"/>
        </w:rPr>
        <w:t>Тевризского муниципального района Омской области</w:t>
      </w:r>
      <w:r w:rsidR="0019449C" w:rsidRPr="001F7878">
        <w:rPr>
          <w:sz w:val="28"/>
          <w:szCs w:val="28"/>
        </w:rPr>
        <w:t xml:space="preserve">, согласно приложению к настоящему </w:t>
      </w:r>
      <w:r w:rsidR="0019449C">
        <w:rPr>
          <w:sz w:val="28"/>
          <w:szCs w:val="28"/>
        </w:rPr>
        <w:t>Постановлению</w:t>
      </w:r>
      <w:r w:rsidR="0019449C" w:rsidRPr="001F7878">
        <w:rPr>
          <w:sz w:val="28"/>
          <w:szCs w:val="28"/>
        </w:rPr>
        <w:t xml:space="preserve">. </w:t>
      </w:r>
    </w:p>
    <w:p w:rsidR="0019449C" w:rsidRPr="001F7878" w:rsidRDefault="00544A18" w:rsidP="0019449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49C" w:rsidRPr="001F7878">
        <w:rPr>
          <w:sz w:val="28"/>
          <w:szCs w:val="28"/>
        </w:rPr>
        <w:t xml:space="preserve">Разместить настоящее </w:t>
      </w:r>
      <w:r w:rsidR="0019449C">
        <w:rPr>
          <w:sz w:val="28"/>
          <w:szCs w:val="28"/>
        </w:rPr>
        <w:t>Постановление</w:t>
      </w:r>
      <w:r w:rsidR="0019449C" w:rsidRPr="001F7878">
        <w:rPr>
          <w:sz w:val="28"/>
          <w:szCs w:val="28"/>
        </w:rPr>
        <w:t xml:space="preserve"> на официальном сайте Администрации </w:t>
      </w:r>
      <w:r w:rsidR="0019449C">
        <w:rPr>
          <w:sz w:val="28"/>
          <w:szCs w:val="28"/>
        </w:rPr>
        <w:t>Тевризского муниципального района Омской области</w:t>
      </w:r>
      <w:r w:rsidR="0019449C" w:rsidRPr="001F7878">
        <w:rPr>
          <w:sz w:val="28"/>
          <w:szCs w:val="28"/>
        </w:rPr>
        <w:t xml:space="preserve"> в сети Интернет. </w:t>
      </w:r>
    </w:p>
    <w:p w:rsidR="0019449C" w:rsidRPr="001F7878" w:rsidRDefault="00544A18" w:rsidP="0019449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9449C" w:rsidRPr="001F7878">
        <w:rPr>
          <w:sz w:val="28"/>
          <w:szCs w:val="28"/>
        </w:rPr>
        <w:t xml:space="preserve">Настоящее </w:t>
      </w:r>
      <w:r w:rsidR="00842AA5">
        <w:rPr>
          <w:sz w:val="28"/>
          <w:szCs w:val="28"/>
        </w:rPr>
        <w:t>постановление</w:t>
      </w:r>
      <w:r w:rsidR="0019449C" w:rsidRPr="001F7878">
        <w:rPr>
          <w:sz w:val="28"/>
          <w:szCs w:val="28"/>
        </w:rPr>
        <w:t xml:space="preserve"> вступает в силу с момента его подписания. </w:t>
      </w:r>
    </w:p>
    <w:p w:rsidR="0019449C" w:rsidRPr="001F7878" w:rsidRDefault="00544A18" w:rsidP="0019449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9449C" w:rsidRPr="001F7878">
        <w:rPr>
          <w:sz w:val="28"/>
          <w:szCs w:val="28"/>
        </w:rPr>
        <w:t>Контроль за исполнением настоящего распоряжения возложить на заместителя Главы Администрации</w:t>
      </w:r>
      <w:r w:rsidR="0019449C">
        <w:rPr>
          <w:sz w:val="28"/>
          <w:szCs w:val="28"/>
        </w:rPr>
        <w:t xml:space="preserve"> Тевризского муниципального района Омской области Локтева А.Н.</w:t>
      </w:r>
      <w:r w:rsidR="0019449C" w:rsidRPr="001F7878">
        <w:rPr>
          <w:sz w:val="28"/>
          <w:szCs w:val="28"/>
        </w:rPr>
        <w:t xml:space="preserve">  </w:t>
      </w:r>
    </w:p>
    <w:p w:rsidR="0019449C" w:rsidRDefault="0019449C" w:rsidP="0019449C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color w:val="000000"/>
          <w:sz w:val="28"/>
          <w:szCs w:val="28"/>
          <w:lang w:eastAsia="ru-RU" w:bidi="ru-RU"/>
        </w:rPr>
      </w:pPr>
    </w:p>
    <w:p w:rsidR="0019449C" w:rsidRDefault="0019449C" w:rsidP="0019449C">
      <w:pPr>
        <w:pStyle w:val="30"/>
        <w:shd w:val="clear" w:color="auto" w:fill="auto"/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</w:p>
    <w:p w:rsidR="0019449C" w:rsidRDefault="0019449C" w:rsidP="0019449C">
      <w:pPr>
        <w:pStyle w:val="30"/>
        <w:shd w:val="clear" w:color="auto" w:fill="auto"/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Глава Тевризского муниципального района</w:t>
      </w:r>
    </w:p>
    <w:p w:rsidR="0019449C" w:rsidRDefault="0019449C" w:rsidP="0019449C">
      <w:pPr>
        <w:pStyle w:val="30"/>
        <w:shd w:val="clear" w:color="auto" w:fill="auto"/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Омской области                                                                                   А.И.Чуланов</w:t>
      </w:r>
    </w:p>
    <w:p w:rsidR="0019449C" w:rsidRDefault="0019449C" w:rsidP="0019449C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color w:val="000000"/>
          <w:sz w:val="28"/>
          <w:szCs w:val="28"/>
          <w:lang w:eastAsia="ru-RU" w:bidi="ru-RU"/>
        </w:rPr>
      </w:pPr>
    </w:p>
    <w:p w:rsidR="0019449C" w:rsidRDefault="0019449C" w:rsidP="0019449C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color w:val="000000"/>
          <w:sz w:val="28"/>
          <w:szCs w:val="28"/>
          <w:lang w:eastAsia="ru-RU" w:bidi="ru-RU"/>
        </w:rPr>
      </w:pPr>
    </w:p>
    <w:p w:rsidR="0019449C" w:rsidRDefault="0019449C" w:rsidP="0019449C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color w:val="000000"/>
          <w:sz w:val="28"/>
          <w:szCs w:val="28"/>
          <w:lang w:eastAsia="ru-RU" w:bidi="ru-RU"/>
        </w:rPr>
      </w:pPr>
    </w:p>
    <w:p w:rsidR="0019449C" w:rsidRDefault="0019449C" w:rsidP="0019449C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color w:val="000000"/>
          <w:sz w:val="28"/>
          <w:szCs w:val="28"/>
          <w:lang w:eastAsia="ru-RU" w:bidi="ru-RU"/>
        </w:rPr>
      </w:pPr>
    </w:p>
    <w:p w:rsidR="0019449C" w:rsidRPr="0019449C" w:rsidRDefault="0019449C" w:rsidP="0019449C">
      <w:pPr>
        <w:pStyle w:val="30"/>
        <w:shd w:val="clear" w:color="auto" w:fill="auto"/>
        <w:spacing w:before="0" w:after="0" w:line="240" w:lineRule="auto"/>
        <w:jc w:val="left"/>
        <w:rPr>
          <w:color w:val="000000"/>
          <w:sz w:val="16"/>
          <w:szCs w:val="16"/>
          <w:lang w:eastAsia="ru-RU" w:bidi="ru-RU"/>
        </w:rPr>
      </w:pPr>
      <w:r w:rsidRPr="0019449C">
        <w:rPr>
          <w:color w:val="000000"/>
          <w:sz w:val="16"/>
          <w:szCs w:val="16"/>
          <w:lang w:eastAsia="ru-RU" w:bidi="ru-RU"/>
        </w:rPr>
        <w:t>Ешуков</w:t>
      </w:r>
    </w:p>
    <w:p w:rsidR="0019449C" w:rsidRDefault="0019449C" w:rsidP="0019449C">
      <w:pPr>
        <w:pStyle w:val="30"/>
        <w:shd w:val="clear" w:color="auto" w:fill="auto"/>
        <w:spacing w:before="0" w:after="0" w:line="240" w:lineRule="auto"/>
        <w:jc w:val="left"/>
        <w:rPr>
          <w:color w:val="000000"/>
          <w:sz w:val="28"/>
          <w:szCs w:val="28"/>
          <w:lang w:eastAsia="ru-RU" w:bidi="ru-RU"/>
        </w:rPr>
      </w:pPr>
    </w:p>
    <w:p w:rsidR="0019449C" w:rsidRDefault="0019449C" w:rsidP="0019449C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color w:val="000000"/>
          <w:sz w:val="28"/>
          <w:szCs w:val="28"/>
          <w:lang w:eastAsia="ru-RU" w:bidi="ru-RU"/>
        </w:rPr>
      </w:pPr>
    </w:p>
    <w:p w:rsidR="0019449C" w:rsidRDefault="0019449C" w:rsidP="0019449C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color w:val="000000"/>
          <w:sz w:val="28"/>
          <w:szCs w:val="28"/>
          <w:lang w:eastAsia="ru-RU" w:bidi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544A18" w:rsidTr="00544A18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544A18" w:rsidRDefault="00544A18" w:rsidP="0019449C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544A18" w:rsidRDefault="00544A18" w:rsidP="00544A18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Утверждено Постановлением Администрации Тевризского муниципального района Омской области </w:t>
            </w:r>
          </w:p>
          <w:p w:rsidR="00544A18" w:rsidRDefault="00544A18" w:rsidP="00E90B94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от </w:t>
            </w:r>
            <w:r w:rsidR="00E90B94">
              <w:rPr>
                <w:color w:val="000000"/>
                <w:sz w:val="28"/>
                <w:szCs w:val="28"/>
                <w:lang w:eastAsia="ru-RU" w:bidi="ru-RU"/>
              </w:rPr>
              <w:t>20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августа 2020 года № </w:t>
            </w:r>
            <w:r w:rsidR="00E90B94">
              <w:rPr>
                <w:color w:val="000000"/>
                <w:sz w:val="28"/>
                <w:szCs w:val="28"/>
                <w:lang w:eastAsia="ru-RU" w:bidi="ru-RU"/>
              </w:rPr>
              <w:t>208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  <w:lang w:eastAsia="ru-RU" w:bidi="ru-RU"/>
              </w:rPr>
              <w:t>-п</w:t>
            </w:r>
          </w:p>
        </w:tc>
      </w:tr>
    </w:tbl>
    <w:p w:rsidR="0019449C" w:rsidRDefault="0019449C" w:rsidP="0019449C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color w:val="000000"/>
          <w:sz w:val="28"/>
          <w:szCs w:val="28"/>
          <w:lang w:eastAsia="ru-RU" w:bidi="ru-RU"/>
        </w:rPr>
      </w:pPr>
    </w:p>
    <w:p w:rsidR="0019449C" w:rsidRDefault="0019449C" w:rsidP="0019449C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color w:val="000000"/>
          <w:sz w:val="28"/>
          <w:szCs w:val="28"/>
          <w:lang w:eastAsia="ru-RU" w:bidi="ru-RU"/>
        </w:rPr>
      </w:pPr>
    </w:p>
    <w:p w:rsidR="0019449C" w:rsidRDefault="0019449C" w:rsidP="0019449C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color w:val="000000"/>
          <w:sz w:val="28"/>
          <w:szCs w:val="28"/>
          <w:lang w:eastAsia="ru-RU" w:bidi="ru-RU"/>
        </w:rPr>
      </w:pPr>
      <w:r w:rsidRPr="002F3463">
        <w:rPr>
          <w:color w:val="000000"/>
          <w:sz w:val="28"/>
          <w:szCs w:val="28"/>
          <w:lang w:eastAsia="ru-RU" w:bidi="ru-RU"/>
        </w:rPr>
        <w:t xml:space="preserve">ПОЛОЖЕНИЕ </w:t>
      </w:r>
    </w:p>
    <w:p w:rsidR="0019449C" w:rsidRDefault="0019449C" w:rsidP="0019449C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color w:val="000000"/>
          <w:sz w:val="28"/>
          <w:szCs w:val="28"/>
          <w:lang w:eastAsia="ru-RU" w:bidi="ru-RU"/>
        </w:rPr>
      </w:pPr>
      <w:r w:rsidRPr="002F3463">
        <w:rPr>
          <w:color w:val="000000"/>
          <w:sz w:val="28"/>
          <w:szCs w:val="28"/>
          <w:lang w:eastAsia="ru-RU" w:bidi="ru-RU"/>
        </w:rPr>
        <w:t xml:space="preserve">об оценке коррупционных рисков в Администрации </w:t>
      </w:r>
      <w:r>
        <w:rPr>
          <w:color w:val="000000"/>
          <w:sz w:val="28"/>
          <w:szCs w:val="28"/>
          <w:lang w:eastAsia="ru-RU" w:bidi="ru-RU"/>
        </w:rPr>
        <w:t>Тевризского муниципального района Омской области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</w:p>
    <w:p w:rsidR="0019449C" w:rsidRPr="002F3463" w:rsidRDefault="0019449C" w:rsidP="0019449C">
      <w:pPr>
        <w:pStyle w:val="30"/>
        <w:shd w:val="clear" w:color="auto" w:fill="auto"/>
        <w:tabs>
          <w:tab w:val="left" w:pos="3834"/>
        </w:tabs>
        <w:spacing w:before="0" w:after="0" w:line="24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</w:t>
      </w:r>
      <w:r w:rsidRPr="002F3463">
        <w:rPr>
          <w:color w:val="000000"/>
          <w:sz w:val="28"/>
          <w:szCs w:val="28"/>
          <w:lang w:eastAsia="ru-RU" w:bidi="ru-RU"/>
        </w:rPr>
        <w:t>Общие положения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1.1.</w:t>
      </w:r>
      <w:r w:rsidRPr="002F3463">
        <w:rPr>
          <w:color w:val="000000"/>
          <w:sz w:val="28"/>
          <w:szCs w:val="28"/>
          <w:lang w:eastAsia="ru-RU" w:bidi="ru-RU"/>
        </w:rPr>
        <w:t xml:space="preserve"> Положение об оценке коррупционных рисков в Администрации</w:t>
      </w:r>
      <w:r>
        <w:rPr>
          <w:color w:val="000000"/>
          <w:sz w:val="28"/>
          <w:szCs w:val="28"/>
          <w:lang w:eastAsia="ru-RU" w:bidi="ru-RU"/>
        </w:rPr>
        <w:t xml:space="preserve"> Тевризского муниципального района Омской области</w:t>
      </w:r>
      <w:r w:rsidRPr="002F3463">
        <w:rPr>
          <w:color w:val="000000"/>
          <w:sz w:val="28"/>
          <w:szCs w:val="28"/>
          <w:lang w:eastAsia="ru-RU" w:bidi="ru-RU"/>
        </w:rPr>
        <w:t xml:space="preserve"> (далее - администрация) разработано на основании Методических рекомендаций Министерства труда и социальной защиты Российской Федерации по проведению оценки коррупционных рисков, возникающих при реализации функций, и устанавливает порядок определения потенциально наиболее коррупционно опасных функций администрации, коррупциогенных должностей в администрации, потенциальных коррупционных возможностей лиц, замещающих должности муниципальной службы в администрации (далее - муниципальные служащие), при выполнении коррупционно опасных функций, мер по минимизации (устранению) коррупционных рисков.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1.2. </w:t>
      </w:r>
      <w:r w:rsidRPr="002F3463">
        <w:rPr>
          <w:color w:val="000000"/>
          <w:sz w:val="28"/>
          <w:szCs w:val="28"/>
          <w:lang w:eastAsia="ru-RU" w:bidi="ru-RU"/>
        </w:rPr>
        <w:t>В настоящем Положении используются следующие основные понятия: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1) </w:t>
      </w:r>
      <w:r w:rsidRPr="002F3463">
        <w:rPr>
          <w:color w:val="000000"/>
          <w:sz w:val="28"/>
          <w:szCs w:val="28"/>
          <w:lang w:eastAsia="ru-RU" w:bidi="ru-RU"/>
        </w:rPr>
        <w:t>коррупционные риски - условия и обстоятельства, дающие возможность совершения действий (бездействия) муниципальными служащими администрации с целью незаконного извлечения выгоды при выполнении своих должностных полномочий;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2)</w:t>
      </w:r>
      <w:r w:rsidRPr="002F3463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2F3463">
        <w:rPr>
          <w:color w:val="000000"/>
          <w:sz w:val="28"/>
          <w:szCs w:val="28"/>
          <w:lang w:eastAsia="ru-RU" w:bidi="ru-RU"/>
        </w:rPr>
        <w:t>коррупциогенные</w:t>
      </w:r>
      <w:proofErr w:type="spellEnd"/>
      <w:r w:rsidRPr="002F3463">
        <w:rPr>
          <w:color w:val="000000"/>
          <w:sz w:val="28"/>
          <w:szCs w:val="28"/>
          <w:lang w:eastAsia="ru-RU" w:bidi="ru-RU"/>
        </w:rPr>
        <w:t xml:space="preserve"> факторы - положения нормативных правовых актов (проектов нормативных правовых актов), устанавливающие для </w:t>
      </w:r>
      <w:proofErr w:type="spellStart"/>
      <w:r w:rsidRPr="002F3463">
        <w:rPr>
          <w:color w:val="000000"/>
          <w:sz w:val="28"/>
          <w:szCs w:val="28"/>
          <w:lang w:eastAsia="ru-RU" w:bidi="ru-RU"/>
        </w:rPr>
        <w:t>правоприменителя</w:t>
      </w:r>
      <w:proofErr w:type="spellEnd"/>
      <w:r w:rsidRPr="002F3463">
        <w:rPr>
          <w:color w:val="000000"/>
          <w:sz w:val="28"/>
          <w:szCs w:val="28"/>
          <w:lang w:eastAsia="ru-RU" w:bidi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3) </w:t>
      </w:r>
      <w:r w:rsidRPr="002F3463">
        <w:rPr>
          <w:color w:val="000000"/>
          <w:sz w:val="28"/>
          <w:szCs w:val="28"/>
          <w:lang w:eastAsia="ru-RU" w:bidi="ru-RU"/>
        </w:rPr>
        <w:t>оценка коррупционных рисков - выявление условий (действий, событий), возникающих в ходе конкретного управленческого процесса, позволяющих злоупотреблять должностными обязанностями в целях получения как должностными лицами, так и аффилированными лицами выгоды материального характера (имущества, услуг или льгот), а также иной (нематериальной) выгоды вопреки законным интересам общества и государства.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1.3. </w:t>
      </w:r>
      <w:r w:rsidRPr="002F3463">
        <w:rPr>
          <w:color w:val="000000"/>
          <w:sz w:val="28"/>
          <w:szCs w:val="28"/>
          <w:lang w:eastAsia="ru-RU" w:bidi="ru-RU"/>
        </w:rPr>
        <w:t>Оценка коррупционных рисков относится к числу основных инструментов предупреждения коррупционных правонарушений в администрации и позволяет решать задачи по обеспечению:</w:t>
      </w:r>
    </w:p>
    <w:p w:rsidR="0019449C" w:rsidRPr="002F3463" w:rsidRDefault="0019449C" w:rsidP="0019449C">
      <w:pPr>
        <w:pStyle w:val="30"/>
        <w:shd w:val="clear" w:color="auto" w:fill="auto"/>
        <w:tabs>
          <w:tab w:val="left" w:pos="117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1) </w:t>
      </w:r>
      <w:r w:rsidRPr="002F3463">
        <w:rPr>
          <w:color w:val="000000"/>
          <w:sz w:val="28"/>
          <w:szCs w:val="28"/>
          <w:lang w:eastAsia="ru-RU" w:bidi="ru-RU"/>
        </w:rPr>
        <w:t xml:space="preserve">соответствия реализуемых мер по противодействию коррупции реальным или вероятным способам совершения коррупционных правонарушений, тем самым увеличивая действенность антикоррупционных </w:t>
      </w:r>
      <w:r w:rsidRPr="002F3463">
        <w:rPr>
          <w:color w:val="000000"/>
          <w:sz w:val="28"/>
          <w:szCs w:val="28"/>
          <w:lang w:eastAsia="ru-RU" w:bidi="ru-RU"/>
        </w:rPr>
        <w:lastRenderedPageBreak/>
        <w:t>мероприятий, повышая эффективность использования выделяемых на них кадровых, финансовых и иных ресурсов;</w:t>
      </w:r>
    </w:p>
    <w:p w:rsidR="0019449C" w:rsidRPr="002F3463" w:rsidRDefault="0019449C" w:rsidP="0019449C">
      <w:pPr>
        <w:pStyle w:val="30"/>
        <w:shd w:val="clear" w:color="auto" w:fill="auto"/>
        <w:tabs>
          <w:tab w:val="left" w:pos="128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2) </w:t>
      </w:r>
      <w:r w:rsidRPr="002F3463">
        <w:rPr>
          <w:color w:val="000000"/>
          <w:sz w:val="28"/>
          <w:szCs w:val="28"/>
          <w:lang w:eastAsia="ru-RU" w:bidi="ru-RU"/>
        </w:rPr>
        <w:t>формирования обоснованного перечня должностей, замещение которых связано с коррупционными рисками.</w:t>
      </w:r>
    </w:p>
    <w:p w:rsidR="0019449C" w:rsidRPr="002F3463" w:rsidRDefault="0019449C" w:rsidP="0019449C">
      <w:pPr>
        <w:pStyle w:val="30"/>
        <w:shd w:val="clear" w:color="auto" w:fill="auto"/>
        <w:tabs>
          <w:tab w:val="left" w:pos="128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1.4. </w:t>
      </w:r>
      <w:r w:rsidRPr="002F3463">
        <w:rPr>
          <w:color w:val="000000"/>
          <w:sz w:val="28"/>
          <w:szCs w:val="28"/>
          <w:lang w:eastAsia="ru-RU" w:bidi="ru-RU"/>
        </w:rPr>
        <w:t>Оценка коррупционных рисков проводится в соответствии со следующими основными принципами: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Pr="002F3463">
        <w:rPr>
          <w:color w:val="000000"/>
          <w:sz w:val="28"/>
          <w:szCs w:val="28"/>
          <w:lang w:eastAsia="ru-RU" w:bidi="ru-RU"/>
        </w:rPr>
        <w:t>полнота - коррупционные риски могут возникать при реализации любой административной процедуры (действия), поэтому проводится анализ всех административных процедур (действий);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Pr="002F3463">
        <w:rPr>
          <w:color w:val="000000"/>
          <w:sz w:val="28"/>
          <w:szCs w:val="28"/>
          <w:lang w:eastAsia="ru-RU" w:bidi="ru-RU"/>
        </w:rPr>
        <w:t>рациональное распределение ресурсов - оценка коррупционных рисков проводится с учетом кадровых, финансовых и иных ресурсов администрации для ее реализации;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Pr="002F3463">
        <w:rPr>
          <w:color w:val="000000"/>
          <w:sz w:val="28"/>
          <w:szCs w:val="28"/>
          <w:lang w:eastAsia="ru-RU" w:bidi="ru-RU"/>
        </w:rPr>
        <w:t>всесторонность определения коррупционных рисков - определение состава потенциальных коррупционных правонарушений и анализ вероятных способов их совершения (коррупционных схем) для разработки наиболее эффективных мер предупреждения коррупции в администрации;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Pr="002F3463">
        <w:rPr>
          <w:color w:val="000000"/>
          <w:sz w:val="28"/>
          <w:szCs w:val="28"/>
          <w:lang w:eastAsia="ru-RU" w:bidi="ru-RU"/>
        </w:rPr>
        <w:t>взаимосвязь результатов оценки коррупционных рисков с проводимыми антикоррупционными мероприятиями - результаты оценки коррупционных рисков применяются для определения перечня должностей, замещение которых связано с коррупционными рисками;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Pr="002F3463">
        <w:rPr>
          <w:color w:val="000000"/>
          <w:sz w:val="28"/>
          <w:szCs w:val="28"/>
          <w:lang w:eastAsia="ru-RU" w:bidi="ru-RU"/>
        </w:rPr>
        <w:t>своевременность и регулярность оценки коррупционных рисков - оценка коррупционных рисков проводится на системной основе. Углубленная оценка коррупционных рисков проводиться один раз в 2-3 года и (или) при изменении регулирующего законодательства, организационно-штатной структуры, выявлении коррупционных правонарушений и иных факторов, свидетельствующих о возможности возникновения коррупционных рисков, текущая оценка - один раз в год (анализ функций администрации, связанных с коррупционными рисками, на предмет необходимости принятия дополнительных мер, направленных на минимизацию выявленных рисков);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Pr="002F3463">
        <w:rPr>
          <w:color w:val="000000"/>
          <w:sz w:val="28"/>
          <w:szCs w:val="28"/>
          <w:lang w:eastAsia="ru-RU" w:bidi="ru-RU"/>
        </w:rPr>
        <w:t>законность - оценка коррупционных рисков основывается на при</w:t>
      </w:r>
      <w:r w:rsidRPr="002F3463">
        <w:rPr>
          <w:sz w:val="28"/>
          <w:szCs w:val="28"/>
        </w:rPr>
        <w:t>нци</w:t>
      </w:r>
      <w:r w:rsidRPr="002F3463">
        <w:rPr>
          <w:color w:val="000000"/>
          <w:sz w:val="28"/>
          <w:szCs w:val="28"/>
          <w:lang w:eastAsia="ru-RU" w:bidi="ru-RU"/>
        </w:rPr>
        <w:t>пе законности на всех ее этапах;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Pr="002F3463">
        <w:rPr>
          <w:color w:val="000000"/>
          <w:sz w:val="28"/>
          <w:szCs w:val="28"/>
          <w:lang w:eastAsia="ru-RU" w:bidi="ru-RU"/>
        </w:rPr>
        <w:t>гласность - администрация размещает информацию о результатах оценки коррупционных рисков на своем официальном сайте в сети Интернет в разделе «Противодействие коррупции» с учетом требований законодательства Российской Федерации;</w:t>
      </w:r>
    </w:p>
    <w:p w:rsidR="0019449C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Pr="002F3463">
        <w:rPr>
          <w:color w:val="000000"/>
          <w:sz w:val="28"/>
          <w:szCs w:val="28"/>
          <w:lang w:eastAsia="ru-RU" w:bidi="ru-RU"/>
        </w:rPr>
        <w:t>привлечение заинтересованных сторон - процесс оценки коррупционных рисков предполагает участие и учет мнения всех заинтересованных сторон (институтов гражданского общества, экспертов и</w:t>
      </w:r>
      <w:r>
        <w:rPr>
          <w:sz w:val="28"/>
          <w:szCs w:val="28"/>
        </w:rPr>
        <w:t xml:space="preserve"> </w:t>
      </w:r>
      <w:r w:rsidRPr="002F3463">
        <w:rPr>
          <w:color w:val="000000"/>
          <w:sz w:val="28"/>
          <w:szCs w:val="28"/>
          <w:lang w:eastAsia="ru-RU" w:bidi="ru-RU"/>
        </w:rPr>
        <w:t>др.).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</w:p>
    <w:p w:rsidR="0019449C" w:rsidRDefault="0019449C" w:rsidP="0019449C">
      <w:pPr>
        <w:pStyle w:val="30"/>
        <w:shd w:val="clear" w:color="auto" w:fill="auto"/>
        <w:tabs>
          <w:tab w:val="left" w:pos="2018"/>
        </w:tabs>
        <w:spacing w:before="0" w:after="0" w:line="240" w:lineRule="auto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 </w:t>
      </w:r>
      <w:r w:rsidRPr="002F3463">
        <w:rPr>
          <w:color w:val="000000"/>
          <w:sz w:val="28"/>
          <w:szCs w:val="28"/>
          <w:lang w:eastAsia="ru-RU" w:bidi="ru-RU"/>
        </w:rPr>
        <w:t>Порядок и этапы оценки коррупционных рисков</w:t>
      </w:r>
    </w:p>
    <w:p w:rsidR="0019449C" w:rsidRPr="002F3463" w:rsidRDefault="0019449C" w:rsidP="0019449C">
      <w:pPr>
        <w:pStyle w:val="30"/>
        <w:shd w:val="clear" w:color="auto" w:fill="auto"/>
        <w:tabs>
          <w:tab w:val="left" w:pos="2018"/>
        </w:tabs>
        <w:spacing w:before="0" w:after="0" w:line="240" w:lineRule="auto"/>
        <w:jc w:val="center"/>
        <w:rPr>
          <w:sz w:val="28"/>
          <w:szCs w:val="28"/>
        </w:rPr>
      </w:pP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2.1. </w:t>
      </w:r>
      <w:r w:rsidRPr="002F3463">
        <w:rPr>
          <w:color w:val="000000"/>
          <w:sz w:val="28"/>
          <w:szCs w:val="28"/>
          <w:lang w:eastAsia="ru-RU" w:bidi="ru-RU"/>
        </w:rPr>
        <w:t>Принятие решения о проведении оценки коррупционных рисков.</w:t>
      </w:r>
    </w:p>
    <w:p w:rsidR="0019449C" w:rsidRPr="009172B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2.1.1.</w:t>
      </w:r>
      <w:r w:rsidRPr="002F3463">
        <w:rPr>
          <w:color w:val="000000"/>
          <w:sz w:val="28"/>
          <w:szCs w:val="28"/>
          <w:lang w:eastAsia="ru-RU" w:bidi="ru-RU"/>
        </w:rPr>
        <w:t xml:space="preserve"> Решение о проведении оценки коррупционных рисков п</w:t>
      </w:r>
      <w:r>
        <w:rPr>
          <w:color w:val="000000"/>
          <w:sz w:val="28"/>
          <w:szCs w:val="28"/>
          <w:lang w:eastAsia="ru-RU" w:bidi="ru-RU"/>
        </w:rPr>
        <w:t>ринимается главой Тевризского муниципального района Омской области</w:t>
      </w:r>
      <w:r w:rsidRPr="002F3463">
        <w:rPr>
          <w:color w:val="000000"/>
          <w:sz w:val="28"/>
          <w:szCs w:val="28"/>
          <w:lang w:eastAsia="ru-RU" w:bidi="ru-RU"/>
        </w:rPr>
        <w:t xml:space="preserve"> (далее - глава администрации) в форме распоряжения администрации, в котором указываются</w:t>
      </w:r>
      <w:r w:rsidRPr="00BD3C32">
        <w:rPr>
          <w:color w:val="000000"/>
          <w:sz w:val="28"/>
          <w:szCs w:val="28"/>
          <w:lang w:eastAsia="ru-RU" w:bidi="ru-RU"/>
        </w:rPr>
        <w:t xml:space="preserve"> </w:t>
      </w:r>
      <w:r w:rsidRPr="009172B3">
        <w:rPr>
          <w:color w:val="000000"/>
          <w:sz w:val="28"/>
          <w:szCs w:val="28"/>
          <w:lang w:eastAsia="ru-RU" w:bidi="ru-RU"/>
        </w:rPr>
        <w:t>сроки проведения оценки, назначаются лица, ответственные за проведение оценки коррупционных рисков, утверждается состав рабочей группы.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 xml:space="preserve">2.1.2. </w:t>
      </w:r>
      <w:r w:rsidRPr="002F3463">
        <w:rPr>
          <w:color w:val="000000"/>
          <w:sz w:val="28"/>
          <w:szCs w:val="28"/>
          <w:lang w:eastAsia="ru-RU" w:bidi="ru-RU"/>
        </w:rPr>
        <w:t>В состав рабочей группы по проведению оценки коррупционных рисков включаются представители профильных структурных подразделений администрации, члены комиссии по соблюдению требований к служебному поведению и урегулированию конфликта интересов в администрации, а также, по согласованию, представители институтов гражданского общества, уставными задачами которых является участие в противодействии коррупции.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2.1.3. </w:t>
      </w:r>
      <w:r w:rsidRPr="002F3463">
        <w:rPr>
          <w:color w:val="000000"/>
          <w:sz w:val="28"/>
          <w:szCs w:val="28"/>
          <w:lang w:eastAsia="ru-RU" w:bidi="ru-RU"/>
        </w:rPr>
        <w:t>Заседания рабочей группы проводятся не реже одного раза в полгода, а также по мере необходимости. Целью таких заседаний являются выявление необходимости проведения оценки коррупционных рисков, оценка эффективности реализуемых мер по минимизации выявленных коррупционных рисков и иные вопросы, относящиеся к компетенции рабочей группы. Результаты работы рабочей группы оформляются протоколом, который подписывает председатель.</w:t>
      </w:r>
    </w:p>
    <w:p w:rsidR="0019449C" w:rsidRPr="002F3463" w:rsidRDefault="0019449C" w:rsidP="0019449C">
      <w:pPr>
        <w:pStyle w:val="30"/>
        <w:numPr>
          <w:ilvl w:val="2"/>
          <w:numId w:val="4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2F3463">
        <w:rPr>
          <w:color w:val="000000"/>
          <w:sz w:val="28"/>
          <w:szCs w:val="28"/>
          <w:lang w:eastAsia="ru-RU" w:bidi="ru-RU"/>
        </w:rPr>
        <w:t>Функциями рабочей группы являются: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1)</w:t>
      </w:r>
      <w:r w:rsidRPr="002F3463">
        <w:rPr>
          <w:color w:val="000000"/>
          <w:sz w:val="28"/>
          <w:szCs w:val="28"/>
          <w:lang w:eastAsia="ru-RU" w:bidi="ru-RU"/>
        </w:rPr>
        <w:t xml:space="preserve"> координация деятельности структурных подразделений администрации по устранению причин коррупции и условий, им способствующих, выявление фактов коррупции;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2)</w:t>
      </w:r>
      <w:r w:rsidRPr="002F3463">
        <w:rPr>
          <w:color w:val="000000"/>
          <w:sz w:val="28"/>
          <w:szCs w:val="28"/>
          <w:lang w:eastAsia="ru-RU" w:bidi="ru-RU"/>
        </w:rPr>
        <w:t xml:space="preserve"> внесение предложений, направленных на реализацию мероприятий по устранению причин и условий, способствующих совершению коррупционных правонарушений;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3) </w:t>
      </w:r>
      <w:r w:rsidRPr="002F3463">
        <w:rPr>
          <w:color w:val="000000"/>
          <w:sz w:val="28"/>
          <w:szCs w:val="28"/>
          <w:lang w:eastAsia="ru-RU" w:bidi="ru-RU"/>
        </w:rPr>
        <w:t>выработка рекомендаций по предотвращению и профилактике коррупционных правонарушений для практического использования;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4) </w:t>
      </w:r>
      <w:r w:rsidRPr="002F3463">
        <w:rPr>
          <w:color w:val="000000"/>
          <w:sz w:val="28"/>
          <w:szCs w:val="28"/>
          <w:lang w:eastAsia="ru-RU" w:bidi="ru-RU"/>
        </w:rPr>
        <w:t>взаимодействие с представителями правоохранительных органов, институтов гражданского общества и СМИ в реализации мер, направленных на предупреждение фактов коррупции и выявление коррупционных рисков;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5) </w:t>
      </w:r>
      <w:r w:rsidRPr="002F3463">
        <w:rPr>
          <w:color w:val="000000"/>
          <w:sz w:val="28"/>
          <w:szCs w:val="28"/>
          <w:lang w:eastAsia="ru-RU" w:bidi="ru-RU"/>
        </w:rPr>
        <w:t>планирование деятельности администрации по реализации мер по противодействию коррупции;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6) </w:t>
      </w:r>
      <w:r w:rsidRPr="002F3463">
        <w:rPr>
          <w:color w:val="000000"/>
          <w:sz w:val="28"/>
          <w:szCs w:val="28"/>
          <w:lang w:eastAsia="ru-RU" w:bidi="ru-RU"/>
        </w:rPr>
        <w:t>внесение предложений по совершенствованию деятельности в сфере противодействия коррупции, а также участие в подготовке проектов муниципальных актов по вопросам, относящимся к компетенции рабочей группы;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7) </w:t>
      </w:r>
      <w:r w:rsidRPr="002F3463">
        <w:rPr>
          <w:color w:val="000000"/>
          <w:sz w:val="28"/>
          <w:szCs w:val="28"/>
          <w:lang w:eastAsia="ru-RU" w:bidi="ru-RU"/>
        </w:rPr>
        <w:t>участие в разработке форм и методов осуществления антикоррупционной деятельности и контроля их реализации.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2F3463">
        <w:rPr>
          <w:color w:val="000000"/>
          <w:sz w:val="28"/>
          <w:szCs w:val="28"/>
          <w:lang w:eastAsia="ru-RU" w:bidi="ru-RU"/>
        </w:rPr>
        <w:t>2.2. Определение перечня функций администрации, при реализации которых наиболее вероятно возникновение коррупции.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2.2.1. </w:t>
      </w:r>
      <w:r w:rsidRPr="002F3463">
        <w:rPr>
          <w:color w:val="000000"/>
          <w:sz w:val="28"/>
          <w:szCs w:val="28"/>
          <w:lang w:eastAsia="ru-RU" w:bidi="ru-RU"/>
        </w:rPr>
        <w:t>Определение перечня функций администрации, при реализации которых наиболее вероятно возникновение коррупции (далее - коррупционно опасные функции), осуществляется посредством выделения тех функций, при реализации которых существуют предпосылки для возникновения коррупции.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2.2.2. </w:t>
      </w:r>
      <w:r w:rsidRPr="002F3463">
        <w:rPr>
          <w:color w:val="000000"/>
          <w:sz w:val="28"/>
          <w:szCs w:val="28"/>
          <w:lang w:eastAsia="ru-RU" w:bidi="ru-RU"/>
        </w:rPr>
        <w:t>К коррупционно опасным функциям администрации относятся функции по муниципальному контролю, управлению муниципальным имуществом, предоставлению муниципальных услуг, а также разрешительные, регистрационные функции.</w:t>
      </w:r>
    </w:p>
    <w:p w:rsidR="0019449C" w:rsidRPr="002F3463" w:rsidRDefault="0019449C" w:rsidP="0019449C">
      <w:pPr>
        <w:pStyle w:val="30"/>
        <w:shd w:val="clear" w:color="auto" w:fill="auto"/>
        <w:tabs>
          <w:tab w:val="right" w:pos="9503"/>
        </w:tabs>
        <w:spacing w:before="0" w:after="0" w:line="240" w:lineRule="auto"/>
        <w:ind w:firstLine="709"/>
        <w:rPr>
          <w:sz w:val="28"/>
          <w:szCs w:val="28"/>
        </w:rPr>
      </w:pPr>
      <w:r w:rsidRPr="002F3463">
        <w:rPr>
          <w:color w:val="000000"/>
          <w:sz w:val="28"/>
          <w:szCs w:val="28"/>
          <w:lang w:eastAsia="ru-RU" w:bidi="ru-RU"/>
        </w:rPr>
        <w:t xml:space="preserve">Под функциями по муниципальному контролю понимается осуществление администрацией и (или) уполномоченными структурными подразделениями администрации полномочий органов местного самоуправления, закрепленных в федеральном законодательстве, законодательстве Ростовской области, по </w:t>
      </w:r>
      <w:r w:rsidRPr="002F3463">
        <w:rPr>
          <w:color w:val="000000"/>
          <w:sz w:val="28"/>
          <w:szCs w:val="28"/>
          <w:lang w:eastAsia="ru-RU" w:bidi="ru-RU"/>
        </w:rPr>
        <w:lastRenderedPageBreak/>
        <w:t>контролю за исполнением органами местного самоуправления, их должностными лицами, юридическими лицами и гражданами установленных Конституцией Российской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2F3463">
        <w:rPr>
          <w:color w:val="000000"/>
          <w:sz w:val="28"/>
          <w:szCs w:val="28"/>
          <w:lang w:eastAsia="ru-RU" w:bidi="ru-RU"/>
        </w:rPr>
        <w:t>Федерации,</w:t>
      </w:r>
      <w:r>
        <w:rPr>
          <w:sz w:val="28"/>
          <w:szCs w:val="28"/>
        </w:rPr>
        <w:t xml:space="preserve"> </w:t>
      </w:r>
      <w:r w:rsidRPr="002F3463">
        <w:rPr>
          <w:color w:val="000000"/>
          <w:sz w:val="28"/>
          <w:szCs w:val="28"/>
          <w:lang w:eastAsia="ru-RU" w:bidi="ru-RU"/>
        </w:rPr>
        <w:t>федеральными конституционными законами, федеральными законами и другими нормативными правовыми актами общеобязательных правил поведения (инспекций, ревизий, проверок).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2F3463">
        <w:rPr>
          <w:color w:val="000000"/>
          <w:sz w:val="28"/>
          <w:szCs w:val="28"/>
          <w:lang w:eastAsia="ru-RU" w:bidi="ru-RU"/>
        </w:rPr>
        <w:t>Под функциями по управлению муниципальным имуществом понимается осуществление администрацией полномочий собственника в отношении муниципального имущества, в том числе переданного муниципальным унитарным предприятиям, муниципальным учреждениям и автономным учреждениям.</w:t>
      </w:r>
    </w:p>
    <w:p w:rsidR="0019449C" w:rsidRDefault="0019449C" w:rsidP="0019449C">
      <w:pPr>
        <w:pStyle w:val="30"/>
        <w:shd w:val="clear" w:color="auto" w:fill="auto"/>
        <w:tabs>
          <w:tab w:val="right" w:pos="9503"/>
        </w:tabs>
        <w:spacing w:before="0" w:after="0" w:line="240" w:lineRule="auto"/>
        <w:ind w:firstLine="709"/>
        <w:rPr>
          <w:sz w:val="28"/>
          <w:szCs w:val="28"/>
        </w:rPr>
      </w:pPr>
      <w:r w:rsidRPr="002F3463">
        <w:rPr>
          <w:color w:val="000000"/>
          <w:sz w:val="28"/>
          <w:szCs w:val="28"/>
          <w:lang w:eastAsia="ru-RU" w:bidi="ru-RU"/>
        </w:rPr>
        <w:t>Под функциями по предоставлению муниципальных услуг понимается предоставление администрацией услуг непосредственно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2F3463">
        <w:rPr>
          <w:color w:val="000000"/>
          <w:sz w:val="28"/>
          <w:szCs w:val="28"/>
          <w:lang w:eastAsia="ru-RU" w:bidi="ru-RU"/>
        </w:rPr>
        <w:t>или через</w:t>
      </w:r>
      <w:r>
        <w:rPr>
          <w:sz w:val="28"/>
          <w:szCs w:val="28"/>
        </w:rPr>
        <w:t xml:space="preserve"> </w:t>
      </w:r>
      <w:r w:rsidRPr="002F3463">
        <w:rPr>
          <w:color w:val="000000"/>
          <w:sz w:val="28"/>
          <w:szCs w:val="28"/>
          <w:lang w:eastAsia="ru-RU" w:bidi="ru-RU"/>
        </w:rPr>
        <w:t xml:space="preserve">подведомственные ей учреждения безвозмездно, или по регулируемым органами государственной власти ценам, по запросам заявителей в пределах, установленных нормативными правовыми актами Российской Федерации и нормативными правовыми актами </w:t>
      </w:r>
      <w:proofErr w:type="gramStart"/>
      <w:r w:rsidR="00207F97">
        <w:rPr>
          <w:color w:val="000000"/>
          <w:sz w:val="28"/>
          <w:szCs w:val="28"/>
          <w:lang w:eastAsia="ru-RU" w:bidi="ru-RU"/>
        </w:rPr>
        <w:t>Омской</w:t>
      </w:r>
      <w:r w:rsidRPr="002F3463">
        <w:rPr>
          <w:color w:val="000000"/>
          <w:sz w:val="28"/>
          <w:szCs w:val="28"/>
          <w:lang w:eastAsia="ru-RU" w:bidi="ru-RU"/>
        </w:rPr>
        <w:t xml:space="preserve"> </w:t>
      </w:r>
      <w:r w:rsidR="00207F97">
        <w:rPr>
          <w:color w:val="000000"/>
          <w:sz w:val="28"/>
          <w:szCs w:val="28"/>
          <w:lang w:eastAsia="ru-RU" w:bidi="ru-RU"/>
        </w:rPr>
        <w:t xml:space="preserve"> </w:t>
      </w:r>
      <w:r w:rsidRPr="002F3463">
        <w:rPr>
          <w:color w:val="000000"/>
          <w:sz w:val="28"/>
          <w:szCs w:val="28"/>
          <w:lang w:eastAsia="ru-RU" w:bidi="ru-RU"/>
        </w:rPr>
        <w:t>области</w:t>
      </w:r>
      <w:proofErr w:type="gramEnd"/>
      <w:r w:rsidRPr="002F3463">
        <w:rPr>
          <w:color w:val="000000"/>
          <w:sz w:val="28"/>
          <w:szCs w:val="28"/>
          <w:lang w:eastAsia="ru-RU" w:bidi="ru-RU"/>
        </w:rPr>
        <w:t>, муниципальными правовыми актами полномочий.</w:t>
      </w:r>
    </w:p>
    <w:p w:rsidR="0019449C" w:rsidRPr="002F3463" w:rsidRDefault="0019449C" w:rsidP="0019449C">
      <w:pPr>
        <w:pStyle w:val="30"/>
        <w:shd w:val="clear" w:color="auto" w:fill="auto"/>
        <w:tabs>
          <w:tab w:val="right" w:pos="950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2F3463">
        <w:rPr>
          <w:color w:val="000000"/>
          <w:sz w:val="28"/>
          <w:szCs w:val="28"/>
          <w:lang w:eastAsia="ru-RU" w:bidi="ru-RU"/>
        </w:rPr>
        <w:t>Определение перечня коррупционно опасных функций осуществляется на основе анализа функций администрации, установленных в отношении органов местного самоуправления федеральны</w:t>
      </w:r>
      <w:r w:rsidR="00207F97">
        <w:rPr>
          <w:color w:val="000000"/>
          <w:sz w:val="28"/>
          <w:szCs w:val="28"/>
          <w:lang w:eastAsia="ru-RU" w:bidi="ru-RU"/>
        </w:rPr>
        <w:t>ми законами, законами Омской</w:t>
      </w:r>
      <w:r w:rsidRPr="002F3463">
        <w:rPr>
          <w:color w:val="000000"/>
          <w:sz w:val="28"/>
          <w:szCs w:val="28"/>
          <w:lang w:eastAsia="ru-RU" w:bidi="ru-RU"/>
        </w:rPr>
        <w:t xml:space="preserve"> области, Уставом </w:t>
      </w:r>
      <w:r>
        <w:rPr>
          <w:color w:val="000000"/>
          <w:sz w:val="28"/>
          <w:szCs w:val="28"/>
          <w:lang w:eastAsia="ru-RU" w:bidi="ru-RU"/>
        </w:rPr>
        <w:t>Тевризского муниципального района Омской области,</w:t>
      </w:r>
      <w:r w:rsidRPr="002F3463">
        <w:rPr>
          <w:color w:val="000000"/>
          <w:sz w:val="28"/>
          <w:szCs w:val="28"/>
          <w:lang w:eastAsia="ru-RU" w:bidi="ru-RU"/>
        </w:rPr>
        <w:t xml:space="preserve"> положениями о структурных подразделениях администрации, иными муниципальными правовыми актами.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2.2.4. </w:t>
      </w:r>
      <w:r w:rsidRPr="002F3463">
        <w:rPr>
          <w:color w:val="000000"/>
          <w:sz w:val="28"/>
          <w:szCs w:val="28"/>
          <w:lang w:eastAsia="ru-RU" w:bidi="ru-RU"/>
        </w:rPr>
        <w:t>Информация о том, что при реализации той или иной функции возникают коррупционные риски (то есть функция является коррупционно опасной), может быть выявлена путем анализа различного рода информации, поступающей как из внутренних, так и из внешних источников.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2F3463">
        <w:rPr>
          <w:color w:val="000000"/>
          <w:sz w:val="28"/>
          <w:szCs w:val="28"/>
          <w:lang w:eastAsia="ru-RU" w:bidi="ru-RU"/>
        </w:rPr>
        <w:t>К внутренним источникам информации относятся следующие: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1) </w:t>
      </w:r>
      <w:r w:rsidRPr="002F3463">
        <w:rPr>
          <w:color w:val="000000"/>
          <w:sz w:val="28"/>
          <w:szCs w:val="28"/>
          <w:lang w:eastAsia="ru-RU" w:bidi="ru-RU"/>
        </w:rPr>
        <w:t>нормативные правовые акты (при анализе нормативных правовых актов необходимо, в частности, оценить положения, касающиеся функций администрации, связанные с коррупционными рисками);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2)</w:t>
      </w:r>
      <w:r w:rsidRPr="002F3463">
        <w:rPr>
          <w:color w:val="000000"/>
          <w:sz w:val="28"/>
          <w:szCs w:val="28"/>
          <w:lang w:eastAsia="ru-RU" w:bidi="ru-RU"/>
        </w:rPr>
        <w:t xml:space="preserve"> муниципальные правовые акты (анализ организационной структуры администрации, в том числе должностных обязанностей муниципальных служащих при осуществлении административных процедур (действий));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3) </w:t>
      </w:r>
      <w:r w:rsidRPr="002F3463">
        <w:rPr>
          <w:color w:val="000000"/>
          <w:sz w:val="28"/>
          <w:szCs w:val="28"/>
          <w:lang w:eastAsia="ru-RU" w:bidi="ru-RU"/>
        </w:rPr>
        <w:t>иные внутренние источники (протоколы заседаний комиссии по соблюдению требований к служебному поведению муниципальных служащих и урегулированию конфликта интересов, аттестационной комиссии, материалы служебных проверок, результаты опроса уполномоченных должностных лиц, служащих (работников), уведомления представителя нанимателя о фактах обращения в целях склонения служащего (работника) к совершению коррупционных правонарушений и иные материалы).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2F3463">
        <w:rPr>
          <w:color w:val="000000"/>
          <w:sz w:val="28"/>
          <w:szCs w:val="28"/>
          <w:lang w:eastAsia="ru-RU" w:bidi="ru-RU"/>
        </w:rPr>
        <w:t>К внешним источникам информации относятся следующие:</w:t>
      </w:r>
    </w:p>
    <w:p w:rsidR="0019449C" w:rsidRPr="002F3463" w:rsidRDefault="0019449C" w:rsidP="0019449C">
      <w:pPr>
        <w:pStyle w:val="30"/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1) </w:t>
      </w:r>
      <w:r w:rsidRPr="002F3463">
        <w:rPr>
          <w:color w:val="000000"/>
          <w:sz w:val="28"/>
          <w:szCs w:val="28"/>
          <w:lang w:eastAsia="ru-RU" w:bidi="ru-RU"/>
        </w:rPr>
        <w:t>результаты опроса подконтрольных субъектов, получателей услуг, экспертов, представителей институтов гражданского общества и иных заинтересованных лиц;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2) </w:t>
      </w:r>
      <w:r w:rsidRPr="002F3463">
        <w:rPr>
          <w:color w:val="000000"/>
          <w:sz w:val="28"/>
          <w:szCs w:val="28"/>
          <w:lang w:eastAsia="ru-RU" w:bidi="ru-RU"/>
        </w:rPr>
        <w:t>социологические исследования, проводимые администрацией или сторонними исследовательскими организациями;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 xml:space="preserve">3) </w:t>
      </w:r>
      <w:r w:rsidRPr="002F3463">
        <w:rPr>
          <w:color w:val="000000"/>
          <w:sz w:val="28"/>
          <w:szCs w:val="28"/>
          <w:lang w:eastAsia="ru-RU" w:bidi="ru-RU"/>
        </w:rPr>
        <w:t>статистические данные о правонарушениях в сфере деятельности администрации и (или) ее должностных лиц;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4) </w:t>
      </w:r>
      <w:r w:rsidRPr="002F3463">
        <w:rPr>
          <w:color w:val="000000"/>
          <w:sz w:val="28"/>
          <w:szCs w:val="28"/>
          <w:lang w:eastAsia="ru-RU" w:bidi="ru-RU"/>
        </w:rPr>
        <w:t>обращения граждан и организаций, содержащие информацию о коррупционных правонарушениях, в том числе обращения, поступившие на горячую линию, в электронную приемную и т.д.;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5) </w:t>
      </w:r>
      <w:r w:rsidRPr="002F3463">
        <w:rPr>
          <w:color w:val="000000"/>
          <w:sz w:val="28"/>
          <w:szCs w:val="28"/>
          <w:lang w:eastAsia="ru-RU" w:bidi="ru-RU"/>
        </w:rPr>
        <w:t>сообщения в СМИ о коррупционных правонарушениях или фактах несоблюдения служащими (работниками) требований к служебному поведению;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6) </w:t>
      </w:r>
      <w:r w:rsidRPr="002F3463">
        <w:rPr>
          <w:color w:val="000000"/>
          <w:sz w:val="28"/>
          <w:szCs w:val="28"/>
          <w:lang w:eastAsia="ru-RU" w:bidi="ru-RU"/>
        </w:rPr>
        <w:t xml:space="preserve">материалы, представленные правоохранительными органами, иными органами (организациями) и их должностными лицами, включая акты прокурорского реагирования, материалы уголовных дел, материалы, представляемые органами следствия, государственными органами, органами местного самоуправления и их должностными лицами,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партиями, Общественной палатой </w:t>
      </w:r>
      <w:r>
        <w:rPr>
          <w:color w:val="000000"/>
          <w:sz w:val="28"/>
          <w:szCs w:val="28"/>
          <w:lang w:eastAsia="ru-RU" w:bidi="ru-RU"/>
        </w:rPr>
        <w:t xml:space="preserve">Омской </w:t>
      </w:r>
      <w:r w:rsidRPr="002F3463">
        <w:rPr>
          <w:color w:val="000000"/>
          <w:sz w:val="28"/>
          <w:szCs w:val="28"/>
          <w:lang w:eastAsia="ru-RU" w:bidi="ru-RU"/>
        </w:rPr>
        <w:t xml:space="preserve"> области, и материалы из других источников.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2.2.5. </w:t>
      </w:r>
      <w:r w:rsidRPr="002F3463">
        <w:rPr>
          <w:color w:val="000000"/>
          <w:sz w:val="28"/>
          <w:szCs w:val="28"/>
          <w:lang w:eastAsia="ru-RU" w:bidi="ru-RU"/>
        </w:rPr>
        <w:t>По итогам реализации вышеизложенных мероприятий формируется и утверждается распоряжением администрации перечень коррупционно опасных функций.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2.2.6. </w:t>
      </w:r>
      <w:r w:rsidRPr="002F3463">
        <w:rPr>
          <w:color w:val="000000"/>
          <w:sz w:val="28"/>
          <w:szCs w:val="28"/>
          <w:lang w:eastAsia="ru-RU" w:bidi="ru-RU"/>
        </w:rPr>
        <w:t>Основаниями для внесения изменений (дополнений) в перечень коррупционно опасных функций могут стать изменения в законодательстве, предусматривающие возложение новых или перераспределение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муниципальными служащими и т.д.</w:t>
      </w:r>
    </w:p>
    <w:p w:rsidR="0019449C" w:rsidRPr="002F3463" w:rsidRDefault="0019449C" w:rsidP="0019449C">
      <w:pPr>
        <w:pStyle w:val="30"/>
        <w:shd w:val="clear" w:color="auto" w:fill="auto"/>
        <w:tabs>
          <w:tab w:val="left" w:pos="124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2.3. </w:t>
      </w:r>
      <w:r w:rsidRPr="002F3463">
        <w:rPr>
          <w:color w:val="000000"/>
          <w:sz w:val="28"/>
          <w:szCs w:val="28"/>
          <w:lang w:eastAsia="ru-RU" w:bidi="ru-RU"/>
        </w:rPr>
        <w:t>Оценка и классификация коррупционных рисков.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2.3.1. </w:t>
      </w:r>
      <w:r w:rsidRPr="002F3463">
        <w:rPr>
          <w:color w:val="000000"/>
          <w:sz w:val="28"/>
          <w:szCs w:val="28"/>
          <w:lang w:eastAsia="ru-RU" w:bidi="ru-RU"/>
        </w:rPr>
        <w:t xml:space="preserve">В целях рационального расходования ресурсов возможно выделение отдельных наиболее </w:t>
      </w:r>
      <w:proofErr w:type="spellStart"/>
      <w:r w:rsidRPr="002F3463">
        <w:rPr>
          <w:color w:val="000000"/>
          <w:sz w:val="28"/>
          <w:szCs w:val="28"/>
          <w:lang w:eastAsia="ru-RU" w:bidi="ru-RU"/>
        </w:rPr>
        <w:t>коррупционноемких</w:t>
      </w:r>
      <w:proofErr w:type="spellEnd"/>
      <w:r w:rsidRPr="002F3463">
        <w:rPr>
          <w:color w:val="000000"/>
          <w:sz w:val="28"/>
          <w:szCs w:val="28"/>
          <w:lang w:eastAsia="ru-RU" w:bidi="ru-RU"/>
        </w:rPr>
        <w:t xml:space="preserve"> административных процедур (действий), в отношении которых меры по минимизации коррупционных рисков должны быть реализованы в первую очередь. Для этого следует оценить коррупционные риски с точки зрения их значимости для администрации, государства и общества.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2.3.2. </w:t>
      </w:r>
      <w:r w:rsidRPr="002F3463">
        <w:rPr>
          <w:color w:val="000000"/>
          <w:sz w:val="28"/>
          <w:szCs w:val="28"/>
          <w:lang w:eastAsia="ru-RU" w:bidi="ru-RU"/>
        </w:rPr>
        <w:t>Значимость коррупционных рисков определяется сочетанием рассчитанных параметров: вероятности реализации коррупционного риска и возможного вреда от его реализации.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2F3463">
        <w:rPr>
          <w:color w:val="000000"/>
          <w:sz w:val="28"/>
          <w:szCs w:val="28"/>
          <w:lang w:eastAsia="ru-RU" w:bidi="ru-RU"/>
        </w:rPr>
        <w:t>Вероятность реализации коррупционного риска определяется, в первую очередь, характеристикой и количеством коррупциогенных факторов, то есть обстоятельств, увеличивающих вероятность совершения коррупционных правонарушений.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2F3463">
        <w:rPr>
          <w:color w:val="000000"/>
          <w:sz w:val="28"/>
          <w:szCs w:val="28"/>
          <w:lang w:eastAsia="ru-RU" w:bidi="ru-RU"/>
        </w:rPr>
        <w:t>В зависимости от вероятности возникновения риск может быть: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1) </w:t>
      </w:r>
      <w:r w:rsidRPr="002F3463">
        <w:rPr>
          <w:color w:val="000000"/>
          <w:sz w:val="28"/>
          <w:szCs w:val="28"/>
          <w:lang w:eastAsia="ru-RU" w:bidi="ru-RU"/>
        </w:rPr>
        <w:t>незначительной вероятности возникновения (низкая вероятность) - риск может возникнуть в чрезвычайных обстоятельствах или маловероятен;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2) </w:t>
      </w:r>
      <w:r w:rsidRPr="002F3463">
        <w:rPr>
          <w:color w:val="000000"/>
          <w:sz w:val="28"/>
          <w:szCs w:val="28"/>
          <w:lang w:eastAsia="ru-RU" w:bidi="ru-RU"/>
        </w:rPr>
        <w:t>средней вероятности возникновения (средняя вероятность) - риск может возникнуть при определенном стечении обстоятельств;</w:t>
      </w:r>
    </w:p>
    <w:p w:rsidR="0019449C" w:rsidRPr="002F3463" w:rsidRDefault="0019449C" w:rsidP="0019449C">
      <w:pPr>
        <w:pStyle w:val="30"/>
        <w:shd w:val="clear" w:color="auto" w:fill="auto"/>
        <w:tabs>
          <w:tab w:val="left" w:pos="110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3) </w:t>
      </w:r>
      <w:r w:rsidRPr="002F3463">
        <w:rPr>
          <w:color w:val="000000"/>
          <w:sz w:val="28"/>
          <w:szCs w:val="28"/>
          <w:lang w:eastAsia="ru-RU" w:bidi="ru-RU"/>
        </w:rPr>
        <w:t>повышенной вероятности возникновения (высокая вероятность) - риск ожидаем при нормальном развитии событий.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2.3.3.</w:t>
      </w:r>
      <w:r w:rsidRPr="002F3463">
        <w:rPr>
          <w:color w:val="000000"/>
          <w:sz w:val="28"/>
          <w:szCs w:val="28"/>
          <w:lang w:eastAsia="ru-RU" w:bidi="ru-RU"/>
        </w:rPr>
        <w:t xml:space="preserve">Необходимо оценить возможный вред от реализации коррупционного </w:t>
      </w:r>
      <w:r w:rsidRPr="002F3463">
        <w:rPr>
          <w:color w:val="000000"/>
          <w:sz w:val="28"/>
          <w:szCs w:val="28"/>
          <w:lang w:eastAsia="ru-RU" w:bidi="ru-RU"/>
        </w:rPr>
        <w:lastRenderedPageBreak/>
        <w:t>риска. При этом приоритетное внимание следует уделить таким видам вреда (ущерба), как: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1) </w:t>
      </w:r>
      <w:r w:rsidRPr="002F3463">
        <w:rPr>
          <w:color w:val="000000"/>
          <w:sz w:val="28"/>
          <w:szCs w:val="28"/>
          <w:lang w:eastAsia="ru-RU" w:bidi="ru-RU"/>
        </w:rPr>
        <w:t>вред жизни и здоровью граждан;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2) </w:t>
      </w:r>
      <w:r w:rsidRPr="002F3463">
        <w:rPr>
          <w:color w:val="000000"/>
          <w:sz w:val="28"/>
          <w:szCs w:val="28"/>
          <w:lang w:eastAsia="ru-RU" w:bidi="ru-RU"/>
        </w:rPr>
        <w:t>вред национальной безопасности и обороноспособности государства;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3) </w:t>
      </w:r>
      <w:r w:rsidRPr="002F3463">
        <w:rPr>
          <w:color w:val="000000"/>
          <w:sz w:val="28"/>
          <w:szCs w:val="28"/>
          <w:lang w:eastAsia="ru-RU" w:bidi="ru-RU"/>
        </w:rPr>
        <w:t>вред окружающей среде;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4) </w:t>
      </w:r>
      <w:r w:rsidRPr="002F3463">
        <w:rPr>
          <w:color w:val="000000"/>
          <w:sz w:val="28"/>
          <w:szCs w:val="28"/>
          <w:lang w:eastAsia="ru-RU" w:bidi="ru-RU"/>
        </w:rPr>
        <w:t>материальный ущерб;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5) </w:t>
      </w:r>
      <w:proofErr w:type="spellStart"/>
      <w:r w:rsidRPr="002F3463">
        <w:rPr>
          <w:color w:val="000000"/>
          <w:sz w:val="28"/>
          <w:szCs w:val="28"/>
          <w:lang w:eastAsia="ru-RU" w:bidi="ru-RU"/>
        </w:rPr>
        <w:t>репутационный</w:t>
      </w:r>
      <w:proofErr w:type="spellEnd"/>
      <w:r w:rsidRPr="002F3463">
        <w:rPr>
          <w:color w:val="000000"/>
          <w:sz w:val="28"/>
          <w:szCs w:val="28"/>
          <w:lang w:eastAsia="ru-RU" w:bidi="ru-RU"/>
        </w:rPr>
        <w:t xml:space="preserve"> ущерб администрации, резонансные судебные разбирательства, многочисленные жалобы и претензии со стороны граждан и организаций.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2.3.4. </w:t>
      </w:r>
      <w:r w:rsidRPr="002F3463">
        <w:rPr>
          <w:color w:val="000000"/>
          <w:sz w:val="28"/>
          <w:szCs w:val="28"/>
          <w:lang w:eastAsia="ru-RU" w:bidi="ru-RU"/>
        </w:rPr>
        <w:t>В зависимости от эффекта риски могут быть следующими: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1) </w:t>
      </w:r>
      <w:r w:rsidRPr="002F3463">
        <w:rPr>
          <w:color w:val="000000"/>
          <w:sz w:val="28"/>
          <w:szCs w:val="28"/>
          <w:lang w:eastAsia="ru-RU" w:bidi="ru-RU"/>
        </w:rPr>
        <w:t>незначительным - риск незначительно влияет на охраняемые законом ценности;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2) </w:t>
      </w:r>
      <w:r w:rsidRPr="002F3463">
        <w:rPr>
          <w:color w:val="000000"/>
          <w:sz w:val="28"/>
          <w:szCs w:val="28"/>
          <w:lang w:eastAsia="ru-RU" w:bidi="ru-RU"/>
        </w:rPr>
        <w:t>умеренным - риск, который, если не будет пресечен, может значительно повлиять на охраняемые законом ценности;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3) </w:t>
      </w:r>
      <w:r w:rsidRPr="002F3463">
        <w:rPr>
          <w:color w:val="000000"/>
          <w:sz w:val="28"/>
          <w:szCs w:val="28"/>
          <w:lang w:eastAsia="ru-RU" w:bidi="ru-RU"/>
        </w:rPr>
        <w:t>значительным - риск, последствия которого могут повлечь финансовые убытки, помешать успеху деятельности или эффективному функционированию администрации, государства и общества.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2F3463">
        <w:rPr>
          <w:color w:val="000000"/>
          <w:sz w:val="28"/>
          <w:szCs w:val="28"/>
          <w:lang w:eastAsia="ru-RU" w:bidi="ru-RU"/>
        </w:rPr>
        <w:t>В случае если реализация коррупционного риска может повлечь вред жизни и здоровью граждан, нанести ущерб национальной безопасности и обороноспособности государства и (или) окружающей среде, такой потенциальный вред следует оценивать, как значительный.</w:t>
      </w:r>
    </w:p>
    <w:p w:rsidR="0019449C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2.3.5.</w:t>
      </w:r>
      <w:r w:rsidRPr="002F3463">
        <w:rPr>
          <w:color w:val="000000"/>
          <w:sz w:val="28"/>
          <w:szCs w:val="28"/>
          <w:lang w:eastAsia="ru-RU" w:bidi="ru-RU"/>
        </w:rPr>
        <w:t xml:space="preserve"> Одним из возможных способов оценки значимости коррупционного риска является использование матрицы оценки значимости рисков. При этом все риски по степени значимости разделяются на критические, существенные и незначительные.</w:t>
      </w:r>
    </w:p>
    <w:p w:rsidR="0019449C" w:rsidRDefault="0019449C" w:rsidP="0019449C">
      <w:pPr>
        <w:pStyle w:val="30"/>
        <w:shd w:val="clear" w:color="auto" w:fill="auto"/>
        <w:spacing w:before="0" w:after="0" w:line="24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Матрица оценки значимости рисков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2125"/>
        <w:gridCol w:w="2534"/>
        <w:gridCol w:w="2535"/>
      </w:tblGrid>
      <w:tr w:rsidR="0019449C" w:rsidTr="002E2B42">
        <w:tc>
          <w:tcPr>
            <w:tcW w:w="2943" w:type="dxa"/>
            <w:vMerge w:val="restart"/>
          </w:tcPr>
          <w:p w:rsidR="0019449C" w:rsidRDefault="0019449C" w:rsidP="002E2B42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Потенциальный вред</w:t>
            </w:r>
          </w:p>
        </w:tc>
        <w:tc>
          <w:tcPr>
            <w:tcW w:w="7194" w:type="dxa"/>
            <w:gridSpan w:val="3"/>
          </w:tcPr>
          <w:p w:rsidR="0019449C" w:rsidRDefault="0019449C" w:rsidP="002E2B42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реализации коррупционного риска</w:t>
            </w:r>
          </w:p>
        </w:tc>
      </w:tr>
      <w:tr w:rsidR="0019449C" w:rsidTr="002E2B42">
        <w:tc>
          <w:tcPr>
            <w:tcW w:w="2943" w:type="dxa"/>
            <w:vMerge/>
          </w:tcPr>
          <w:p w:rsidR="0019449C" w:rsidRDefault="0019449C" w:rsidP="002E2B42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:rsidR="0019449C" w:rsidRDefault="0019449C" w:rsidP="002E2B42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  <w:tc>
          <w:tcPr>
            <w:tcW w:w="2534" w:type="dxa"/>
          </w:tcPr>
          <w:p w:rsidR="0019449C" w:rsidRDefault="0019449C" w:rsidP="002E2B42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2535" w:type="dxa"/>
          </w:tcPr>
          <w:p w:rsidR="0019449C" w:rsidRDefault="0019449C" w:rsidP="002E2B42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Низкая</w:t>
            </w:r>
          </w:p>
        </w:tc>
      </w:tr>
      <w:tr w:rsidR="0019449C" w:rsidTr="002E2B42">
        <w:tc>
          <w:tcPr>
            <w:tcW w:w="2943" w:type="dxa"/>
          </w:tcPr>
          <w:p w:rsidR="0019449C" w:rsidRDefault="0019449C" w:rsidP="002E2B42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Значительный</w:t>
            </w:r>
          </w:p>
        </w:tc>
        <w:tc>
          <w:tcPr>
            <w:tcW w:w="2125" w:type="dxa"/>
          </w:tcPr>
          <w:p w:rsidR="0019449C" w:rsidRDefault="0019449C" w:rsidP="002E2B42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Критический риск</w:t>
            </w:r>
          </w:p>
        </w:tc>
        <w:tc>
          <w:tcPr>
            <w:tcW w:w="2534" w:type="dxa"/>
          </w:tcPr>
          <w:p w:rsidR="0019449C" w:rsidRDefault="0019449C" w:rsidP="002E2B42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Существенный риск</w:t>
            </w:r>
          </w:p>
        </w:tc>
        <w:tc>
          <w:tcPr>
            <w:tcW w:w="2535" w:type="dxa"/>
          </w:tcPr>
          <w:p w:rsidR="0019449C" w:rsidRDefault="0019449C" w:rsidP="002E2B42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Существенный риск</w:t>
            </w:r>
          </w:p>
        </w:tc>
      </w:tr>
      <w:tr w:rsidR="0019449C" w:rsidTr="002E2B42">
        <w:tc>
          <w:tcPr>
            <w:tcW w:w="2943" w:type="dxa"/>
          </w:tcPr>
          <w:p w:rsidR="0019449C" w:rsidRDefault="0019449C" w:rsidP="002E2B42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Умеренный</w:t>
            </w:r>
          </w:p>
        </w:tc>
        <w:tc>
          <w:tcPr>
            <w:tcW w:w="2125" w:type="dxa"/>
          </w:tcPr>
          <w:p w:rsidR="0019449C" w:rsidRDefault="0019449C" w:rsidP="002E2B42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Существенный риск</w:t>
            </w:r>
          </w:p>
        </w:tc>
        <w:tc>
          <w:tcPr>
            <w:tcW w:w="2534" w:type="dxa"/>
          </w:tcPr>
          <w:p w:rsidR="0019449C" w:rsidRDefault="0019449C" w:rsidP="002E2B42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Существенный риск</w:t>
            </w:r>
          </w:p>
        </w:tc>
        <w:tc>
          <w:tcPr>
            <w:tcW w:w="2535" w:type="dxa"/>
          </w:tcPr>
          <w:p w:rsidR="0019449C" w:rsidRDefault="0019449C" w:rsidP="002E2B42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Незначительный риск</w:t>
            </w:r>
          </w:p>
        </w:tc>
      </w:tr>
      <w:tr w:rsidR="0019449C" w:rsidTr="002E2B42">
        <w:tc>
          <w:tcPr>
            <w:tcW w:w="2943" w:type="dxa"/>
          </w:tcPr>
          <w:p w:rsidR="0019449C" w:rsidRDefault="0019449C" w:rsidP="002E2B42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Незначительный</w:t>
            </w:r>
          </w:p>
        </w:tc>
        <w:tc>
          <w:tcPr>
            <w:tcW w:w="2125" w:type="dxa"/>
          </w:tcPr>
          <w:p w:rsidR="0019449C" w:rsidRDefault="0019449C" w:rsidP="002E2B42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Существенный риск</w:t>
            </w:r>
          </w:p>
        </w:tc>
        <w:tc>
          <w:tcPr>
            <w:tcW w:w="2534" w:type="dxa"/>
          </w:tcPr>
          <w:p w:rsidR="0019449C" w:rsidRDefault="0019449C" w:rsidP="002E2B42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Незначительный риск</w:t>
            </w:r>
          </w:p>
        </w:tc>
        <w:tc>
          <w:tcPr>
            <w:tcW w:w="2535" w:type="dxa"/>
          </w:tcPr>
          <w:p w:rsidR="0019449C" w:rsidRDefault="0019449C" w:rsidP="002E2B42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Незначительный риск</w:t>
            </w:r>
          </w:p>
        </w:tc>
      </w:tr>
    </w:tbl>
    <w:p w:rsidR="0019449C" w:rsidRDefault="0019449C" w:rsidP="0019449C">
      <w:pPr>
        <w:pStyle w:val="30"/>
        <w:shd w:val="clear" w:color="auto" w:fill="auto"/>
        <w:spacing w:before="0" w:after="0" w:line="240" w:lineRule="auto"/>
        <w:ind w:firstLine="708"/>
        <w:jc w:val="center"/>
        <w:rPr>
          <w:sz w:val="28"/>
          <w:szCs w:val="28"/>
        </w:rPr>
      </w:pPr>
    </w:p>
    <w:p w:rsidR="0019449C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2.4. Формирования перечня должностей муниципальной службы в администрации, замещение которых связано с коррупционными рисками.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2.4.1. Оценка коррупционных рисков заключается в выявлении условий и </w:t>
      </w:r>
      <w:proofErr w:type="gramStart"/>
      <w:r>
        <w:rPr>
          <w:sz w:val="28"/>
          <w:szCs w:val="28"/>
        </w:rPr>
        <w:t>обстоятельств(</w:t>
      </w:r>
      <w:proofErr w:type="gramEnd"/>
      <w:r>
        <w:rPr>
          <w:sz w:val="28"/>
          <w:szCs w:val="28"/>
        </w:rPr>
        <w:t>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 как должностными лицами, так и третьими лицами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2.4.2.</w:t>
      </w:r>
      <w:r w:rsidRPr="002F3463">
        <w:rPr>
          <w:color w:val="000000"/>
          <w:sz w:val="28"/>
          <w:szCs w:val="28"/>
          <w:lang w:eastAsia="ru-RU" w:bidi="ru-RU"/>
        </w:rPr>
        <w:t xml:space="preserve">В ходе проведения оценки коррупционных рисков подлежат выявлению те административные процедуры, которые являются предметом </w:t>
      </w:r>
      <w:r w:rsidRPr="002F3463">
        <w:rPr>
          <w:color w:val="000000"/>
          <w:sz w:val="28"/>
          <w:szCs w:val="28"/>
          <w:lang w:eastAsia="ru-RU" w:bidi="ru-RU"/>
        </w:rPr>
        <w:lastRenderedPageBreak/>
        <w:t>коррупционных отношений. При этом анализируется: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1) </w:t>
      </w:r>
      <w:r w:rsidRPr="002F3463">
        <w:rPr>
          <w:color w:val="000000"/>
          <w:sz w:val="28"/>
          <w:szCs w:val="28"/>
          <w:lang w:eastAsia="ru-RU" w:bidi="ru-RU"/>
        </w:rPr>
        <w:t>что является предметом коррупции (за какие действия (бездействие) предоставляется выгода);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2) </w:t>
      </w:r>
      <w:r w:rsidRPr="002F3463">
        <w:rPr>
          <w:color w:val="000000"/>
          <w:sz w:val="28"/>
          <w:szCs w:val="28"/>
          <w:lang w:eastAsia="ru-RU" w:bidi="ru-RU"/>
        </w:rPr>
        <w:t>какие коррупционные схемы используются.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2.4.3.</w:t>
      </w:r>
      <w:r w:rsidRPr="002F3463">
        <w:rPr>
          <w:color w:val="000000"/>
          <w:sz w:val="28"/>
          <w:szCs w:val="28"/>
          <w:lang w:eastAsia="ru-RU" w:bidi="ru-RU"/>
        </w:rPr>
        <w:t>Должности му</w:t>
      </w:r>
      <w:r>
        <w:rPr>
          <w:color w:val="000000"/>
          <w:sz w:val="28"/>
          <w:szCs w:val="28"/>
          <w:lang w:eastAsia="ru-RU" w:bidi="ru-RU"/>
        </w:rPr>
        <w:t>ниципальной</w:t>
      </w:r>
      <w:r w:rsidRPr="002F3463">
        <w:rPr>
          <w:color w:val="000000"/>
          <w:sz w:val="28"/>
          <w:szCs w:val="28"/>
          <w:lang w:eastAsia="ru-RU" w:bidi="ru-RU"/>
        </w:rPr>
        <w:t xml:space="preserve"> службы, которые являются ключевыми для потенциального совершения коррупционных правонарушений, определяются с учетом высокой степени свободы принятия решений, обусловленной спецификой служебной (трудовой) деятельности, интенсивностью контактов с гражданами и организациями.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2.4.4.</w:t>
      </w:r>
      <w:r w:rsidRPr="002F3463">
        <w:rPr>
          <w:color w:val="000000"/>
          <w:sz w:val="28"/>
          <w:szCs w:val="28"/>
          <w:lang w:eastAsia="ru-RU" w:bidi="ru-RU"/>
        </w:rPr>
        <w:t>Признаками, характеризующими коррупционное поведение должностного лица при осуществлении коррупционно опасных функций, являются: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1) </w:t>
      </w:r>
      <w:r w:rsidRPr="002F3463">
        <w:rPr>
          <w:color w:val="000000"/>
          <w:sz w:val="28"/>
          <w:szCs w:val="28"/>
          <w:lang w:eastAsia="ru-RU" w:bidi="ru-RU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 внеочередном порядке вопроса в отношении отдельного физического или юридического лица при наличии значительного числа очередных обращений;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2) </w:t>
      </w:r>
      <w:r w:rsidRPr="002F3463">
        <w:rPr>
          <w:color w:val="000000"/>
          <w:sz w:val="28"/>
          <w:szCs w:val="28"/>
          <w:lang w:eastAsia="ru-RU" w:bidi="ru-RU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3) </w:t>
      </w:r>
      <w:r w:rsidRPr="002F3463">
        <w:rPr>
          <w:color w:val="000000"/>
          <w:sz w:val="28"/>
          <w:szCs w:val="28"/>
          <w:lang w:eastAsia="ru-RU" w:bidi="ru-RU"/>
        </w:rPr>
        <w:t>предоставление не предусмотренных законом преимуществ (протекционизм, семейственность) для поступления на муниципальную службу;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4) </w:t>
      </w:r>
      <w:r w:rsidRPr="002F3463">
        <w:rPr>
          <w:color w:val="000000"/>
          <w:sz w:val="28"/>
          <w:szCs w:val="28"/>
          <w:lang w:eastAsia="ru-RU" w:bidi="ru-RU"/>
        </w:rPr>
        <w:t>оказание предпочтения физическим лицам, индивидуальным предпринимателям, юридическим лицам при предоставлении публичных услуг, а также содействие в осуществлении предпринимательской деятельности;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5) </w:t>
      </w:r>
      <w:r w:rsidRPr="002F3463">
        <w:rPr>
          <w:color w:val="000000"/>
          <w:sz w:val="28"/>
          <w:szCs w:val="28"/>
          <w:lang w:eastAsia="ru-RU" w:bidi="ru-RU"/>
        </w:rPr>
        <w:t>использование в личных или групповых интересах информации, полученной при выполнении служебных (трудовых) обязанностей, если такая информация не подлежит официальному распространению;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6) </w:t>
      </w:r>
      <w:r w:rsidRPr="002F3463">
        <w:rPr>
          <w:color w:val="000000"/>
          <w:sz w:val="28"/>
          <w:szCs w:val="28"/>
          <w:lang w:eastAsia="ru-RU" w:bidi="ru-RU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7) </w:t>
      </w:r>
      <w:r w:rsidRPr="002F3463">
        <w:rPr>
          <w:color w:val="000000"/>
          <w:sz w:val="28"/>
          <w:szCs w:val="28"/>
          <w:lang w:eastAsia="ru-RU" w:bidi="ru-RU"/>
        </w:rPr>
        <w:t>наличие сведений: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2F3463">
        <w:rPr>
          <w:color w:val="000000"/>
          <w:sz w:val="28"/>
          <w:szCs w:val="28"/>
          <w:lang w:eastAsia="ru-RU" w:bidi="ru-RU"/>
        </w:rPr>
        <w:t>а)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2F3463">
        <w:rPr>
          <w:color w:val="000000"/>
          <w:sz w:val="28"/>
          <w:szCs w:val="28"/>
          <w:lang w:eastAsia="ru-RU" w:bidi="ru-RU"/>
        </w:rPr>
        <w:t>о нарушении должностными лицами требований правовых 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2F3463">
        <w:rPr>
          <w:color w:val="000000"/>
          <w:sz w:val="28"/>
          <w:szCs w:val="28"/>
          <w:lang w:eastAsia="ru-RU" w:bidi="ru-RU"/>
        </w:rPr>
        <w:t>б)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2F3463">
        <w:rPr>
          <w:color w:val="000000"/>
          <w:sz w:val="28"/>
          <w:szCs w:val="28"/>
          <w:lang w:eastAsia="ru-RU" w:bidi="ru-RU"/>
        </w:rPr>
        <w:t>об 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(трудовой) деятельности;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2F3463">
        <w:rPr>
          <w:color w:val="000000"/>
          <w:sz w:val="28"/>
          <w:szCs w:val="28"/>
          <w:lang w:eastAsia="ru-RU" w:bidi="ru-RU"/>
        </w:rPr>
        <w:t>в)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2F3463">
        <w:rPr>
          <w:color w:val="000000"/>
          <w:sz w:val="28"/>
          <w:szCs w:val="28"/>
          <w:lang w:eastAsia="ru-RU" w:bidi="ru-RU"/>
        </w:rPr>
        <w:t>о попытках несанкционированного доступа к информационным ресурсам;</w:t>
      </w:r>
    </w:p>
    <w:p w:rsidR="0019449C" w:rsidRDefault="0019449C" w:rsidP="0019449C">
      <w:pPr>
        <w:pStyle w:val="30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2F3463">
        <w:rPr>
          <w:color w:val="000000"/>
          <w:sz w:val="28"/>
          <w:szCs w:val="28"/>
          <w:lang w:eastAsia="ru-RU" w:bidi="ru-RU"/>
        </w:rPr>
        <w:t xml:space="preserve">г) о действиях распорядительного характера, превышающих должностные (трудовые) полномочия или не относящихся к должностным (трудовым) полномочиям; 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2F3463">
        <w:rPr>
          <w:color w:val="000000"/>
          <w:sz w:val="28"/>
          <w:szCs w:val="28"/>
          <w:lang w:eastAsia="ru-RU" w:bidi="ru-RU"/>
        </w:rPr>
        <w:t>д) о бездействии в случаях, требующих принятия решений в соответствии со служебными (трудовыми) обязанностями;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2F3463">
        <w:rPr>
          <w:color w:val="000000"/>
          <w:sz w:val="28"/>
          <w:szCs w:val="28"/>
          <w:lang w:eastAsia="ru-RU" w:bidi="ru-RU"/>
        </w:rPr>
        <w:t>е)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2F3463">
        <w:rPr>
          <w:color w:val="000000"/>
          <w:sz w:val="28"/>
          <w:szCs w:val="28"/>
          <w:lang w:eastAsia="ru-RU" w:bidi="ru-RU"/>
        </w:rPr>
        <w:t xml:space="preserve">о совершении частых или крупных сделок с субъектами предпринимательской деятельности, владельцами которых являются или </w:t>
      </w:r>
      <w:r w:rsidRPr="002F3463">
        <w:rPr>
          <w:color w:val="000000"/>
          <w:sz w:val="28"/>
          <w:szCs w:val="28"/>
          <w:lang w:eastAsia="ru-RU" w:bidi="ru-RU"/>
        </w:rPr>
        <w:lastRenderedPageBreak/>
        <w:t>руководящие должности в которых замещают родственники должностных лиц;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2F3463">
        <w:rPr>
          <w:color w:val="000000"/>
          <w:sz w:val="28"/>
          <w:szCs w:val="28"/>
          <w:lang w:eastAsia="ru-RU" w:bidi="ru-RU"/>
        </w:rPr>
        <w:t>ж) совершении финансово-хозяйственных операций с очевидными (даже не для специалиста) нарушениями действующего законодательства.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2.4.5. </w:t>
      </w:r>
      <w:r w:rsidRPr="002F3463">
        <w:rPr>
          <w:color w:val="000000"/>
          <w:sz w:val="28"/>
          <w:szCs w:val="28"/>
          <w:lang w:eastAsia="ru-RU" w:bidi="ru-RU"/>
        </w:rPr>
        <w:t xml:space="preserve">По итогам реализации </w:t>
      </w:r>
      <w:r>
        <w:rPr>
          <w:color w:val="000000"/>
          <w:sz w:val="28"/>
          <w:szCs w:val="28"/>
          <w:lang w:eastAsia="ru-RU" w:bidi="ru-RU"/>
        </w:rPr>
        <w:t>выше</w:t>
      </w:r>
      <w:r w:rsidRPr="002F3463">
        <w:rPr>
          <w:color w:val="000000"/>
          <w:sz w:val="28"/>
          <w:szCs w:val="28"/>
          <w:lang w:eastAsia="ru-RU" w:bidi="ru-RU"/>
        </w:rPr>
        <w:t>изложенных мероприятий формируется перечень должностей, замещение которых связано с коррупционными рисками.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2F3463">
        <w:rPr>
          <w:color w:val="000000"/>
          <w:sz w:val="28"/>
          <w:szCs w:val="28"/>
          <w:lang w:eastAsia="ru-RU" w:bidi="ru-RU"/>
        </w:rPr>
        <w:t xml:space="preserve">Утверждение данного перечня осуществляется </w:t>
      </w:r>
      <w:r w:rsidR="00724240">
        <w:rPr>
          <w:color w:val="000000"/>
          <w:sz w:val="28"/>
          <w:szCs w:val="28"/>
          <w:lang w:eastAsia="ru-RU" w:bidi="ru-RU"/>
        </w:rPr>
        <w:t>распоряжением</w:t>
      </w:r>
      <w:r w:rsidRPr="002F3463">
        <w:rPr>
          <w:color w:val="000000"/>
          <w:sz w:val="28"/>
          <w:szCs w:val="28"/>
          <w:lang w:eastAsia="ru-RU" w:bidi="ru-RU"/>
        </w:rPr>
        <w:t xml:space="preserve"> администрации</w:t>
      </w:r>
      <w:r w:rsidR="00724240">
        <w:rPr>
          <w:color w:val="000000"/>
          <w:sz w:val="28"/>
          <w:szCs w:val="28"/>
          <w:lang w:eastAsia="ru-RU" w:bidi="ru-RU"/>
        </w:rPr>
        <w:t>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2.4.6. </w:t>
      </w:r>
      <w:r w:rsidRPr="002F3463">
        <w:rPr>
          <w:color w:val="000000"/>
          <w:sz w:val="28"/>
          <w:szCs w:val="28"/>
          <w:lang w:eastAsia="ru-RU" w:bidi="ru-RU"/>
        </w:rPr>
        <w:t>Основаниями для внесения изменений (дополнений) в перечень должностей в администрации, замещение которых связано с коррупционными рисками, могут стать изменения законодательства о возложении новых или перераспределении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муниципальными служащими и т.д.</w:t>
      </w:r>
    </w:p>
    <w:p w:rsidR="0019449C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2.4.7. </w:t>
      </w:r>
      <w:r w:rsidRPr="002F3463">
        <w:rPr>
          <w:color w:val="000000"/>
          <w:sz w:val="28"/>
          <w:szCs w:val="28"/>
          <w:lang w:eastAsia="ru-RU" w:bidi="ru-RU"/>
        </w:rPr>
        <w:t>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своих супруги (супруга) и несовершеннолетних детей.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</w:p>
    <w:p w:rsidR="0019449C" w:rsidRDefault="0019449C" w:rsidP="0019449C">
      <w:pPr>
        <w:pStyle w:val="30"/>
        <w:shd w:val="clear" w:color="auto" w:fill="auto"/>
        <w:tabs>
          <w:tab w:val="left" w:pos="1433"/>
        </w:tabs>
        <w:spacing w:before="0" w:after="0" w:line="240" w:lineRule="auto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3.</w:t>
      </w:r>
      <w:r w:rsidRPr="002F3463">
        <w:rPr>
          <w:color w:val="000000"/>
          <w:sz w:val="28"/>
          <w:szCs w:val="28"/>
          <w:lang w:eastAsia="ru-RU" w:bidi="ru-RU"/>
        </w:rPr>
        <w:t xml:space="preserve">Минимизация коррупционных рисков либо </w:t>
      </w:r>
    </w:p>
    <w:p w:rsidR="0019449C" w:rsidRDefault="0019449C" w:rsidP="0019449C">
      <w:pPr>
        <w:pStyle w:val="30"/>
        <w:shd w:val="clear" w:color="auto" w:fill="auto"/>
        <w:tabs>
          <w:tab w:val="left" w:pos="1433"/>
        </w:tabs>
        <w:spacing w:before="0" w:after="0" w:line="240" w:lineRule="auto"/>
        <w:jc w:val="center"/>
        <w:rPr>
          <w:color w:val="000000"/>
          <w:sz w:val="28"/>
          <w:szCs w:val="28"/>
          <w:lang w:eastAsia="ru-RU" w:bidi="ru-RU"/>
        </w:rPr>
      </w:pPr>
      <w:r w:rsidRPr="002F3463">
        <w:rPr>
          <w:color w:val="000000"/>
          <w:sz w:val="28"/>
          <w:szCs w:val="28"/>
          <w:lang w:eastAsia="ru-RU" w:bidi="ru-RU"/>
        </w:rPr>
        <w:t>их устранение в конкретных управленческих процессах реализации коррупционно опасных функций</w:t>
      </w:r>
    </w:p>
    <w:p w:rsidR="0019449C" w:rsidRPr="002F3463" w:rsidRDefault="0019449C" w:rsidP="0019449C">
      <w:pPr>
        <w:pStyle w:val="30"/>
        <w:shd w:val="clear" w:color="auto" w:fill="auto"/>
        <w:tabs>
          <w:tab w:val="left" w:pos="1433"/>
        </w:tabs>
        <w:spacing w:before="0" w:after="0" w:line="240" w:lineRule="auto"/>
        <w:jc w:val="center"/>
        <w:rPr>
          <w:sz w:val="28"/>
          <w:szCs w:val="28"/>
        </w:rPr>
      </w:pP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3.1. </w:t>
      </w:r>
      <w:r w:rsidRPr="002F3463">
        <w:rPr>
          <w:color w:val="000000"/>
          <w:sz w:val="28"/>
          <w:szCs w:val="28"/>
          <w:lang w:eastAsia="ru-RU" w:bidi="ru-RU"/>
        </w:rPr>
        <w:t>Разработка мер по минимизации коррупционных рисков включает подготовку предложений по минимизации всех или наиболее существенных идентифицированных коррупционных рисков.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2F3463">
        <w:rPr>
          <w:color w:val="000000"/>
          <w:sz w:val="28"/>
          <w:szCs w:val="28"/>
          <w:lang w:eastAsia="ru-RU" w:bidi="ru-RU"/>
        </w:rPr>
        <w:t>Минимизация коррупционных рисков либо их устранение достигается различными методами, в первую очередь регламентацией административных процедур исполнения соответствующей коррупционно опасной функции, их упрощением либо исключением, установлением препятствий (ограничений), затрудняю</w:t>
      </w:r>
      <w:r>
        <w:rPr>
          <w:color w:val="000000"/>
          <w:sz w:val="28"/>
          <w:szCs w:val="28"/>
          <w:lang w:eastAsia="ru-RU" w:bidi="ru-RU"/>
        </w:rPr>
        <w:t>щи</w:t>
      </w:r>
      <w:r w:rsidRPr="002F3463">
        <w:rPr>
          <w:color w:val="000000"/>
          <w:sz w:val="28"/>
          <w:szCs w:val="28"/>
          <w:lang w:eastAsia="ru-RU" w:bidi="ru-RU"/>
        </w:rPr>
        <w:t>х реализацию коррупционных схем.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3.2.</w:t>
      </w:r>
      <w:r w:rsidRPr="002F3463">
        <w:rPr>
          <w:color w:val="000000"/>
          <w:sz w:val="28"/>
          <w:szCs w:val="28"/>
          <w:lang w:eastAsia="ru-RU" w:bidi="ru-RU"/>
        </w:rPr>
        <w:t xml:space="preserve"> Регламентация административных процедур позволяет снизить степень угрозы возникновения коррупции, тем самым: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1) </w:t>
      </w:r>
      <w:r w:rsidRPr="002F3463">
        <w:rPr>
          <w:color w:val="000000"/>
          <w:sz w:val="28"/>
          <w:szCs w:val="28"/>
          <w:lang w:eastAsia="ru-RU" w:bidi="ru-RU"/>
        </w:rPr>
        <w:t>значительно уменьшить риск отклонения должностного лица при реализации должностных полномочий от достижения закрепленной цели возни правоотношений;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2) </w:t>
      </w:r>
      <w:r w:rsidRPr="002F3463">
        <w:rPr>
          <w:color w:val="000000"/>
          <w:sz w:val="28"/>
          <w:szCs w:val="28"/>
          <w:lang w:eastAsia="ru-RU" w:bidi="ru-RU"/>
        </w:rPr>
        <w:t>минимизировать возможность принятия управленческих решений должностными лицами на свое усмотрение;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3) </w:t>
      </w:r>
      <w:r w:rsidRPr="002F3463">
        <w:rPr>
          <w:color w:val="000000"/>
          <w:sz w:val="28"/>
          <w:szCs w:val="28"/>
          <w:lang w:eastAsia="ru-RU" w:bidi="ru-RU"/>
        </w:rPr>
        <w:t>создать условия для осуществления надлежащего контроля за процессом принятия управленческих решений, что при необходимости</w:t>
      </w:r>
      <w:r>
        <w:rPr>
          <w:sz w:val="28"/>
          <w:szCs w:val="28"/>
        </w:rPr>
        <w:t xml:space="preserve"> </w:t>
      </w:r>
      <w:r w:rsidRPr="002F3463">
        <w:rPr>
          <w:color w:val="000000"/>
          <w:sz w:val="28"/>
          <w:szCs w:val="28"/>
          <w:lang w:eastAsia="ru-RU" w:bidi="ru-RU"/>
        </w:rPr>
        <w:t>позволяет корректировать ошибочные решения, не дожидаясь развития конфликтной ситуации;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4) </w:t>
      </w:r>
      <w:r w:rsidRPr="002F3463">
        <w:rPr>
          <w:color w:val="000000"/>
          <w:sz w:val="28"/>
          <w:szCs w:val="28"/>
          <w:lang w:eastAsia="ru-RU" w:bidi="ru-RU"/>
        </w:rPr>
        <w:t>обеспечить единообразное осуществление функций должностными лицами администрации;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5) </w:t>
      </w:r>
      <w:r w:rsidRPr="002F3463">
        <w:rPr>
          <w:color w:val="000000"/>
          <w:sz w:val="28"/>
          <w:szCs w:val="28"/>
          <w:lang w:eastAsia="ru-RU" w:bidi="ru-RU"/>
        </w:rPr>
        <w:t>создать гласную, открытую модель реализации коррупционно опасной функции.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2F3463">
        <w:rPr>
          <w:color w:val="000000"/>
          <w:sz w:val="28"/>
          <w:szCs w:val="28"/>
          <w:lang w:eastAsia="ru-RU" w:bidi="ru-RU"/>
        </w:rPr>
        <w:lastRenderedPageBreak/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3.3. </w:t>
      </w:r>
      <w:r w:rsidRPr="002F3463">
        <w:rPr>
          <w:color w:val="000000"/>
          <w:sz w:val="28"/>
          <w:szCs w:val="28"/>
          <w:lang w:eastAsia="ru-RU" w:bidi="ru-RU"/>
        </w:rPr>
        <w:t>В качестве установления препятствий (ограничений), затрудняющих реализацию коррупционных схем, необходимо применять следующие меры: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1) </w:t>
      </w:r>
      <w:r w:rsidRPr="002F3463">
        <w:rPr>
          <w:color w:val="000000"/>
          <w:sz w:val="28"/>
          <w:szCs w:val="28"/>
          <w:lang w:eastAsia="ru-RU" w:bidi="ru-RU"/>
        </w:rPr>
        <w:t>перераспределение функций между структурными подразделениями внутри администрации;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2) </w:t>
      </w:r>
      <w:r w:rsidRPr="002F3463">
        <w:rPr>
          <w:color w:val="000000"/>
          <w:sz w:val="28"/>
          <w:szCs w:val="28"/>
          <w:lang w:eastAsia="ru-RU" w:bidi="ru-RU"/>
        </w:rPr>
        <w:t>введение или расширение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(одного окна, системы электронного обмена информацией);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3) </w:t>
      </w:r>
      <w:r w:rsidRPr="002F3463">
        <w:rPr>
          <w:color w:val="000000"/>
          <w:sz w:val="28"/>
          <w:szCs w:val="28"/>
          <w:lang w:eastAsia="ru-RU" w:bidi="ru-RU"/>
        </w:rPr>
        <w:t>исключение необходимости личного взаимодействия (общения) должностных лиц с гражданами и организациями;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4) </w:t>
      </w:r>
      <w:r w:rsidRPr="002F3463">
        <w:rPr>
          <w:color w:val="000000"/>
          <w:sz w:val="28"/>
          <w:szCs w:val="28"/>
          <w:lang w:eastAsia="ru-RU" w:bidi="ru-RU"/>
        </w:rPr>
        <w:t>совершенствование механизма отбора должностных лиц для включения в состав комиссий, рабочих групп, принимающих управленческие решения, включение в состав таких органов представителей общественности;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5) </w:t>
      </w:r>
      <w:r w:rsidRPr="002F3463">
        <w:rPr>
          <w:color w:val="000000"/>
          <w:sz w:val="28"/>
          <w:szCs w:val="28"/>
          <w:lang w:eastAsia="ru-RU" w:bidi="ru-RU"/>
        </w:rPr>
        <w:t>сокращение количества должностных лиц, участвующих в принятии управленческих решений, обеспечивающих реализацию субъективных прав и юридических обязанностей;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6) </w:t>
      </w:r>
      <w:r w:rsidRPr="002F3463">
        <w:rPr>
          <w:color w:val="000000"/>
          <w:sz w:val="28"/>
          <w:szCs w:val="28"/>
          <w:lang w:eastAsia="ru-RU" w:bidi="ru-RU"/>
        </w:rPr>
        <w:t>оптимизация перечня документов (материалов, информации), которые граждане (организации) обязаны предоставить для реализации права;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7) </w:t>
      </w:r>
      <w:r w:rsidRPr="002F3463">
        <w:rPr>
          <w:color w:val="000000"/>
          <w:sz w:val="28"/>
          <w:szCs w:val="28"/>
          <w:lang w:eastAsia="ru-RU" w:bidi="ru-RU"/>
        </w:rPr>
        <w:t>сокращение сроков принятия управленческих решений;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8) </w:t>
      </w:r>
      <w:r w:rsidRPr="002F3463">
        <w:rPr>
          <w:color w:val="000000"/>
          <w:sz w:val="28"/>
          <w:szCs w:val="28"/>
          <w:lang w:eastAsia="ru-RU" w:bidi="ru-RU"/>
        </w:rPr>
        <w:t>установление четкой регламентации способа и сроков совершения должностным лицом действий при осуществлении коррупционно опасной функции;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9) </w:t>
      </w:r>
      <w:r w:rsidRPr="002F3463">
        <w:rPr>
          <w:color w:val="000000"/>
          <w:sz w:val="28"/>
          <w:szCs w:val="28"/>
          <w:lang w:eastAsia="ru-RU" w:bidi="ru-RU"/>
        </w:rPr>
        <w:t>установление дополнительных форм отчетности должностных лиц о результатах принятых решений.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3.4. </w:t>
      </w:r>
      <w:r w:rsidRPr="002F3463">
        <w:rPr>
          <w:color w:val="000000"/>
          <w:sz w:val="28"/>
          <w:szCs w:val="28"/>
          <w:lang w:eastAsia="ru-RU" w:bidi="ru-RU"/>
        </w:rPr>
        <w:t>В целях недопущения совершения должностными лицами коррупционных правонарушений реализацию мероприятий, предусмотренных настоящим Положением, необходимо осуществлять на постоянной основе посредством: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1) </w:t>
      </w:r>
      <w:r w:rsidRPr="002F3463">
        <w:rPr>
          <w:color w:val="000000"/>
          <w:sz w:val="28"/>
          <w:szCs w:val="28"/>
          <w:lang w:eastAsia="ru-RU" w:bidi="ru-RU"/>
        </w:rPr>
        <w:t>организации внутреннего контроля за исполнением должностными лицами своих обязанностей, введения системы внутреннего информирования. При этом проверочные мероприятия могут проводиться как в рамках проверки достоверности и полноты сведений о доходах, об имуществе и обязательствах имущественного характера, так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СМИ;</w:t>
      </w:r>
    </w:p>
    <w:p w:rsidR="0019449C" w:rsidRDefault="0019449C" w:rsidP="0019449C">
      <w:pPr>
        <w:pStyle w:val="30"/>
        <w:shd w:val="clear" w:color="auto" w:fill="auto"/>
        <w:tabs>
          <w:tab w:val="left" w:pos="1110"/>
        </w:tabs>
        <w:spacing w:before="0" w:after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2) </w:t>
      </w:r>
      <w:r w:rsidRPr="002F3463">
        <w:rPr>
          <w:color w:val="000000"/>
          <w:sz w:val="28"/>
          <w:szCs w:val="28"/>
          <w:lang w:eastAsia="ru-RU" w:bidi="ru-RU"/>
        </w:rPr>
        <w:t>использования средств видеонаблюдения и аудиозаписи в местах приема граждан и представителей организаций; проведения разъяснительной работы для существенного снижения возможности коррупционного поведения муниципальных служащих при исполнении коррупционно опасных функций.</w:t>
      </w:r>
    </w:p>
    <w:p w:rsidR="0019449C" w:rsidRPr="002F3463" w:rsidRDefault="0019449C" w:rsidP="0019449C">
      <w:pPr>
        <w:pStyle w:val="30"/>
        <w:shd w:val="clear" w:color="auto" w:fill="auto"/>
        <w:tabs>
          <w:tab w:val="left" w:pos="111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3) проведения разъяснительной работы для осуществления снижения возможности коррупционного поведения муниципальных служащих при исполнении коррупционно-опасных функций.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3.5. </w:t>
      </w:r>
      <w:r w:rsidRPr="002F3463">
        <w:rPr>
          <w:color w:val="000000"/>
          <w:sz w:val="28"/>
          <w:szCs w:val="28"/>
          <w:lang w:eastAsia="ru-RU" w:bidi="ru-RU"/>
        </w:rPr>
        <w:t xml:space="preserve">Для каждого выявленного коррупционного риска определяются </w:t>
      </w:r>
      <w:r w:rsidRPr="002F3463">
        <w:rPr>
          <w:color w:val="000000"/>
          <w:sz w:val="28"/>
          <w:szCs w:val="28"/>
          <w:lang w:eastAsia="ru-RU" w:bidi="ru-RU"/>
        </w:rPr>
        <w:lastRenderedPageBreak/>
        <w:t>возможные меры по его минимизации. При этом необходимо оценить объем финансовых затрат на реализацию этих мер, а также потребность в кадровых и иных ресурсах, необходимых для проведения соответствующих мероприятий.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3.6. </w:t>
      </w:r>
      <w:r w:rsidRPr="002F3463">
        <w:rPr>
          <w:color w:val="000000"/>
          <w:sz w:val="28"/>
          <w:szCs w:val="28"/>
          <w:lang w:eastAsia="ru-RU" w:bidi="ru-RU"/>
        </w:rPr>
        <w:t>При отсутствии возможности или экономической целесообразности одновременной реализации мер по минимизации всех выявленных коррупционных рисков необходимо в первую очередь реализовать меры по минимизации существенных коррупционных рисков.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3.7.</w:t>
      </w:r>
      <w:r w:rsidRPr="002F3463">
        <w:rPr>
          <w:color w:val="000000"/>
          <w:sz w:val="28"/>
          <w:szCs w:val="28"/>
          <w:lang w:eastAsia="ru-RU" w:bidi="ru-RU"/>
        </w:rPr>
        <w:t>При определении мер по минимизации коррупционных рисков целесообразно руководствоваться следующим: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1) </w:t>
      </w:r>
      <w:r w:rsidRPr="002F3463">
        <w:rPr>
          <w:color w:val="000000"/>
          <w:sz w:val="28"/>
          <w:szCs w:val="28"/>
          <w:lang w:eastAsia="ru-RU" w:bidi="ru-RU"/>
        </w:rPr>
        <w:t>каждая мера должна формулироваться конкретно, служащие (работники), вовлеченные в процесс ее реализации, должны понимать ее цели и содержание, конечный результат и его связь с минимизацией конкретного коррупционного риска;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2) </w:t>
      </w:r>
      <w:r w:rsidRPr="002F3463">
        <w:rPr>
          <w:color w:val="000000"/>
          <w:sz w:val="28"/>
          <w:szCs w:val="28"/>
          <w:lang w:eastAsia="ru-RU" w:bidi="ru-RU"/>
        </w:rPr>
        <w:t>для каждой меры должны устанавливаться срок или периодичность ее реализации;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3) </w:t>
      </w:r>
      <w:r w:rsidRPr="002F3463">
        <w:rPr>
          <w:color w:val="000000"/>
          <w:sz w:val="28"/>
          <w:szCs w:val="28"/>
          <w:lang w:eastAsia="ru-RU" w:bidi="ru-RU"/>
        </w:rPr>
        <w:t>для каждой меры должен определяться ответственный за ее реализацию;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4) </w:t>
      </w:r>
      <w:r w:rsidRPr="002F3463">
        <w:rPr>
          <w:color w:val="000000"/>
          <w:sz w:val="28"/>
          <w:szCs w:val="28"/>
          <w:lang w:eastAsia="ru-RU" w:bidi="ru-RU"/>
        </w:rPr>
        <w:t>на стадии планирования мер по минимизации коррупционных рисков должны прорабатываться механизмы мониторинга реализации этих мер и оценки их эффективности;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5) </w:t>
      </w:r>
      <w:r w:rsidRPr="002F3463">
        <w:rPr>
          <w:color w:val="000000"/>
          <w:sz w:val="28"/>
          <w:szCs w:val="28"/>
          <w:lang w:eastAsia="ru-RU" w:bidi="ru-RU"/>
        </w:rPr>
        <w:t>реализация каждой меры должна подтверждаться документально.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3.8.</w:t>
      </w:r>
      <w:r w:rsidRPr="002F3463">
        <w:rPr>
          <w:color w:val="000000"/>
          <w:sz w:val="28"/>
          <w:szCs w:val="28"/>
          <w:lang w:eastAsia="ru-RU" w:bidi="ru-RU"/>
        </w:rPr>
        <w:t>Результаты работы по разработке мер по минимизации выявленных коррупционных рисков представляются главе администрации.</w:t>
      </w:r>
    </w:p>
    <w:p w:rsidR="0019449C" w:rsidRDefault="0019449C" w:rsidP="0019449C">
      <w:pPr>
        <w:pStyle w:val="30"/>
        <w:shd w:val="clear" w:color="auto" w:fill="auto"/>
        <w:tabs>
          <w:tab w:val="left" w:pos="1752"/>
        </w:tabs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</w:p>
    <w:p w:rsidR="0019449C" w:rsidRDefault="0019449C" w:rsidP="0019449C">
      <w:pPr>
        <w:pStyle w:val="30"/>
        <w:shd w:val="clear" w:color="auto" w:fill="auto"/>
        <w:tabs>
          <w:tab w:val="left" w:pos="1752"/>
        </w:tabs>
        <w:spacing w:before="0" w:after="0" w:line="240" w:lineRule="auto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4.</w:t>
      </w:r>
      <w:r w:rsidRPr="002F3463">
        <w:rPr>
          <w:color w:val="000000"/>
          <w:sz w:val="28"/>
          <w:szCs w:val="28"/>
          <w:lang w:eastAsia="ru-RU" w:bidi="ru-RU"/>
        </w:rPr>
        <w:t xml:space="preserve">Мониторинг </w:t>
      </w:r>
    </w:p>
    <w:p w:rsidR="0019449C" w:rsidRDefault="0019449C" w:rsidP="0019449C">
      <w:pPr>
        <w:pStyle w:val="30"/>
        <w:shd w:val="clear" w:color="auto" w:fill="auto"/>
        <w:tabs>
          <w:tab w:val="left" w:pos="1752"/>
        </w:tabs>
        <w:spacing w:before="0" w:after="0" w:line="240" w:lineRule="auto"/>
        <w:jc w:val="center"/>
        <w:rPr>
          <w:color w:val="000000"/>
          <w:sz w:val="28"/>
          <w:szCs w:val="28"/>
          <w:lang w:eastAsia="ru-RU" w:bidi="ru-RU"/>
        </w:rPr>
      </w:pPr>
      <w:r w:rsidRPr="002F3463">
        <w:rPr>
          <w:color w:val="000000"/>
          <w:sz w:val="28"/>
          <w:szCs w:val="28"/>
          <w:lang w:eastAsia="ru-RU" w:bidi="ru-RU"/>
        </w:rPr>
        <w:t>исполнения должностных обязанностей муниципальными служащими администрации, деятельность которых связана с коррупционными рисками</w:t>
      </w:r>
    </w:p>
    <w:p w:rsidR="0019449C" w:rsidRPr="002F3463" w:rsidRDefault="0019449C" w:rsidP="0019449C">
      <w:pPr>
        <w:pStyle w:val="30"/>
        <w:shd w:val="clear" w:color="auto" w:fill="auto"/>
        <w:tabs>
          <w:tab w:val="left" w:pos="1752"/>
        </w:tabs>
        <w:spacing w:before="0" w:after="0" w:line="240" w:lineRule="auto"/>
        <w:jc w:val="center"/>
        <w:rPr>
          <w:sz w:val="28"/>
          <w:szCs w:val="28"/>
        </w:rPr>
      </w:pP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4.1.</w:t>
      </w:r>
      <w:r w:rsidRPr="002F3463">
        <w:rPr>
          <w:color w:val="000000"/>
          <w:sz w:val="28"/>
          <w:szCs w:val="28"/>
          <w:lang w:eastAsia="ru-RU" w:bidi="ru-RU"/>
        </w:rPr>
        <w:t>Основными задачами мониторинга исполнения должностных обязанностей муниципальными служащими, деятельность которых связана с коррупционными рисками (далее - мониторинг), являются: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1) </w:t>
      </w:r>
      <w:r w:rsidRPr="002F3463">
        <w:rPr>
          <w:color w:val="000000"/>
          <w:sz w:val="28"/>
          <w:szCs w:val="28"/>
          <w:lang w:eastAsia="ru-RU" w:bidi="ru-RU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2) </w:t>
      </w:r>
      <w:r w:rsidRPr="002F3463">
        <w:rPr>
          <w:color w:val="000000"/>
          <w:sz w:val="28"/>
          <w:szCs w:val="28"/>
          <w:lang w:eastAsia="ru-RU" w:bidi="ru-RU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3) </w:t>
      </w:r>
      <w:r w:rsidRPr="002F3463">
        <w:rPr>
          <w:color w:val="000000"/>
          <w:sz w:val="28"/>
          <w:szCs w:val="28"/>
          <w:lang w:eastAsia="ru-RU" w:bidi="ru-RU"/>
        </w:rPr>
        <w:t>подготовка предложений по минимизации коррупционных рисков либо их устранению в деятельности должностных лиц;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4)</w:t>
      </w:r>
      <w:r w:rsidRPr="002F3463">
        <w:rPr>
          <w:color w:val="000000"/>
          <w:sz w:val="28"/>
          <w:szCs w:val="28"/>
          <w:lang w:eastAsia="ru-RU" w:bidi="ru-RU"/>
        </w:rPr>
        <w:t xml:space="preserve"> корректировка перечня коррупционно опасных функций и перечня должностей в администрации, замещение которых связано с корру</w:t>
      </w:r>
      <w:r w:rsidRPr="002F3463">
        <w:rPr>
          <w:sz w:val="28"/>
          <w:szCs w:val="28"/>
        </w:rPr>
        <w:t>пци</w:t>
      </w:r>
      <w:r w:rsidRPr="002F3463">
        <w:rPr>
          <w:color w:val="000000"/>
          <w:sz w:val="28"/>
          <w:szCs w:val="28"/>
          <w:lang w:eastAsia="ru-RU" w:bidi="ru-RU"/>
        </w:rPr>
        <w:t>онными рисками.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4.2.</w:t>
      </w:r>
      <w:r w:rsidRPr="002F3463">
        <w:rPr>
          <w:color w:val="000000"/>
          <w:sz w:val="28"/>
          <w:szCs w:val="28"/>
          <w:lang w:eastAsia="ru-RU" w:bidi="ru-RU"/>
        </w:rPr>
        <w:t>Мониторинг осуществляется путем сбора информации о признаках и фактах коррупционной деятельности должностных лиц.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2F3463">
        <w:rPr>
          <w:color w:val="000000"/>
          <w:sz w:val="28"/>
          <w:szCs w:val="28"/>
          <w:lang w:eastAsia="ru-RU" w:bidi="ru-RU"/>
        </w:rPr>
        <w:t>Сбор указанной информации может осуществляться в том числе путем проведения опросов на официальном сайте администрации в сети Интернет, а</w:t>
      </w:r>
      <w:r>
        <w:rPr>
          <w:sz w:val="28"/>
          <w:szCs w:val="28"/>
        </w:rPr>
        <w:t xml:space="preserve"> </w:t>
      </w:r>
      <w:r w:rsidRPr="002F3463">
        <w:rPr>
          <w:color w:val="000000"/>
          <w:sz w:val="28"/>
          <w:szCs w:val="28"/>
          <w:lang w:eastAsia="ru-RU" w:bidi="ru-RU"/>
        </w:rPr>
        <w:t>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4.3.</w:t>
      </w:r>
      <w:r w:rsidRPr="002F3463">
        <w:rPr>
          <w:color w:val="000000"/>
          <w:sz w:val="28"/>
          <w:szCs w:val="28"/>
          <w:lang w:eastAsia="ru-RU" w:bidi="ru-RU"/>
        </w:rPr>
        <w:t>При проведении мониторинга: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1) </w:t>
      </w:r>
      <w:r w:rsidRPr="002F3463">
        <w:rPr>
          <w:color w:val="000000"/>
          <w:sz w:val="28"/>
          <w:szCs w:val="28"/>
          <w:lang w:eastAsia="ru-RU" w:bidi="ru-RU"/>
        </w:rPr>
        <w:t xml:space="preserve">формируется набор показателей, характеризующих антикоррупционное </w:t>
      </w:r>
      <w:r w:rsidRPr="002F3463">
        <w:rPr>
          <w:color w:val="000000"/>
          <w:sz w:val="28"/>
          <w:szCs w:val="28"/>
          <w:lang w:eastAsia="ru-RU" w:bidi="ru-RU"/>
        </w:rPr>
        <w:lastRenderedPageBreak/>
        <w:t>поведение должностных лиц, деятельность которых связана с коррупционными рисками;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2) </w:t>
      </w:r>
      <w:r w:rsidRPr="002F3463">
        <w:rPr>
          <w:color w:val="000000"/>
          <w:sz w:val="28"/>
          <w:szCs w:val="28"/>
          <w:lang w:eastAsia="ru-RU" w:bidi="ru-RU"/>
        </w:rPr>
        <w:t>обеспечивается взаимодействие со структурными подразделениями администрации, государственными органами, иными органами и организациями в целях изучения документов, иных материалов, содержащих сведения, указанные в пункте 2.4 настоящего Положения.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4.4.</w:t>
      </w:r>
      <w:r w:rsidRPr="002F3463">
        <w:rPr>
          <w:color w:val="000000"/>
          <w:sz w:val="28"/>
          <w:szCs w:val="28"/>
          <w:lang w:eastAsia="ru-RU" w:bidi="ru-RU"/>
        </w:rPr>
        <w:t>Результатами мониторинга являются: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1) </w:t>
      </w:r>
      <w:r w:rsidRPr="002F3463">
        <w:rPr>
          <w:color w:val="000000"/>
          <w:sz w:val="28"/>
          <w:szCs w:val="28"/>
          <w:lang w:eastAsia="ru-RU" w:bidi="ru-RU"/>
        </w:rPr>
        <w:t>подготовка материалов о несоблюдении должностными лицами при исполнении должностных обязанностей требований к служебному поведению и (или) требований об урегулировании конфликта интересов;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2) </w:t>
      </w:r>
      <w:r w:rsidRPr="002F3463">
        <w:rPr>
          <w:color w:val="000000"/>
          <w:sz w:val="28"/>
          <w:szCs w:val="28"/>
          <w:lang w:eastAsia="ru-RU" w:bidi="ru-RU"/>
        </w:rPr>
        <w:t>подготовка предложений по минимизации коррупционных рисков либо их устранению в деятельности должностных лиц, а также по внесению изменений в перечень коррупционно опасных функций и перечень должностей в администрации, замещение которых связано с коррупционными рисками;</w:t>
      </w:r>
    </w:p>
    <w:p w:rsidR="0019449C" w:rsidRPr="002F3463" w:rsidRDefault="0019449C" w:rsidP="0019449C">
      <w:pPr>
        <w:pStyle w:val="3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3) </w:t>
      </w:r>
      <w:r w:rsidRPr="002F3463">
        <w:rPr>
          <w:color w:val="000000"/>
          <w:sz w:val="28"/>
          <w:szCs w:val="28"/>
          <w:lang w:eastAsia="ru-RU" w:bidi="ru-RU"/>
        </w:rPr>
        <w:t>ежегодные доклады руководству администрации о результатах мониторинга.</w:t>
      </w:r>
    </w:p>
    <w:p w:rsidR="0019449C" w:rsidRPr="002F3463" w:rsidRDefault="0019449C" w:rsidP="0019449C">
      <w:pPr>
        <w:pStyle w:val="30"/>
        <w:shd w:val="clear" w:color="auto" w:fill="auto"/>
        <w:tabs>
          <w:tab w:val="left" w:pos="1177"/>
        </w:tabs>
        <w:spacing w:before="0" w:after="0" w:line="240" w:lineRule="auto"/>
        <w:ind w:firstLine="709"/>
        <w:rPr>
          <w:sz w:val="28"/>
          <w:szCs w:val="28"/>
        </w:rPr>
      </w:pPr>
    </w:p>
    <w:p w:rsidR="0019449C" w:rsidRPr="002F3463" w:rsidRDefault="0019449C" w:rsidP="0019449C">
      <w:pPr>
        <w:ind w:firstLine="709"/>
        <w:jc w:val="both"/>
        <w:rPr>
          <w:sz w:val="28"/>
          <w:szCs w:val="28"/>
        </w:rPr>
      </w:pPr>
    </w:p>
    <w:p w:rsidR="00F8394C" w:rsidRPr="00A52B37" w:rsidRDefault="00F8394C" w:rsidP="0019449C">
      <w:pPr>
        <w:pStyle w:val="ConsPlusNormal"/>
        <w:jc w:val="center"/>
        <w:rPr>
          <w:sz w:val="16"/>
          <w:szCs w:val="16"/>
        </w:rPr>
      </w:pPr>
    </w:p>
    <w:sectPr w:rsidR="00F8394C" w:rsidRPr="00A52B37" w:rsidSect="00FC28D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1101"/>
    <w:multiLevelType w:val="multilevel"/>
    <w:tmpl w:val="4C5E320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628445E"/>
    <w:multiLevelType w:val="multilevel"/>
    <w:tmpl w:val="1EFCF69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000000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000000"/>
      </w:rPr>
    </w:lvl>
  </w:abstractNum>
  <w:abstractNum w:abstractNumId="2" w15:restartNumberingAfterBreak="0">
    <w:nsid w:val="327F5DF2"/>
    <w:multiLevelType w:val="singleLevel"/>
    <w:tmpl w:val="99CE21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3" w15:restartNumberingAfterBreak="0">
    <w:nsid w:val="76BA0E75"/>
    <w:multiLevelType w:val="hybridMultilevel"/>
    <w:tmpl w:val="7EC83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A219C"/>
    <w:rsid w:val="00000D34"/>
    <w:rsid w:val="0000160C"/>
    <w:rsid w:val="00010687"/>
    <w:rsid w:val="00010B36"/>
    <w:rsid w:val="00010EFB"/>
    <w:rsid w:val="000115E1"/>
    <w:rsid w:val="00012776"/>
    <w:rsid w:val="0002258B"/>
    <w:rsid w:val="0002556C"/>
    <w:rsid w:val="000259AA"/>
    <w:rsid w:val="000332FE"/>
    <w:rsid w:val="000350CA"/>
    <w:rsid w:val="00045E13"/>
    <w:rsid w:val="00055375"/>
    <w:rsid w:val="00057B14"/>
    <w:rsid w:val="0006204B"/>
    <w:rsid w:val="00064362"/>
    <w:rsid w:val="000657B0"/>
    <w:rsid w:val="0008680F"/>
    <w:rsid w:val="000A5986"/>
    <w:rsid w:val="000A5CC1"/>
    <w:rsid w:val="000B0447"/>
    <w:rsid w:val="000B2250"/>
    <w:rsid w:val="000C0839"/>
    <w:rsid w:val="000C0A6B"/>
    <w:rsid w:val="000C439A"/>
    <w:rsid w:val="000D4CB7"/>
    <w:rsid w:val="000D543B"/>
    <w:rsid w:val="0010294D"/>
    <w:rsid w:val="00103243"/>
    <w:rsid w:val="00105F99"/>
    <w:rsid w:val="001069F3"/>
    <w:rsid w:val="00111075"/>
    <w:rsid w:val="001171D6"/>
    <w:rsid w:val="00120FF4"/>
    <w:rsid w:val="0012110D"/>
    <w:rsid w:val="00125D2C"/>
    <w:rsid w:val="00132873"/>
    <w:rsid w:val="00137B34"/>
    <w:rsid w:val="00142F68"/>
    <w:rsid w:val="0015164C"/>
    <w:rsid w:val="00152D22"/>
    <w:rsid w:val="00165D0C"/>
    <w:rsid w:val="001666B9"/>
    <w:rsid w:val="001675E5"/>
    <w:rsid w:val="00187892"/>
    <w:rsid w:val="0019449C"/>
    <w:rsid w:val="001A4379"/>
    <w:rsid w:val="001B21DE"/>
    <w:rsid w:val="001D0960"/>
    <w:rsid w:val="001E1417"/>
    <w:rsid w:val="001F6D88"/>
    <w:rsid w:val="001F7BD5"/>
    <w:rsid w:val="00206217"/>
    <w:rsid w:val="0020692E"/>
    <w:rsid w:val="00207F97"/>
    <w:rsid w:val="00211617"/>
    <w:rsid w:val="00212CD5"/>
    <w:rsid w:val="00221B93"/>
    <w:rsid w:val="002344CC"/>
    <w:rsid w:val="002373EB"/>
    <w:rsid w:val="00244B8F"/>
    <w:rsid w:val="00246356"/>
    <w:rsid w:val="00264127"/>
    <w:rsid w:val="00267E12"/>
    <w:rsid w:val="00270E92"/>
    <w:rsid w:val="002A0A83"/>
    <w:rsid w:val="002B0B95"/>
    <w:rsid w:val="002B1E26"/>
    <w:rsid w:val="002B6AAD"/>
    <w:rsid w:val="002C7D25"/>
    <w:rsid w:val="002D7DF5"/>
    <w:rsid w:val="002E1FB2"/>
    <w:rsid w:val="002E72DB"/>
    <w:rsid w:val="002E7A63"/>
    <w:rsid w:val="002F2052"/>
    <w:rsid w:val="002F396B"/>
    <w:rsid w:val="00307D73"/>
    <w:rsid w:val="003117E2"/>
    <w:rsid w:val="00312FA2"/>
    <w:rsid w:val="00316BF0"/>
    <w:rsid w:val="003176DF"/>
    <w:rsid w:val="00322E5C"/>
    <w:rsid w:val="0034272B"/>
    <w:rsid w:val="003534CF"/>
    <w:rsid w:val="003760E9"/>
    <w:rsid w:val="00387DD4"/>
    <w:rsid w:val="0039059B"/>
    <w:rsid w:val="00390C73"/>
    <w:rsid w:val="00394B71"/>
    <w:rsid w:val="00396EAE"/>
    <w:rsid w:val="003A3496"/>
    <w:rsid w:val="003A5B18"/>
    <w:rsid w:val="003A7395"/>
    <w:rsid w:val="003E310E"/>
    <w:rsid w:val="003E4D4D"/>
    <w:rsid w:val="003F6352"/>
    <w:rsid w:val="003F6E41"/>
    <w:rsid w:val="00403C15"/>
    <w:rsid w:val="00404A29"/>
    <w:rsid w:val="00410395"/>
    <w:rsid w:val="004162CE"/>
    <w:rsid w:val="004220E5"/>
    <w:rsid w:val="00433537"/>
    <w:rsid w:val="004343C1"/>
    <w:rsid w:val="004418FA"/>
    <w:rsid w:val="00450AFF"/>
    <w:rsid w:val="00461A15"/>
    <w:rsid w:val="00463157"/>
    <w:rsid w:val="00466292"/>
    <w:rsid w:val="00466BC1"/>
    <w:rsid w:val="00477AD0"/>
    <w:rsid w:val="00485958"/>
    <w:rsid w:val="00486BF7"/>
    <w:rsid w:val="004A15E6"/>
    <w:rsid w:val="004A46E2"/>
    <w:rsid w:val="004B0FFA"/>
    <w:rsid w:val="004C4FBE"/>
    <w:rsid w:val="004D1314"/>
    <w:rsid w:val="004D63BF"/>
    <w:rsid w:val="004E195E"/>
    <w:rsid w:val="004E5A0B"/>
    <w:rsid w:val="004E6880"/>
    <w:rsid w:val="004E6F97"/>
    <w:rsid w:val="004E7137"/>
    <w:rsid w:val="004F0B15"/>
    <w:rsid w:val="004F7F82"/>
    <w:rsid w:val="00504CF7"/>
    <w:rsid w:val="005060D1"/>
    <w:rsid w:val="00506600"/>
    <w:rsid w:val="00506E72"/>
    <w:rsid w:val="005140CC"/>
    <w:rsid w:val="00520F44"/>
    <w:rsid w:val="005277A2"/>
    <w:rsid w:val="0053027E"/>
    <w:rsid w:val="00544A18"/>
    <w:rsid w:val="00546BBB"/>
    <w:rsid w:val="00552704"/>
    <w:rsid w:val="00556491"/>
    <w:rsid w:val="005613AD"/>
    <w:rsid w:val="00567DC2"/>
    <w:rsid w:val="005776BD"/>
    <w:rsid w:val="00591F11"/>
    <w:rsid w:val="005A22B2"/>
    <w:rsid w:val="005A593E"/>
    <w:rsid w:val="005A61D9"/>
    <w:rsid w:val="005B1B16"/>
    <w:rsid w:val="005B7984"/>
    <w:rsid w:val="005B7A2A"/>
    <w:rsid w:val="005C5FF1"/>
    <w:rsid w:val="005C709E"/>
    <w:rsid w:val="005E207A"/>
    <w:rsid w:val="005F07EF"/>
    <w:rsid w:val="005F1354"/>
    <w:rsid w:val="005F31E8"/>
    <w:rsid w:val="00612A8C"/>
    <w:rsid w:val="00614FAF"/>
    <w:rsid w:val="00625D8B"/>
    <w:rsid w:val="0062684A"/>
    <w:rsid w:val="006322E9"/>
    <w:rsid w:val="006335C7"/>
    <w:rsid w:val="00634C45"/>
    <w:rsid w:val="0064351A"/>
    <w:rsid w:val="006466F6"/>
    <w:rsid w:val="006467F9"/>
    <w:rsid w:val="00650A4C"/>
    <w:rsid w:val="00656618"/>
    <w:rsid w:val="006622E4"/>
    <w:rsid w:val="0066399A"/>
    <w:rsid w:val="00664BBB"/>
    <w:rsid w:val="00672541"/>
    <w:rsid w:val="0067487A"/>
    <w:rsid w:val="00681A4D"/>
    <w:rsid w:val="00683F3B"/>
    <w:rsid w:val="00687CB1"/>
    <w:rsid w:val="00687D27"/>
    <w:rsid w:val="00694DFC"/>
    <w:rsid w:val="006A1DF4"/>
    <w:rsid w:val="006A5744"/>
    <w:rsid w:val="006B1375"/>
    <w:rsid w:val="006C67A3"/>
    <w:rsid w:val="006D1AFC"/>
    <w:rsid w:val="006D1F35"/>
    <w:rsid w:val="006E3CB4"/>
    <w:rsid w:val="006F046D"/>
    <w:rsid w:val="00702E3E"/>
    <w:rsid w:val="00706CA0"/>
    <w:rsid w:val="007079BF"/>
    <w:rsid w:val="00710A4F"/>
    <w:rsid w:val="007117E7"/>
    <w:rsid w:val="00712812"/>
    <w:rsid w:val="0071541E"/>
    <w:rsid w:val="00724240"/>
    <w:rsid w:val="00727C6C"/>
    <w:rsid w:val="00736819"/>
    <w:rsid w:val="00745BD7"/>
    <w:rsid w:val="0074759E"/>
    <w:rsid w:val="007505A7"/>
    <w:rsid w:val="0076209C"/>
    <w:rsid w:val="00763DAC"/>
    <w:rsid w:val="00775EB1"/>
    <w:rsid w:val="00777505"/>
    <w:rsid w:val="00777DD0"/>
    <w:rsid w:val="00783CF9"/>
    <w:rsid w:val="00791F4E"/>
    <w:rsid w:val="00797B1D"/>
    <w:rsid w:val="007A108A"/>
    <w:rsid w:val="007A67F4"/>
    <w:rsid w:val="007B68F8"/>
    <w:rsid w:val="007B74BD"/>
    <w:rsid w:val="007B79CE"/>
    <w:rsid w:val="007D03F9"/>
    <w:rsid w:val="007D6DE1"/>
    <w:rsid w:val="007E0F13"/>
    <w:rsid w:val="007E360C"/>
    <w:rsid w:val="007F05D3"/>
    <w:rsid w:val="007F5C79"/>
    <w:rsid w:val="00800735"/>
    <w:rsid w:val="00801A0B"/>
    <w:rsid w:val="00803657"/>
    <w:rsid w:val="008055D1"/>
    <w:rsid w:val="00807176"/>
    <w:rsid w:val="00811B1B"/>
    <w:rsid w:val="00831A8E"/>
    <w:rsid w:val="00833387"/>
    <w:rsid w:val="00840DB2"/>
    <w:rsid w:val="00842AA5"/>
    <w:rsid w:val="00845016"/>
    <w:rsid w:val="0085141E"/>
    <w:rsid w:val="0085699C"/>
    <w:rsid w:val="00866B8A"/>
    <w:rsid w:val="008727D1"/>
    <w:rsid w:val="008754AD"/>
    <w:rsid w:val="00882540"/>
    <w:rsid w:val="00886839"/>
    <w:rsid w:val="008943D8"/>
    <w:rsid w:val="008A1674"/>
    <w:rsid w:val="008A219C"/>
    <w:rsid w:val="008A5134"/>
    <w:rsid w:val="008B2F06"/>
    <w:rsid w:val="008C345A"/>
    <w:rsid w:val="008D2E63"/>
    <w:rsid w:val="008D493F"/>
    <w:rsid w:val="008E2CD4"/>
    <w:rsid w:val="008E65ED"/>
    <w:rsid w:val="008F0CB2"/>
    <w:rsid w:val="008F1B1F"/>
    <w:rsid w:val="00900193"/>
    <w:rsid w:val="00906111"/>
    <w:rsid w:val="00914180"/>
    <w:rsid w:val="00920CAB"/>
    <w:rsid w:val="00925C48"/>
    <w:rsid w:val="0093514F"/>
    <w:rsid w:val="00946702"/>
    <w:rsid w:val="00957971"/>
    <w:rsid w:val="009755CB"/>
    <w:rsid w:val="0098324D"/>
    <w:rsid w:val="00985CBD"/>
    <w:rsid w:val="009878B3"/>
    <w:rsid w:val="00995E2B"/>
    <w:rsid w:val="009961BE"/>
    <w:rsid w:val="009A10BF"/>
    <w:rsid w:val="009B4951"/>
    <w:rsid w:val="009B5EA5"/>
    <w:rsid w:val="009B63DD"/>
    <w:rsid w:val="009C157C"/>
    <w:rsid w:val="009D04FE"/>
    <w:rsid w:val="009D2411"/>
    <w:rsid w:val="009D37B4"/>
    <w:rsid w:val="009D551E"/>
    <w:rsid w:val="009D7958"/>
    <w:rsid w:val="009E19F0"/>
    <w:rsid w:val="009E3771"/>
    <w:rsid w:val="009E7BA9"/>
    <w:rsid w:val="009F07A5"/>
    <w:rsid w:val="009F4D78"/>
    <w:rsid w:val="00A05F8D"/>
    <w:rsid w:val="00A10ECD"/>
    <w:rsid w:val="00A11FB4"/>
    <w:rsid w:val="00A17640"/>
    <w:rsid w:val="00A25C6D"/>
    <w:rsid w:val="00A345E5"/>
    <w:rsid w:val="00A40325"/>
    <w:rsid w:val="00A468C4"/>
    <w:rsid w:val="00A47EB2"/>
    <w:rsid w:val="00A510DC"/>
    <w:rsid w:val="00A51BF7"/>
    <w:rsid w:val="00A52B37"/>
    <w:rsid w:val="00A55FA7"/>
    <w:rsid w:val="00A6375C"/>
    <w:rsid w:val="00A735C0"/>
    <w:rsid w:val="00A74DCE"/>
    <w:rsid w:val="00A81F65"/>
    <w:rsid w:val="00A92861"/>
    <w:rsid w:val="00A92C2B"/>
    <w:rsid w:val="00AA26CF"/>
    <w:rsid w:val="00AA412F"/>
    <w:rsid w:val="00AC188D"/>
    <w:rsid w:val="00AC41D8"/>
    <w:rsid w:val="00AD51B0"/>
    <w:rsid w:val="00AE29F0"/>
    <w:rsid w:val="00AE6869"/>
    <w:rsid w:val="00B05BBD"/>
    <w:rsid w:val="00B129AB"/>
    <w:rsid w:val="00B2021D"/>
    <w:rsid w:val="00B35733"/>
    <w:rsid w:val="00B4323F"/>
    <w:rsid w:val="00B4362A"/>
    <w:rsid w:val="00B4412D"/>
    <w:rsid w:val="00B44805"/>
    <w:rsid w:val="00B44EA0"/>
    <w:rsid w:val="00B53372"/>
    <w:rsid w:val="00B55E0F"/>
    <w:rsid w:val="00B56764"/>
    <w:rsid w:val="00B60613"/>
    <w:rsid w:val="00B65F5A"/>
    <w:rsid w:val="00B71E41"/>
    <w:rsid w:val="00B7224F"/>
    <w:rsid w:val="00B7552C"/>
    <w:rsid w:val="00B82C0E"/>
    <w:rsid w:val="00B86B8D"/>
    <w:rsid w:val="00B876A4"/>
    <w:rsid w:val="00B94DEC"/>
    <w:rsid w:val="00B97B56"/>
    <w:rsid w:val="00BA5933"/>
    <w:rsid w:val="00BB23BE"/>
    <w:rsid w:val="00BB3A32"/>
    <w:rsid w:val="00BC2A3B"/>
    <w:rsid w:val="00BC4573"/>
    <w:rsid w:val="00BD56E3"/>
    <w:rsid w:val="00BD6047"/>
    <w:rsid w:val="00BE27C1"/>
    <w:rsid w:val="00BF5773"/>
    <w:rsid w:val="00C0798D"/>
    <w:rsid w:val="00C1477E"/>
    <w:rsid w:val="00C154B9"/>
    <w:rsid w:val="00C17FDB"/>
    <w:rsid w:val="00C23864"/>
    <w:rsid w:val="00C253BD"/>
    <w:rsid w:val="00C44CA0"/>
    <w:rsid w:val="00C64458"/>
    <w:rsid w:val="00C65FFF"/>
    <w:rsid w:val="00C77292"/>
    <w:rsid w:val="00C83C1E"/>
    <w:rsid w:val="00C9558F"/>
    <w:rsid w:val="00C9586B"/>
    <w:rsid w:val="00CA4AC8"/>
    <w:rsid w:val="00CA73EE"/>
    <w:rsid w:val="00CC14CD"/>
    <w:rsid w:val="00CD7486"/>
    <w:rsid w:val="00CE4261"/>
    <w:rsid w:val="00CE4FC8"/>
    <w:rsid w:val="00CE6F77"/>
    <w:rsid w:val="00D0011C"/>
    <w:rsid w:val="00D04733"/>
    <w:rsid w:val="00D0668F"/>
    <w:rsid w:val="00D16150"/>
    <w:rsid w:val="00D235BE"/>
    <w:rsid w:val="00D34A75"/>
    <w:rsid w:val="00D442B3"/>
    <w:rsid w:val="00D510CE"/>
    <w:rsid w:val="00D75C4F"/>
    <w:rsid w:val="00D76423"/>
    <w:rsid w:val="00D802FB"/>
    <w:rsid w:val="00D9409C"/>
    <w:rsid w:val="00DA5093"/>
    <w:rsid w:val="00DD2CE3"/>
    <w:rsid w:val="00DD3662"/>
    <w:rsid w:val="00DD6F86"/>
    <w:rsid w:val="00DE0252"/>
    <w:rsid w:val="00DE02D5"/>
    <w:rsid w:val="00DE61A0"/>
    <w:rsid w:val="00DE7A8C"/>
    <w:rsid w:val="00DF135D"/>
    <w:rsid w:val="00DF458C"/>
    <w:rsid w:val="00DF712E"/>
    <w:rsid w:val="00DF723A"/>
    <w:rsid w:val="00E01F58"/>
    <w:rsid w:val="00E05030"/>
    <w:rsid w:val="00E1367C"/>
    <w:rsid w:val="00E172E2"/>
    <w:rsid w:val="00E23263"/>
    <w:rsid w:val="00E27BFA"/>
    <w:rsid w:val="00E3177C"/>
    <w:rsid w:val="00E4298F"/>
    <w:rsid w:val="00E4487A"/>
    <w:rsid w:val="00E44BE0"/>
    <w:rsid w:val="00E44F89"/>
    <w:rsid w:val="00E51500"/>
    <w:rsid w:val="00E516D3"/>
    <w:rsid w:val="00E519B8"/>
    <w:rsid w:val="00E60408"/>
    <w:rsid w:val="00E74F4C"/>
    <w:rsid w:val="00E80A5C"/>
    <w:rsid w:val="00E835B3"/>
    <w:rsid w:val="00E90B94"/>
    <w:rsid w:val="00E912FB"/>
    <w:rsid w:val="00EA1A76"/>
    <w:rsid w:val="00EA6192"/>
    <w:rsid w:val="00EB244F"/>
    <w:rsid w:val="00EB704A"/>
    <w:rsid w:val="00EC7ED3"/>
    <w:rsid w:val="00ED43D2"/>
    <w:rsid w:val="00EE516F"/>
    <w:rsid w:val="00EF7E20"/>
    <w:rsid w:val="00F00521"/>
    <w:rsid w:val="00F05976"/>
    <w:rsid w:val="00F079F6"/>
    <w:rsid w:val="00F10AF8"/>
    <w:rsid w:val="00F12C60"/>
    <w:rsid w:val="00F1753E"/>
    <w:rsid w:val="00F20250"/>
    <w:rsid w:val="00F2493D"/>
    <w:rsid w:val="00F54168"/>
    <w:rsid w:val="00F66060"/>
    <w:rsid w:val="00F70154"/>
    <w:rsid w:val="00F738B2"/>
    <w:rsid w:val="00F7428D"/>
    <w:rsid w:val="00F74471"/>
    <w:rsid w:val="00F8057C"/>
    <w:rsid w:val="00F8394C"/>
    <w:rsid w:val="00F83DFD"/>
    <w:rsid w:val="00F85AAC"/>
    <w:rsid w:val="00F85BBA"/>
    <w:rsid w:val="00F87608"/>
    <w:rsid w:val="00F90A01"/>
    <w:rsid w:val="00F931D8"/>
    <w:rsid w:val="00FA05CC"/>
    <w:rsid w:val="00FA0E12"/>
    <w:rsid w:val="00FA1974"/>
    <w:rsid w:val="00FA682F"/>
    <w:rsid w:val="00FB009E"/>
    <w:rsid w:val="00FC175E"/>
    <w:rsid w:val="00FC28DF"/>
    <w:rsid w:val="00FC5813"/>
    <w:rsid w:val="00FD17CF"/>
    <w:rsid w:val="00FE12BF"/>
    <w:rsid w:val="00FE7AED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FCE56"/>
  <w15:docId w15:val="{C32B0898-E968-41A7-8EF8-3DA6767D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250"/>
  </w:style>
  <w:style w:type="paragraph" w:styleId="1">
    <w:name w:val="heading 1"/>
    <w:basedOn w:val="a"/>
    <w:next w:val="a"/>
    <w:qFormat/>
    <w:rsid w:val="00F20250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2025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2025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2025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F20250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F20250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20250"/>
    <w:pPr>
      <w:keepNext/>
      <w:jc w:val="center"/>
      <w:outlineLvl w:val="6"/>
    </w:pPr>
    <w:rPr>
      <w:b/>
      <w:sz w:val="48"/>
    </w:rPr>
  </w:style>
  <w:style w:type="paragraph" w:styleId="8">
    <w:name w:val="heading 8"/>
    <w:basedOn w:val="a"/>
    <w:next w:val="a"/>
    <w:qFormat/>
    <w:rsid w:val="00F20250"/>
    <w:pPr>
      <w:keepNext/>
      <w:ind w:left="3686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F20250"/>
  </w:style>
  <w:style w:type="paragraph" w:customStyle="1" w:styleId="20">
    <w:name w:val="????????? 2"/>
    <w:basedOn w:val="a3"/>
    <w:next w:val="a3"/>
    <w:rsid w:val="00F20250"/>
    <w:pPr>
      <w:keepNext/>
      <w:jc w:val="both"/>
    </w:pPr>
    <w:rPr>
      <w:b/>
      <w:sz w:val="28"/>
    </w:rPr>
  </w:style>
  <w:style w:type="paragraph" w:customStyle="1" w:styleId="a4">
    <w:name w:val="????????"/>
    <w:basedOn w:val="a3"/>
    <w:rsid w:val="00F20250"/>
    <w:pPr>
      <w:widowControl w:val="0"/>
      <w:jc w:val="center"/>
    </w:pPr>
    <w:rPr>
      <w:b/>
      <w:sz w:val="36"/>
    </w:rPr>
  </w:style>
  <w:style w:type="paragraph" w:customStyle="1" w:styleId="a5">
    <w:name w:val="????????????"/>
    <w:basedOn w:val="a3"/>
    <w:rsid w:val="00F20250"/>
    <w:pPr>
      <w:widowControl w:val="0"/>
      <w:jc w:val="center"/>
    </w:pPr>
    <w:rPr>
      <w:b/>
      <w:sz w:val="32"/>
    </w:rPr>
  </w:style>
  <w:style w:type="paragraph" w:styleId="a6">
    <w:name w:val="Title"/>
    <w:basedOn w:val="a"/>
    <w:qFormat/>
    <w:rsid w:val="00F20250"/>
    <w:pPr>
      <w:jc w:val="center"/>
    </w:pPr>
    <w:rPr>
      <w:b/>
      <w:sz w:val="28"/>
    </w:rPr>
  </w:style>
  <w:style w:type="paragraph" w:styleId="a7">
    <w:name w:val="Body Text"/>
    <w:basedOn w:val="a"/>
    <w:rsid w:val="00F20250"/>
    <w:pPr>
      <w:jc w:val="center"/>
    </w:pPr>
    <w:rPr>
      <w:b/>
      <w:sz w:val="28"/>
    </w:rPr>
  </w:style>
  <w:style w:type="paragraph" w:styleId="21">
    <w:name w:val="Body Text 2"/>
    <w:basedOn w:val="a"/>
    <w:rsid w:val="00F20250"/>
    <w:rPr>
      <w:sz w:val="28"/>
    </w:rPr>
  </w:style>
  <w:style w:type="table" w:styleId="a8">
    <w:name w:val="Table Grid"/>
    <w:basedOn w:val="a1"/>
    <w:uiPriority w:val="59"/>
    <w:rsid w:val="00142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EF7E20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D0668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0668F"/>
  </w:style>
  <w:style w:type="paragraph" w:customStyle="1" w:styleId="ConsPlusNormal">
    <w:name w:val="ConsPlusNormal"/>
    <w:rsid w:val="0011107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1107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Основной текст_"/>
    <w:basedOn w:val="a0"/>
    <w:link w:val="10"/>
    <w:locked/>
    <w:rsid w:val="00797B1D"/>
    <w:rPr>
      <w:spacing w:val="-1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c"/>
    <w:rsid w:val="00797B1D"/>
    <w:pPr>
      <w:widowControl w:val="0"/>
      <w:shd w:val="clear" w:color="auto" w:fill="FFFFFF"/>
      <w:spacing w:before="120" w:after="360" w:line="0" w:lineRule="atLeast"/>
      <w:jc w:val="center"/>
    </w:pPr>
    <w:rPr>
      <w:spacing w:val="-1"/>
      <w:sz w:val="23"/>
      <w:szCs w:val="23"/>
    </w:rPr>
  </w:style>
  <w:style w:type="paragraph" w:customStyle="1" w:styleId="30">
    <w:name w:val="Основной текст3"/>
    <w:basedOn w:val="a"/>
    <w:rsid w:val="0019449C"/>
    <w:pPr>
      <w:widowControl w:val="0"/>
      <w:shd w:val="clear" w:color="auto" w:fill="FFFFFF"/>
      <w:spacing w:before="420" w:after="720" w:line="0" w:lineRule="atLeast"/>
      <w:jc w:val="both"/>
    </w:pPr>
    <w:rPr>
      <w:spacing w:val="1"/>
      <w:sz w:val="22"/>
      <w:szCs w:val="22"/>
      <w:lang w:eastAsia="en-US"/>
    </w:rPr>
  </w:style>
  <w:style w:type="paragraph" w:customStyle="1" w:styleId="Default">
    <w:name w:val="Default"/>
    <w:rsid w:val="0019449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4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38518-89FB-4CA9-AACC-373D5B5C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4353</Words>
  <Characters>24814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4</cp:revision>
  <cp:lastPrinted>2020-07-06T04:19:00Z</cp:lastPrinted>
  <dcterms:created xsi:type="dcterms:W3CDTF">2020-08-31T02:52:00Z</dcterms:created>
  <dcterms:modified xsi:type="dcterms:W3CDTF">2024-04-17T11:37:00Z</dcterms:modified>
</cp:coreProperties>
</file>