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B2" w:rsidRDefault="00152D22" w:rsidP="00FE7AED">
      <w:pPr>
        <w:pStyle w:val="a3"/>
        <w:tabs>
          <w:tab w:val="left" w:pos="-142"/>
          <w:tab w:val="left" w:pos="0"/>
          <w:tab w:val="left" w:pos="1843"/>
        </w:tabs>
        <w:jc w:val="both"/>
        <w:rPr>
          <w:sz w:val="40"/>
          <w:szCs w:val="40"/>
        </w:rPr>
      </w:pPr>
      <w:r>
        <w:t xml:space="preserve"> </w:t>
      </w:r>
      <w:r w:rsidR="000332FE">
        <w:tab/>
      </w:r>
      <w:r w:rsidR="00FE1EDA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16510</wp:posOffset>
            </wp:positionV>
            <wp:extent cx="746760" cy="798830"/>
            <wp:effectExtent l="19050" t="0" r="0" b="0"/>
            <wp:wrapTight wrapText="bothSides">
              <wp:wrapPolygon edited="0">
                <wp:start x="-551" y="0"/>
                <wp:lineTo x="-551" y="21119"/>
                <wp:lineTo x="21490" y="21119"/>
                <wp:lineTo x="21490" y="0"/>
                <wp:lineTo x="-551" y="0"/>
              </wp:wrapPolygon>
            </wp:wrapTight>
            <wp:docPr id="4" name="Рисунок 4" descr="Герб Тевриза (Go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Тевриза (Gol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32" t="8191" r="20706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DB2" w:rsidRDefault="00840DB2">
      <w:pPr>
        <w:pStyle w:val="a5"/>
        <w:widowControl/>
        <w:rPr>
          <w:sz w:val="40"/>
          <w:szCs w:val="40"/>
        </w:rPr>
      </w:pPr>
    </w:p>
    <w:p w:rsidR="00840DB2" w:rsidRDefault="00840DB2" w:rsidP="000B0447">
      <w:pPr>
        <w:pStyle w:val="a5"/>
        <w:widowControl/>
        <w:jc w:val="left"/>
        <w:rPr>
          <w:sz w:val="40"/>
          <w:szCs w:val="40"/>
        </w:rPr>
      </w:pPr>
    </w:p>
    <w:p w:rsidR="00F8057C" w:rsidRPr="00FE7AED" w:rsidRDefault="00B43500">
      <w:pPr>
        <w:pStyle w:val="a5"/>
        <w:widowControl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827BA4">
        <w:rPr>
          <w:sz w:val="36"/>
          <w:szCs w:val="36"/>
        </w:rPr>
        <w:t xml:space="preserve"> </w:t>
      </w:r>
      <w:r w:rsidR="008A1674" w:rsidRPr="00FE7AED">
        <w:rPr>
          <w:sz w:val="36"/>
          <w:szCs w:val="36"/>
        </w:rPr>
        <w:t xml:space="preserve">ТЕВРИЗСКОГО </w:t>
      </w:r>
    </w:p>
    <w:p w:rsidR="000332FE" w:rsidRPr="00FE7AED" w:rsidRDefault="000332FE">
      <w:pPr>
        <w:pStyle w:val="a5"/>
        <w:widowControl/>
        <w:rPr>
          <w:szCs w:val="32"/>
        </w:rPr>
      </w:pPr>
      <w:r w:rsidRPr="00FE7AED">
        <w:rPr>
          <w:szCs w:val="32"/>
        </w:rPr>
        <w:t xml:space="preserve">МУНИЦИПАЛЬНОГО  </w:t>
      </w:r>
      <w:r w:rsidR="008A1674" w:rsidRPr="00FE7AED">
        <w:rPr>
          <w:szCs w:val="32"/>
        </w:rPr>
        <w:t>РАЙОНА</w:t>
      </w:r>
      <w:r w:rsidRPr="00FE7AED">
        <w:rPr>
          <w:szCs w:val="32"/>
        </w:rPr>
        <w:t xml:space="preserve"> </w:t>
      </w:r>
      <w:r w:rsidR="00F8057C" w:rsidRPr="00FE7AED">
        <w:rPr>
          <w:szCs w:val="32"/>
        </w:rPr>
        <w:t xml:space="preserve"> </w:t>
      </w:r>
      <w:r w:rsidRPr="00FE7AED">
        <w:rPr>
          <w:szCs w:val="32"/>
        </w:rPr>
        <w:t>ОМСКОЙ  ОБЛАСТИ</w:t>
      </w:r>
    </w:p>
    <w:p w:rsidR="00477AD0" w:rsidRPr="00B44805" w:rsidRDefault="00477AD0">
      <w:pPr>
        <w:pStyle w:val="a3"/>
        <w:jc w:val="both"/>
        <w:rPr>
          <w:sz w:val="24"/>
        </w:rPr>
      </w:pPr>
    </w:p>
    <w:p w:rsidR="00477AD0" w:rsidRPr="00477AD0" w:rsidRDefault="00477AD0">
      <w:pPr>
        <w:pStyle w:val="a3"/>
        <w:jc w:val="both"/>
        <w:rPr>
          <w:sz w:val="24"/>
        </w:rPr>
      </w:pPr>
    </w:p>
    <w:p w:rsidR="00477AD0" w:rsidRPr="00477AD0" w:rsidRDefault="00477AD0" w:rsidP="00477AD0">
      <w:pPr>
        <w:pStyle w:val="a3"/>
        <w:jc w:val="center"/>
        <w:rPr>
          <w:b/>
          <w:sz w:val="36"/>
          <w:szCs w:val="36"/>
        </w:rPr>
      </w:pPr>
      <w:r w:rsidRPr="00477AD0">
        <w:rPr>
          <w:b/>
          <w:sz w:val="36"/>
          <w:szCs w:val="36"/>
        </w:rPr>
        <w:t>ПОСТАНОВЛЕНИЕ</w:t>
      </w:r>
    </w:p>
    <w:p w:rsidR="007B42AB" w:rsidRDefault="003D65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61AD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6546C9">
        <w:rPr>
          <w:sz w:val="28"/>
          <w:szCs w:val="28"/>
        </w:rPr>
        <w:t>августа</w:t>
      </w:r>
      <w:r w:rsidR="004F7F82" w:rsidRPr="006F4B79">
        <w:rPr>
          <w:sz w:val="28"/>
          <w:szCs w:val="28"/>
        </w:rPr>
        <w:t xml:space="preserve"> </w:t>
      </w:r>
      <w:r w:rsidR="00744CAD">
        <w:rPr>
          <w:sz w:val="28"/>
          <w:szCs w:val="28"/>
        </w:rPr>
        <w:t>20</w:t>
      </w:r>
      <w:r w:rsidR="00D634E2">
        <w:rPr>
          <w:sz w:val="28"/>
          <w:szCs w:val="28"/>
        </w:rPr>
        <w:t>20</w:t>
      </w:r>
      <w:r w:rsidR="00744CAD">
        <w:rPr>
          <w:sz w:val="28"/>
          <w:szCs w:val="28"/>
        </w:rPr>
        <w:t xml:space="preserve"> </w:t>
      </w:r>
      <w:r w:rsidR="00477AD0" w:rsidRPr="006F4B79">
        <w:rPr>
          <w:sz w:val="28"/>
          <w:szCs w:val="28"/>
        </w:rPr>
        <w:t xml:space="preserve">г.        </w:t>
      </w:r>
      <w:r w:rsidR="006F4B79">
        <w:rPr>
          <w:sz w:val="28"/>
          <w:szCs w:val="28"/>
        </w:rPr>
        <w:t xml:space="preserve">                         </w:t>
      </w:r>
      <w:r w:rsidR="00744CAD">
        <w:rPr>
          <w:sz w:val="28"/>
          <w:szCs w:val="28"/>
        </w:rPr>
        <w:t xml:space="preserve">        </w:t>
      </w:r>
      <w:r w:rsidR="00477AD0" w:rsidRPr="006F4B79">
        <w:rPr>
          <w:sz w:val="28"/>
          <w:szCs w:val="28"/>
        </w:rPr>
        <w:t xml:space="preserve"> </w:t>
      </w:r>
      <w:r w:rsidR="00FC28DF" w:rsidRPr="006F4B79">
        <w:rPr>
          <w:sz w:val="28"/>
          <w:szCs w:val="28"/>
        </w:rPr>
        <w:t xml:space="preserve">    </w:t>
      </w:r>
      <w:r w:rsidR="00477AD0" w:rsidRPr="006F4B79">
        <w:rPr>
          <w:sz w:val="28"/>
          <w:szCs w:val="28"/>
        </w:rPr>
        <w:t xml:space="preserve">       </w:t>
      </w:r>
      <w:r w:rsidR="00574932" w:rsidRPr="006F4B79">
        <w:rPr>
          <w:sz w:val="28"/>
          <w:szCs w:val="28"/>
        </w:rPr>
        <w:t xml:space="preserve">               </w:t>
      </w:r>
      <w:r w:rsidR="00477AD0" w:rsidRPr="006F4B79">
        <w:rPr>
          <w:sz w:val="28"/>
          <w:szCs w:val="28"/>
        </w:rPr>
        <w:t xml:space="preserve">          </w:t>
      </w:r>
      <w:r w:rsidR="00D0668F" w:rsidRPr="006F4B79">
        <w:rPr>
          <w:sz w:val="28"/>
          <w:szCs w:val="28"/>
        </w:rPr>
        <w:t xml:space="preserve">   </w:t>
      </w:r>
      <w:r w:rsidR="00477AD0" w:rsidRPr="006F4B79">
        <w:rPr>
          <w:sz w:val="28"/>
          <w:szCs w:val="28"/>
        </w:rPr>
        <w:t xml:space="preserve"> </w:t>
      </w:r>
      <w:r w:rsidR="00F8057C" w:rsidRPr="006F4B79">
        <w:rPr>
          <w:sz w:val="28"/>
          <w:szCs w:val="28"/>
        </w:rPr>
        <w:t>№</w:t>
      </w:r>
      <w:r w:rsidR="00506600" w:rsidRPr="006F4B79">
        <w:rPr>
          <w:sz w:val="28"/>
          <w:szCs w:val="28"/>
        </w:rPr>
        <w:t xml:space="preserve"> </w:t>
      </w:r>
      <w:r w:rsidR="00E361AD">
        <w:rPr>
          <w:sz w:val="28"/>
          <w:szCs w:val="28"/>
        </w:rPr>
        <w:t>211</w:t>
      </w:r>
      <w:r w:rsidR="00495EB8">
        <w:rPr>
          <w:sz w:val="28"/>
          <w:szCs w:val="28"/>
        </w:rPr>
        <w:t xml:space="preserve">/1 </w:t>
      </w:r>
      <w:r w:rsidR="00477AD0" w:rsidRPr="006F4B79">
        <w:rPr>
          <w:sz w:val="28"/>
          <w:szCs w:val="28"/>
        </w:rPr>
        <w:t>-</w:t>
      </w:r>
      <w:proofErr w:type="spellStart"/>
      <w:proofErr w:type="gramStart"/>
      <w:r w:rsidR="00477AD0" w:rsidRPr="006F4B79">
        <w:rPr>
          <w:sz w:val="28"/>
          <w:szCs w:val="28"/>
        </w:rPr>
        <w:t>п</w:t>
      </w:r>
      <w:proofErr w:type="spellEnd"/>
      <w:proofErr w:type="gramEnd"/>
      <w:r w:rsidR="000332FE" w:rsidRPr="006F4B79">
        <w:rPr>
          <w:sz w:val="28"/>
          <w:szCs w:val="28"/>
        </w:rPr>
        <w:t xml:space="preserve"> </w:t>
      </w:r>
    </w:p>
    <w:p w:rsidR="00495EB8" w:rsidRDefault="00495EB8">
      <w:pPr>
        <w:pStyle w:val="a3"/>
        <w:jc w:val="both"/>
        <w:rPr>
          <w:sz w:val="28"/>
          <w:szCs w:val="28"/>
        </w:rPr>
      </w:pPr>
    </w:p>
    <w:p w:rsidR="00495EB8" w:rsidRDefault="00495EB8">
      <w:pPr>
        <w:pStyle w:val="a3"/>
        <w:jc w:val="both"/>
        <w:rPr>
          <w:sz w:val="28"/>
          <w:szCs w:val="28"/>
        </w:rPr>
      </w:pPr>
    </w:p>
    <w:p w:rsidR="006546C9" w:rsidRDefault="00DE0A5B" w:rsidP="00DE0A5B">
      <w:pPr>
        <w:shd w:val="clear" w:color="auto" w:fill="FFFFFF"/>
        <w:jc w:val="center"/>
        <w:rPr>
          <w:sz w:val="28"/>
          <w:szCs w:val="28"/>
        </w:rPr>
      </w:pPr>
      <w:r w:rsidRPr="00DE0A5B">
        <w:rPr>
          <w:color w:val="000000"/>
          <w:sz w:val="28"/>
          <w:szCs w:val="28"/>
        </w:rPr>
        <w:t>О</w:t>
      </w:r>
      <w:r w:rsidR="00495EB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="00495EB8">
        <w:rPr>
          <w:color w:val="000000"/>
          <w:sz w:val="28"/>
          <w:szCs w:val="28"/>
        </w:rPr>
        <w:t xml:space="preserve">утверждении </w:t>
      </w:r>
      <w:hyperlink r:id="rId7" w:history="1">
        <w:proofErr w:type="gramStart"/>
        <w:r w:rsidR="00495EB8" w:rsidRPr="00495EB8">
          <w:rPr>
            <w:color w:val="0000FF"/>
            <w:sz w:val="28"/>
            <w:szCs w:val="28"/>
          </w:rPr>
          <w:t>Положени</w:t>
        </w:r>
      </w:hyperlink>
      <w:r w:rsidR="00495EB8">
        <w:rPr>
          <w:sz w:val="28"/>
          <w:szCs w:val="28"/>
        </w:rPr>
        <w:t>я</w:t>
      </w:r>
      <w:proofErr w:type="gramEnd"/>
      <w:r w:rsidR="00495EB8" w:rsidRPr="00495EB8">
        <w:rPr>
          <w:sz w:val="28"/>
          <w:szCs w:val="28"/>
        </w:rPr>
        <w:t xml:space="preserve">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</w:r>
    </w:p>
    <w:p w:rsidR="00646F4B" w:rsidRDefault="00646F4B" w:rsidP="00DE0A5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95EB8" w:rsidRPr="00495EB8" w:rsidRDefault="00495EB8" w:rsidP="00495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EB8">
        <w:rPr>
          <w:sz w:val="28"/>
          <w:szCs w:val="28"/>
        </w:rPr>
        <w:t xml:space="preserve">В соответствии с </w:t>
      </w:r>
      <w:hyperlink r:id="rId8" w:history="1">
        <w:r w:rsidRPr="00495EB8">
          <w:rPr>
            <w:color w:val="0000FF"/>
            <w:sz w:val="28"/>
            <w:szCs w:val="28"/>
          </w:rPr>
          <w:t>частью 5 статьи 9</w:t>
        </w:r>
      </w:hyperlink>
      <w:r w:rsidRPr="00495EB8">
        <w:rPr>
          <w:sz w:val="28"/>
          <w:szCs w:val="28"/>
        </w:rPr>
        <w:t xml:space="preserve"> Федерального закона от 25.12.2008 N 273-ФЗ "О противодействии коррупции", Федеральным </w:t>
      </w:r>
      <w:hyperlink r:id="rId9" w:history="1">
        <w:r w:rsidRPr="00495EB8">
          <w:rPr>
            <w:color w:val="0000FF"/>
            <w:sz w:val="28"/>
            <w:szCs w:val="28"/>
          </w:rPr>
          <w:t>законом</w:t>
        </w:r>
      </w:hyperlink>
      <w:r w:rsidRPr="00495EB8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495EB8">
          <w:rPr>
            <w:color w:val="0000FF"/>
            <w:sz w:val="28"/>
            <w:szCs w:val="28"/>
          </w:rPr>
          <w:t>Уставом</w:t>
        </w:r>
      </w:hyperlink>
      <w:r w:rsidRPr="00495EB8">
        <w:rPr>
          <w:sz w:val="28"/>
          <w:szCs w:val="28"/>
        </w:rPr>
        <w:t xml:space="preserve"> </w:t>
      </w:r>
      <w:r w:rsidR="004951CA">
        <w:rPr>
          <w:sz w:val="28"/>
          <w:szCs w:val="28"/>
        </w:rPr>
        <w:t>Тевризского</w:t>
      </w:r>
      <w:r w:rsidRPr="00495EB8">
        <w:rPr>
          <w:sz w:val="28"/>
          <w:szCs w:val="28"/>
        </w:rPr>
        <w:t xml:space="preserve"> муниципального района Омской области постановляю:</w:t>
      </w:r>
    </w:p>
    <w:p w:rsidR="00495EB8" w:rsidRPr="00495EB8" w:rsidRDefault="00495EB8" w:rsidP="00495E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5EB8">
        <w:rPr>
          <w:sz w:val="28"/>
          <w:szCs w:val="28"/>
        </w:rPr>
        <w:t xml:space="preserve">1. Утвердить </w:t>
      </w:r>
      <w:hyperlink r:id="rId11" w:history="1">
        <w:r w:rsidRPr="00495EB8">
          <w:rPr>
            <w:color w:val="0000FF"/>
            <w:sz w:val="28"/>
            <w:szCs w:val="28"/>
          </w:rPr>
          <w:t>Положение</w:t>
        </w:r>
      </w:hyperlink>
      <w:r w:rsidRPr="00495EB8">
        <w:rPr>
          <w:sz w:val="28"/>
          <w:szCs w:val="28"/>
        </w:rPr>
        <w:t xml:space="preserve">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 к настоящему постановлению.</w:t>
      </w:r>
    </w:p>
    <w:p w:rsidR="00495EB8" w:rsidRPr="00495EB8" w:rsidRDefault="00495EB8" w:rsidP="00495EB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07262" w:rsidRDefault="00A53407" w:rsidP="00495E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95EB8">
        <w:rPr>
          <w:color w:val="000000"/>
          <w:sz w:val="28"/>
          <w:szCs w:val="28"/>
        </w:rPr>
        <w:t>2</w:t>
      </w:r>
      <w:r w:rsidR="00E67B49" w:rsidRPr="00495EB8">
        <w:rPr>
          <w:color w:val="000000"/>
          <w:sz w:val="28"/>
          <w:szCs w:val="28"/>
        </w:rPr>
        <w:t>.</w:t>
      </w:r>
      <w:r w:rsidR="00E67B49" w:rsidRPr="00495EB8">
        <w:rPr>
          <w:bCs/>
          <w:color w:val="000000"/>
          <w:sz w:val="28"/>
          <w:szCs w:val="28"/>
        </w:rPr>
        <w:t xml:space="preserve"> </w:t>
      </w:r>
      <w:proofErr w:type="spellStart"/>
      <w:r w:rsidR="00E67B49" w:rsidRPr="00495EB8">
        <w:rPr>
          <w:bCs/>
          <w:color w:val="000000"/>
          <w:sz w:val="28"/>
          <w:szCs w:val="28"/>
        </w:rPr>
        <w:t>Бакиевой</w:t>
      </w:r>
      <w:proofErr w:type="spellEnd"/>
      <w:r w:rsidR="00E67B49" w:rsidRPr="00495EB8">
        <w:rPr>
          <w:bCs/>
          <w:color w:val="000000"/>
          <w:sz w:val="28"/>
          <w:szCs w:val="28"/>
        </w:rPr>
        <w:t xml:space="preserve"> Р.Р., специалисту 1 категории Администрации Тевризского муниципального района Омской области, </w:t>
      </w:r>
      <w:proofErr w:type="gramStart"/>
      <w:r w:rsidR="00E67B49" w:rsidRPr="00495EB8">
        <w:rPr>
          <w:bCs/>
          <w:color w:val="000000"/>
          <w:sz w:val="28"/>
          <w:szCs w:val="28"/>
        </w:rPr>
        <w:t>разместить</w:t>
      </w:r>
      <w:proofErr w:type="gramEnd"/>
      <w:r w:rsidR="00E67B49" w:rsidRPr="00495EB8">
        <w:rPr>
          <w:bCs/>
          <w:color w:val="000000"/>
          <w:sz w:val="28"/>
          <w:szCs w:val="28"/>
        </w:rPr>
        <w:t xml:space="preserve"> настоящее постановление на официальном сайте Администрации Тевризского муниципального района Омской области в сети «Интернет».</w:t>
      </w:r>
    </w:p>
    <w:p w:rsidR="00495EB8" w:rsidRPr="00495EB8" w:rsidRDefault="00495EB8" w:rsidP="00495E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E67B49" w:rsidRPr="00495EB8" w:rsidRDefault="00A53407" w:rsidP="00495E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95EB8">
        <w:rPr>
          <w:bCs/>
          <w:color w:val="000000"/>
          <w:sz w:val="28"/>
          <w:szCs w:val="28"/>
        </w:rPr>
        <w:t>3</w:t>
      </w:r>
      <w:r w:rsidR="00E67B49" w:rsidRPr="00495EB8">
        <w:rPr>
          <w:bCs/>
          <w:color w:val="000000"/>
          <w:sz w:val="28"/>
          <w:szCs w:val="28"/>
        </w:rPr>
        <w:t>.</w:t>
      </w:r>
      <w:proofErr w:type="gramStart"/>
      <w:r w:rsidR="00E67B49" w:rsidRPr="00495EB8">
        <w:rPr>
          <w:bCs/>
          <w:color w:val="000000"/>
          <w:sz w:val="28"/>
          <w:szCs w:val="28"/>
        </w:rPr>
        <w:t>Контроль за</w:t>
      </w:r>
      <w:proofErr w:type="gramEnd"/>
      <w:r w:rsidR="00E67B49" w:rsidRPr="00495EB8">
        <w:rPr>
          <w:bCs/>
          <w:color w:val="000000"/>
          <w:sz w:val="28"/>
          <w:szCs w:val="28"/>
        </w:rPr>
        <w:t xml:space="preserve"> исполнением настоящего постановления </w:t>
      </w:r>
      <w:r w:rsidR="00214B71" w:rsidRPr="00495EB8">
        <w:rPr>
          <w:bCs/>
          <w:color w:val="000000"/>
          <w:sz w:val="28"/>
          <w:szCs w:val="28"/>
        </w:rPr>
        <w:t>возложить на Локтева Андрея Николаевича, заместителя главы Тевризского муниципального района Омской области</w:t>
      </w:r>
      <w:r w:rsidR="00E67B49" w:rsidRPr="00495EB8">
        <w:rPr>
          <w:bCs/>
          <w:color w:val="000000"/>
          <w:sz w:val="28"/>
          <w:szCs w:val="28"/>
        </w:rPr>
        <w:t>.</w:t>
      </w:r>
    </w:p>
    <w:p w:rsidR="00707262" w:rsidRDefault="00707262" w:rsidP="009203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95EB8" w:rsidRPr="00495EB8" w:rsidRDefault="00495EB8" w:rsidP="009203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B42AB" w:rsidRPr="00E67B49" w:rsidRDefault="007B42AB" w:rsidP="00E67B4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</w:t>
      </w:r>
      <w:r w:rsidR="00FE2FB7">
        <w:rPr>
          <w:sz w:val="28"/>
          <w:szCs w:val="28"/>
        </w:rPr>
        <w:t>а</w:t>
      </w:r>
      <w:r>
        <w:rPr>
          <w:sz w:val="28"/>
          <w:szCs w:val="28"/>
        </w:rPr>
        <w:t xml:space="preserve"> Тевризского муниципального района </w:t>
      </w:r>
    </w:p>
    <w:p w:rsidR="00D444E4" w:rsidRDefault="007B42AB" w:rsidP="00D44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</w:t>
      </w:r>
      <w:r w:rsidR="001E27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2E4288">
        <w:rPr>
          <w:sz w:val="28"/>
          <w:szCs w:val="28"/>
        </w:rPr>
        <w:t xml:space="preserve"> </w:t>
      </w:r>
      <w:r w:rsidR="00FE2FB7">
        <w:rPr>
          <w:sz w:val="28"/>
          <w:szCs w:val="28"/>
        </w:rPr>
        <w:t>А.И.Чуланов</w:t>
      </w:r>
    </w:p>
    <w:p w:rsidR="00D444E4" w:rsidRDefault="00D444E4" w:rsidP="00D444E4">
      <w:pPr>
        <w:jc w:val="both"/>
        <w:rPr>
          <w:sz w:val="16"/>
          <w:szCs w:val="16"/>
        </w:rPr>
      </w:pPr>
    </w:p>
    <w:p w:rsidR="00E361AD" w:rsidRDefault="00E361AD" w:rsidP="00D444E4">
      <w:pPr>
        <w:jc w:val="both"/>
        <w:rPr>
          <w:sz w:val="16"/>
          <w:szCs w:val="16"/>
        </w:rPr>
      </w:pPr>
    </w:p>
    <w:p w:rsidR="00495EB8" w:rsidRDefault="00495EB8" w:rsidP="00D444E4">
      <w:pPr>
        <w:jc w:val="both"/>
        <w:rPr>
          <w:sz w:val="16"/>
          <w:szCs w:val="16"/>
        </w:rPr>
      </w:pPr>
    </w:p>
    <w:p w:rsidR="00495EB8" w:rsidRDefault="00495EB8" w:rsidP="00D444E4">
      <w:pPr>
        <w:jc w:val="both"/>
        <w:rPr>
          <w:sz w:val="16"/>
          <w:szCs w:val="16"/>
        </w:rPr>
      </w:pPr>
    </w:p>
    <w:p w:rsidR="00485A90" w:rsidRPr="00D444E4" w:rsidRDefault="007B42AB" w:rsidP="00D444E4">
      <w:pPr>
        <w:jc w:val="both"/>
        <w:rPr>
          <w:sz w:val="28"/>
          <w:szCs w:val="28"/>
        </w:rPr>
      </w:pPr>
      <w:proofErr w:type="spellStart"/>
      <w:r>
        <w:rPr>
          <w:sz w:val="16"/>
          <w:szCs w:val="16"/>
        </w:rPr>
        <w:t>Исп</w:t>
      </w:r>
      <w:proofErr w:type="gramStart"/>
      <w:r>
        <w:rPr>
          <w:sz w:val="16"/>
          <w:szCs w:val="16"/>
        </w:rPr>
        <w:t>.Е</w:t>
      </w:r>
      <w:proofErr w:type="gramEnd"/>
      <w:r>
        <w:rPr>
          <w:sz w:val="16"/>
          <w:szCs w:val="16"/>
        </w:rPr>
        <w:t>шуков</w:t>
      </w:r>
      <w:proofErr w:type="spellEnd"/>
      <w:r>
        <w:rPr>
          <w:sz w:val="16"/>
          <w:szCs w:val="16"/>
        </w:rPr>
        <w:t xml:space="preserve"> </w:t>
      </w:r>
    </w:p>
    <w:p w:rsidR="00063120" w:rsidRDefault="00063120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646F4B" w:rsidRDefault="00646F4B" w:rsidP="004951C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51CA">
        <w:rPr>
          <w:sz w:val="28"/>
          <w:szCs w:val="28"/>
        </w:rPr>
        <w:lastRenderedPageBreak/>
        <w:t>Приложение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к постановлению Администрации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Тевризского</w:t>
      </w:r>
      <w:r w:rsidRPr="004951CA">
        <w:rPr>
          <w:sz w:val="28"/>
          <w:szCs w:val="28"/>
        </w:rPr>
        <w:t xml:space="preserve"> муниципального района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Омской области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 xml:space="preserve">от </w:t>
      </w:r>
      <w:r>
        <w:rPr>
          <w:sz w:val="28"/>
          <w:szCs w:val="28"/>
        </w:rPr>
        <w:t>20 августа 2020 года № 211/1-п</w:t>
      </w: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51CA">
        <w:rPr>
          <w:b/>
          <w:bCs/>
          <w:sz w:val="28"/>
          <w:szCs w:val="28"/>
        </w:rPr>
        <w:t>ПОЛОЖЕНИЕ</w:t>
      </w:r>
    </w:p>
    <w:p w:rsidR="004951CA" w:rsidRPr="004951CA" w:rsidRDefault="004951CA" w:rsidP="004951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51CA">
        <w:rPr>
          <w:b/>
          <w:bCs/>
          <w:sz w:val="28"/>
          <w:szCs w:val="28"/>
        </w:rPr>
        <w:t>о порядке уведомления представителя нанимателя</w:t>
      </w:r>
    </w:p>
    <w:p w:rsidR="004951CA" w:rsidRPr="004951CA" w:rsidRDefault="004951CA" w:rsidP="004951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51CA">
        <w:rPr>
          <w:b/>
          <w:bCs/>
          <w:sz w:val="28"/>
          <w:szCs w:val="28"/>
        </w:rPr>
        <w:t>(работодателя) о фактах обращения в целях</w:t>
      </w:r>
    </w:p>
    <w:p w:rsidR="004951CA" w:rsidRPr="004951CA" w:rsidRDefault="004951CA" w:rsidP="004951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51CA">
        <w:rPr>
          <w:b/>
          <w:bCs/>
          <w:sz w:val="28"/>
          <w:szCs w:val="28"/>
        </w:rPr>
        <w:t>склонения муниципального служащего</w:t>
      </w:r>
    </w:p>
    <w:p w:rsidR="004951CA" w:rsidRPr="004951CA" w:rsidRDefault="004951CA" w:rsidP="004951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51CA">
        <w:rPr>
          <w:b/>
          <w:bCs/>
          <w:sz w:val="28"/>
          <w:szCs w:val="28"/>
        </w:rPr>
        <w:t>к совершению коррупционных правонарушений</w:t>
      </w: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1. Настоящим Положением определяется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2. О фактах обращения каких-либо лиц в целях склонения к совершению коррупционных правонарушений муниципальный служащий уведомляет представителя нанимателя (работодателя) в письменной форме не позднее одного рабочего дня, следующего за днем такого обращения к нему.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В случаях нахождения муниципального служащего не при исполнении служебных обязанностей или вне пределов места работы о факте склонения его к совершению коррупционного правонарушения муниципальный служащий обязан уведомить представителя нанимателя (работодателя) по любым средствам связи, а по прибытии оформить соответствующее уведомление в письменной форме.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Муниципальный служащий обязан уведомить органы прокуратуры и другие государственные органы о факте склонения к совершению коррупционного правонарушения или совершения другими муниципальными служащими коррупционных правонарушений, о чем обязан сообщить представителю нанимателя (работодателю) с указанием содержания и даты уведомления.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3. Невыполнение муниципальным служащим должностных обязанностей является правонарушением, влекущим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0" w:name="Par17"/>
      <w:bookmarkEnd w:id="0"/>
      <w:r w:rsidRPr="004951CA">
        <w:rPr>
          <w:sz w:val="28"/>
          <w:szCs w:val="28"/>
        </w:rPr>
        <w:t>4. Уведомление оформляется на имя представителя нанимателя (работодателя) муниципального служащего и должно содержать: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1) фамилию, имя, отчество, должность муниципального служащего;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2) дату обращения;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lastRenderedPageBreak/>
        <w:t>3) фамилию, имя, отчество, должность (при наличии данной информации), иные известные сведения о лице, которое обратилось к муниципальному служащему в целях склонения его к совершению коррупционных правонарушений, а в случае обращения в интересах юридического лица - наименование такого юридического лица;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4) информацию о коррупционном правонарушении, к которому склоняли муниципального служащего;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5) иные сведения по усмотрению муниципального служащего;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6) дату направления уведомления;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7) подпись муниципального служащего.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 xml:space="preserve">5. Уведомление подается муниципальным служащим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8"/>
          <w:szCs w:val="28"/>
        </w:rPr>
        <w:t>Тевризского</w:t>
      </w:r>
      <w:r w:rsidRPr="004951CA">
        <w:rPr>
          <w:sz w:val="28"/>
          <w:szCs w:val="28"/>
        </w:rPr>
        <w:t xml:space="preserve"> муниципального района Омской области (далее - Комиссия). Секретарь Комиссии в день поступления уведомления регистрирует его в </w:t>
      </w:r>
      <w:hyperlink w:anchor="Par52" w:history="1">
        <w:r w:rsidRPr="004951CA">
          <w:rPr>
            <w:color w:val="0000FF"/>
            <w:sz w:val="28"/>
            <w:szCs w:val="28"/>
          </w:rPr>
          <w:t>журнале</w:t>
        </w:r>
      </w:hyperlink>
      <w:r w:rsidRPr="004951CA">
        <w:rPr>
          <w:sz w:val="28"/>
          <w:szCs w:val="28"/>
        </w:rPr>
        <w:t xml:space="preserve"> регистрации уведомлений, оформленном согласно приложению к настоящему Положению. Копия уведомления, зарегистрированного в журнале регистрации уведомлений, вручается муниципальному служащему лично, либо направляется ему по почте с уведомлением о вручении.</w:t>
      </w:r>
    </w:p>
    <w:p w:rsidR="004951CA" w:rsidRPr="004951CA" w:rsidRDefault="004951CA" w:rsidP="004951CA">
      <w:pPr>
        <w:autoSpaceDE w:val="0"/>
        <w:autoSpaceDN w:val="0"/>
        <w:adjustRightInd w:val="0"/>
        <w:spacing w:before="36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 xml:space="preserve">6. Уведомление не принимается в случае, если в нем отсутствует информация, указанная в </w:t>
      </w:r>
      <w:hyperlink w:anchor="Par17" w:history="1">
        <w:r w:rsidRPr="004951CA">
          <w:rPr>
            <w:color w:val="0000FF"/>
            <w:sz w:val="28"/>
            <w:szCs w:val="28"/>
          </w:rPr>
          <w:t>пункте 3</w:t>
        </w:r>
      </w:hyperlink>
      <w:r w:rsidRPr="004951CA">
        <w:rPr>
          <w:sz w:val="28"/>
          <w:szCs w:val="28"/>
        </w:rPr>
        <w:t xml:space="preserve"> настоящего Положения.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7. Уведомление направляется секретарем Комиссии представителю нанимателя (работодателя) не позднее рабочего дня, следующего за днем регистрации уведомления.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8. Представитель нанимателя (работодателя) по результатам рассмотрения уведомления принимает решение об организации проверки содержащихся в уведомлении сведений, которые оформляются в письменной форме в течение пяти рабочих дней, о чем в течение трех рабочих дней сообщается муниципальному служащему, направившему уведомление.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Проверка сведений, содержащихся в уведомлении, проводится в течение пяти рабочих дней со дня принятия представителем нанимателя (работодателя) решения об организации проверки содержащихся в уведомлении сведений.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При проведении проверки должна исключаться возможность возникновения прямой или косвенной заинтересованности муниципального служащего, участвовавшего в проведении проверки.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 xml:space="preserve">9. По итогам проверки представителю нанимателя (работодателю) направляется заключение и материалы по результатам проверки, в </w:t>
      </w:r>
      <w:proofErr w:type="gramStart"/>
      <w:r w:rsidRPr="004951CA">
        <w:rPr>
          <w:sz w:val="28"/>
          <w:szCs w:val="28"/>
        </w:rPr>
        <w:t>котором</w:t>
      </w:r>
      <w:proofErr w:type="gramEnd"/>
      <w:r w:rsidRPr="004951CA">
        <w:rPr>
          <w:sz w:val="28"/>
          <w:szCs w:val="28"/>
        </w:rPr>
        <w:t>: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lastRenderedPageBreak/>
        <w:t>1) указываются результаты проверки сведений, содержащихся в уведомлении;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2) подтверждается или опровергается факт обращения в целях склонения муниципального служащего к совершению коррупционного правонарушения;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3) предлагаются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коррупционного правонарушения.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10. В случае подтверждения факта обращения к муниципальному служащему в целях склонения его к совершению коррупционного правонарушения осуществляется подготовка материалов, связанных с фактом обращения, для их направления представителем нанимателя (работодателя) в трехдневный срок в правоохранительные органы в соответствии с их компетенцией.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11. Копии уведомления и материалов, подтверждающих обстоятельства, доводы и факты, изложенные в уведомлении, хранятся у секретаря Комиссии в течение пяти лет, после чего передаются в архив.</w:t>
      </w:r>
    </w:p>
    <w:p w:rsidR="004951CA" w:rsidRPr="004951CA" w:rsidRDefault="004951CA" w:rsidP="004951C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951CA">
        <w:rPr>
          <w:sz w:val="28"/>
          <w:szCs w:val="28"/>
        </w:rPr>
        <w:t>12. Комиссией обеспечивается конфиденциальность и сохранность полученных от муниципального служащего сведений в соответствии с законодательством Российской Федерации.</w:t>
      </w: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951CA">
        <w:rPr>
          <w:sz w:val="28"/>
          <w:szCs w:val="28"/>
        </w:rPr>
        <w:t>Приложение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к Положению о порядке уведомления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представителя нанимателя (работодателя)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о фактах обращения в целях склонения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муниципального служащего к совершению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коррупционных правонарушений</w:t>
      </w: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52"/>
      <w:bookmarkEnd w:id="1"/>
      <w:r w:rsidRPr="004951CA">
        <w:rPr>
          <w:sz w:val="28"/>
          <w:szCs w:val="28"/>
        </w:rPr>
        <w:t>ФОРМА ЖУРНАЛА</w:t>
      </w:r>
    </w:p>
    <w:p w:rsidR="004951CA" w:rsidRPr="004951CA" w:rsidRDefault="004951CA" w:rsidP="004951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51CA">
        <w:rPr>
          <w:sz w:val="28"/>
          <w:szCs w:val="28"/>
        </w:rPr>
        <w:t>регистрации уведомлений представителя нанимателя</w:t>
      </w:r>
    </w:p>
    <w:p w:rsidR="004951CA" w:rsidRPr="004951CA" w:rsidRDefault="004951CA" w:rsidP="004951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51CA">
        <w:rPr>
          <w:sz w:val="28"/>
          <w:szCs w:val="28"/>
        </w:rPr>
        <w:t>(работодателя) о фактах обращения в целях</w:t>
      </w:r>
    </w:p>
    <w:p w:rsidR="004951CA" w:rsidRPr="004951CA" w:rsidRDefault="004951CA" w:rsidP="004951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51CA">
        <w:rPr>
          <w:sz w:val="28"/>
          <w:szCs w:val="28"/>
        </w:rPr>
        <w:t>склонения муниципального служащего</w:t>
      </w:r>
    </w:p>
    <w:p w:rsidR="004951CA" w:rsidRPr="004951CA" w:rsidRDefault="004951CA" w:rsidP="004951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51CA">
        <w:rPr>
          <w:sz w:val="28"/>
          <w:szCs w:val="28"/>
        </w:rPr>
        <w:t>к совершению коррупционных правонарушений</w:t>
      </w: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Начат: "___" __________ 20 ___ г.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Окончен: "___" __________ 20 ___ г.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На "___" _____________ листах</w:t>
      </w: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  <w:sectPr w:rsidR="004951CA" w:rsidRPr="004951CA">
          <w:pgSz w:w="11905" w:h="16838"/>
          <w:pgMar w:top="850" w:right="850" w:bottom="850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84"/>
        <w:gridCol w:w="1587"/>
        <w:gridCol w:w="2041"/>
        <w:gridCol w:w="1984"/>
        <w:gridCol w:w="1984"/>
        <w:gridCol w:w="1077"/>
      </w:tblGrid>
      <w:tr w:rsidR="004951CA" w:rsidRPr="004951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4951C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951CA">
              <w:rPr>
                <w:sz w:val="28"/>
                <w:szCs w:val="28"/>
              </w:rPr>
              <w:t>/</w:t>
            </w:r>
            <w:proofErr w:type="spellStart"/>
            <w:r w:rsidRPr="004951C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>Дата и время регистрации уведомления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>Ф.И.О., должность муниципального служащего, подавшего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 xml:space="preserve">Ф.И.О. </w:t>
            </w:r>
            <w:proofErr w:type="gramStart"/>
            <w:r w:rsidRPr="004951CA">
              <w:rPr>
                <w:sz w:val="28"/>
                <w:szCs w:val="28"/>
              </w:rPr>
              <w:t>регистрирующего</w:t>
            </w:r>
            <w:proofErr w:type="gramEnd"/>
            <w:r w:rsidRPr="004951CA"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 xml:space="preserve">Подпись </w:t>
            </w:r>
            <w:proofErr w:type="gramStart"/>
            <w:r w:rsidRPr="004951CA">
              <w:rPr>
                <w:sz w:val="28"/>
                <w:szCs w:val="28"/>
              </w:rPr>
              <w:t>регистрирующего</w:t>
            </w:r>
            <w:proofErr w:type="gramEnd"/>
            <w:r w:rsidRPr="004951CA"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>Особые отметки</w:t>
            </w:r>
          </w:p>
        </w:tc>
      </w:tr>
      <w:tr w:rsidR="004951CA" w:rsidRPr="004951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1CA">
              <w:rPr>
                <w:sz w:val="28"/>
                <w:szCs w:val="28"/>
              </w:rPr>
              <w:t>7</w:t>
            </w:r>
          </w:p>
        </w:tc>
      </w:tr>
      <w:tr w:rsidR="004951CA" w:rsidRPr="004951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51CA" w:rsidRPr="004951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51CA" w:rsidRPr="004951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51CA" w:rsidRPr="004951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A" w:rsidRPr="004951CA" w:rsidRDefault="004951CA" w:rsidP="004951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1CA" w:rsidRPr="004951CA" w:rsidRDefault="004951CA" w:rsidP="004951CA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4951CA" w:rsidRDefault="004951CA" w:rsidP="007B42AB">
      <w:pPr>
        <w:rPr>
          <w:sz w:val="16"/>
          <w:szCs w:val="16"/>
        </w:rPr>
      </w:pPr>
    </w:p>
    <w:sectPr w:rsidR="004951CA" w:rsidSect="00136E1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FEE"/>
    <w:multiLevelType w:val="hybridMultilevel"/>
    <w:tmpl w:val="A4BA16EE"/>
    <w:lvl w:ilvl="0" w:tplc="08F4B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7F5DF2"/>
    <w:multiLevelType w:val="singleLevel"/>
    <w:tmpl w:val="99CE21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76BA0E75"/>
    <w:multiLevelType w:val="hybridMultilevel"/>
    <w:tmpl w:val="7EC83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BE168A"/>
    <w:multiLevelType w:val="hybridMultilevel"/>
    <w:tmpl w:val="8D0CAA9E"/>
    <w:lvl w:ilvl="0" w:tplc="A3F2F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219C"/>
    <w:rsid w:val="00000239"/>
    <w:rsid w:val="0000160C"/>
    <w:rsid w:val="00010687"/>
    <w:rsid w:val="00010B36"/>
    <w:rsid w:val="00010EFB"/>
    <w:rsid w:val="000115E1"/>
    <w:rsid w:val="00012776"/>
    <w:rsid w:val="00013718"/>
    <w:rsid w:val="0002258B"/>
    <w:rsid w:val="000259AA"/>
    <w:rsid w:val="000332FE"/>
    <w:rsid w:val="000350CA"/>
    <w:rsid w:val="00035E56"/>
    <w:rsid w:val="000360F5"/>
    <w:rsid w:val="0003761B"/>
    <w:rsid w:val="00044DAB"/>
    <w:rsid w:val="000532B9"/>
    <w:rsid w:val="00055375"/>
    <w:rsid w:val="0006204B"/>
    <w:rsid w:val="00063120"/>
    <w:rsid w:val="00064362"/>
    <w:rsid w:val="000657B0"/>
    <w:rsid w:val="000A5986"/>
    <w:rsid w:val="000A768F"/>
    <w:rsid w:val="000B0447"/>
    <w:rsid w:val="000B1420"/>
    <w:rsid w:val="000B68C9"/>
    <w:rsid w:val="000C0839"/>
    <w:rsid w:val="000C0A6B"/>
    <w:rsid w:val="000C22FC"/>
    <w:rsid w:val="000E2C6D"/>
    <w:rsid w:val="000F60E7"/>
    <w:rsid w:val="00103243"/>
    <w:rsid w:val="00105F99"/>
    <w:rsid w:val="0011504A"/>
    <w:rsid w:val="001171D6"/>
    <w:rsid w:val="00120DB1"/>
    <w:rsid w:val="00120FF4"/>
    <w:rsid w:val="00136E11"/>
    <w:rsid w:val="00137B34"/>
    <w:rsid w:val="00141EAC"/>
    <w:rsid w:val="00142F68"/>
    <w:rsid w:val="00150325"/>
    <w:rsid w:val="001510AA"/>
    <w:rsid w:val="0015164C"/>
    <w:rsid w:val="00152D22"/>
    <w:rsid w:val="00153634"/>
    <w:rsid w:val="001666B9"/>
    <w:rsid w:val="001675E5"/>
    <w:rsid w:val="0017378B"/>
    <w:rsid w:val="001A2BC9"/>
    <w:rsid w:val="001A4379"/>
    <w:rsid w:val="001A49CC"/>
    <w:rsid w:val="001B21DE"/>
    <w:rsid w:val="001C0046"/>
    <w:rsid w:val="001C6F7E"/>
    <w:rsid w:val="001D0960"/>
    <w:rsid w:val="001E27C9"/>
    <w:rsid w:val="001E394D"/>
    <w:rsid w:val="00202C67"/>
    <w:rsid w:val="0020326E"/>
    <w:rsid w:val="00206217"/>
    <w:rsid w:val="0020709C"/>
    <w:rsid w:val="00211617"/>
    <w:rsid w:val="00212CD5"/>
    <w:rsid w:val="00213144"/>
    <w:rsid w:val="00214B71"/>
    <w:rsid w:val="00233061"/>
    <w:rsid w:val="00243F38"/>
    <w:rsid w:val="00244B8F"/>
    <w:rsid w:val="0024524C"/>
    <w:rsid w:val="00266D88"/>
    <w:rsid w:val="00267E12"/>
    <w:rsid w:val="00270E92"/>
    <w:rsid w:val="002737D8"/>
    <w:rsid w:val="00287899"/>
    <w:rsid w:val="002A6607"/>
    <w:rsid w:val="002A701C"/>
    <w:rsid w:val="002B0B95"/>
    <w:rsid w:val="002B2E9A"/>
    <w:rsid w:val="002C0EF3"/>
    <w:rsid w:val="002C7D25"/>
    <w:rsid w:val="002D0896"/>
    <w:rsid w:val="002E1FB2"/>
    <w:rsid w:val="002E3C4D"/>
    <w:rsid w:val="002E4288"/>
    <w:rsid w:val="002F2052"/>
    <w:rsid w:val="002F396B"/>
    <w:rsid w:val="002F438C"/>
    <w:rsid w:val="00305EEE"/>
    <w:rsid w:val="00315629"/>
    <w:rsid w:val="003367DF"/>
    <w:rsid w:val="0034032F"/>
    <w:rsid w:val="00345508"/>
    <w:rsid w:val="003477C0"/>
    <w:rsid w:val="00350F94"/>
    <w:rsid w:val="003534CF"/>
    <w:rsid w:val="003712FA"/>
    <w:rsid w:val="00380907"/>
    <w:rsid w:val="0039059B"/>
    <w:rsid w:val="00390C73"/>
    <w:rsid w:val="00392BBB"/>
    <w:rsid w:val="00396EAE"/>
    <w:rsid w:val="00397AA4"/>
    <w:rsid w:val="003A0B62"/>
    <w:rsid w:val="003A3496"/>
    <w:rsid w:val="003A5B18"/>
    <w:rsid w:val="003B59C4"/>
    <w:rsid w:val="003C6AEF"/>
    <w:rsid w:val="003C73A9"/>
    <w:rsid w:val="003D656D"/>
    <w:rsid w:val="003F0A05"/>
    <w:rsid w:val="003F331B"/>
    <w:rsid w:val="003F6352"/>
    <w:rsid w:val="00403DB9"/>
    <w:rsid w:val="00404A29"/>
    <w:rsid w:val="004104D6"/>
    <w:rsid w:val="00413BA2"/>
    <w:rsid w:val="004162CE"/>
    <w:rsid w:val="004220E5"/>
    <w:rsid w:val="0042654F"/>
    <w:rsid w:val="00433537"/>
    <w:rsid w:val="004562D4"/>
    <w:rsid w:val="00461A15"/>
    <w:rsid w:val="00463157"/>
    <w:rsid w:val="00466292"/>
    <w:rsid w:val="0047123B"/>
    <w:rsid w:val="00477AD0"/>
    <w:rsid w:val="00485958"/>
    <w:rsid w:val="00485A90"/>
    <w:rsid w:val="00486BF7"/>
    <w:rsid w:val="004951CA"/>
    <w:rsid w:val="00495EB8"/>
    <w:rsid w:val="004A15E6"/>
    <w:rsid w:val="004A2A72"/>
    <w:rsid w:val="004A46E2"/>
    <w:rsid w:val="004A557A"/>
    <w:rsid w:val="004B0FFA"/>
    <w:rsid w:val="004D63BF"/>
    <w:rsid w:val="004D6FFC"/>
    <w:rsid w:val="004E11C7"/>
    <w:rsid w:val="004E5A0B"/>
    <w:rsid w:val="004E6880"/>
    <w:rsid w:val="004E7137"/>
    <w:rsid w:val="004F0B15"/>
    <w:rsid w:val="004F162F"/>
    <w:rsid w:val="004F7F82"/>
    <w:rsid w:val="00504CF7"/>
    <w:rsid w:val="00506600"/>
    <w:rsid w:val="00506E72"/>
    <w:rsid w:val="005110DB"/>
    <w:rsid w:val="005140CC"/>
    <w:rsid w:val="005206A9"/>
    <w:rsid w:val="00520F44"/>
    <w:rsid w:val="00552704"/>
    <w:rsid w:val="00553444"/>
    <w:rsid w:val="005672C2"/>
    <w:rsid w:val="00574932"/>
    <w:rsid w:val="005776BD"/>
    <w:rsid w:val="00582F22"/>
    <w:rsid w:val="00591F11"/>
    <w:rsid w:val="0059516E"/>
    <w:rsid w:val="005A22B2"/>
    <w:rsid w:val="005A593E"/>
    <w:rsid w:val="005A61D9"/>
    <w:rsid w:val="005B1B16"/>
    <w:rsid w:val="005B7A2A"/>
    <w:rsid w:val="005F1354"/>
    <w:rsid w:val="005F4495"/>
    <w:rsid w:val="00601DA4"/>
    <w:rsid w:val="006030B9"/>
    <w:rsid w:val="00614FAF"/>
    <w:rsid w:val="00625D8B"/>
    <w:rsid w:val="006322E9"/>
    <w:rsid w:val="006335C7"/>
    <w:rsid w:val="00633B97"/>
    <w:rsid w:val="00634C45"/>
    <w:rsid w:val="0063684F"/>
    <w:rsid w:val="0064351A"/>
    <w:rsid w:val="006466F6"/>
    <w:rsid w:val="006467F9"/>
    <w:rsid w:val="00646F4B"/>
    <w:rsid w:val="006501B9"/>
    <w:rsid w:val="00650A4C"/>
    <w:rsid w:val="006546C9"/>
    <w:rsid w:val="0066041E"/>
    <w:rsid w:val="006615BC"/>
    <w:rsid w:val="006622E4"/>
    <w:rsid w:val="0066399A"/>
    <w:rsid w:val="00664BBB"/>
    <w:rsid w:val="006761FF"/>
    <w:rsid w:val="0068479B"/>
    <w:rsid w:val="006871F4"/>
    <w:rsid w:val="00687CB1"/>
    <w:rsid w:val="00694DFC"/>
    <w:rsid w:val="006A1333"/>
    <w:rsid w:val="006A1DF4"/>
    <w:rsid w:val="006A5744"/>
    <w:rsid w:val="006B1375"/>
    <w:rsid w:val="006B3EA1"/>
    <w:rsid w:val="006C017C"/>
    <w:rsid w:val="006D1AFC"/>
    <w:rsid w:val="006D7224"/>
    <w:rsid w:val="006E200F"/>
    <w:rsid w:val="006E3CB4"/>
    <w:rsid w:val="006E739A"/>
    <w:rsid w:val="006F4B79"/>
    <w:rsid w:val="006F4E3E"/>
    <w:rsid w:val="0070455A"/>
    <w:rsid w:val="00705E3D"/>
    <w:rsid w:val="00706104"/>
    <w:rsid w:val="00706CA0"/>
    <w:rsid w:val="00707262"/>
    <w:rsid w:val="007079BF"/>
    <w:rsid w:val="00710A4F"/>
    <w:rsid w:val="00710E96"/>
    <w:rsid w:val="007117E7"/>
    <w:rsid w:val="00712812"/>
    <w:rsid w:val="00722253"/>
    <w:rsid w:val="00727C6C"/>
    <w:rsid w:val="00732803"/>
    <w:rsid w:val="00744CAD"/>
    <w:rsid w:val="00745BD7"/>
    <w:rsid w:val="0074759E"/>
    <w:rsid w:val="007505A7"/>
    <w:rsid w:val="0076209C"/>
    <w:rsid w:val="007765C7"/>
    <w:rsid w:val="00777505"/>
    <w:rsid w:val="00781A5D"/>
    <w:rsid w:val="007A7F27"/>
    <w:rsid w:val="007B3609"/>
    <w:rsid w:val="007B42AB"/>
    <w:rsid w:val="007B68F8"/>
    <w:rsid w:val="007D524B"/>
    <w:rsid w:val="007D6DE1"/>
    <w:rsid w:val="007E360C"/>
    <w:rsid w:val="007E3DFF"/>
    <w:rsid w:val="007F05D3"/>
    <w:rsid w:val="007F6D91"/>
    <w:rsid w:val="00800735"/>
    <w:rsid w:val="00801A0B"/>
    <w:rsid w:val="00801E32"/>
    <w:rsid w:val="00803657"/>
    <w:rsid w:val="008055D1"/>
    <w:rsid w:val="00807176"/>
    <w:rsid w:val="00821753"/>
    <w:rsid w:val="00826871"/>
    <w:rsid w:val="00827BA4"/>
    <w:rsid w:val="00840DB2"/>
    <w:rsid w:val="008427AD"/>
    <w:rsid w:val="00863030"/>
    <w:rsid w:val="008727D1"/>
    <w:rsid w:val="008754AD"/>
    <w:rsid w:val="00881BB8"/>
    <w:rsid w:val="008943D8"/>
    <w:rsid w:val="008956A4"/>
    <w:rsid w:val="008A1674"/>
    <w:rsid w:val="008A219C"/>
    <w:rsid w:val="008A291B"/>
    <w:rsid w:val="008A2DEB"/>
    <w:rsid w:val="008A4AF3"/>
    <w:rsid w:val="008D2E63"/>
    <w:rsid w:val="008D5B66"/>
    <w:rsid w:val="008D5DC6"/>
    <w:rsid w:val="008F0CB2"/>
    <w:rsid w:val="00900193"/>
    <w:rsid w:val="00906111"/>
    <w:rsid w:val="00920348"/>
    <w:rsid w:val="00925C48"/>
    <w:rsid w:val="00946702"/>
    <w:rsid w:val="00947CBE"/>
    <w:rsid w:val="009504ED"/>
    <w:rsid w:val="00957848"/>
    <w:rsid w:val="00957971"/>
    <w:rsid w:val="00957C15"/>
    <w:rsid w:val="00960822"/>
    <w:rsid w:val="0098324D"/>
    <w:rsid w:val="00985FAE"/>
    <w:rsid w:val="00986A2E"/>
    <w:rsid w:val="009878B3"/>
    <w:rsid w:val="009961BE"/>
    <w:rsid w:val="009A10BF"/>
    <w:rsid w:val="009B01ED"/>
    <w:rsid w:val="009B4951"/>
    <w:rsid w:val="009B63DD"/>
    <w:rsid w:val="009B6C2E"/>
    <w:rsid w:val="009C00E6"/>
    <w:rsid w:val="009C157C"/>
    <w:rsid w:val="009C73CC"/>
    <w:rsid w:val="009C7653"/>
    <w:rsid w:val="009D1DF5"/>
    <w:rsid w:val="009D2411"/>
    <w:rsid w:val="009D7958"/>
    <w:rsid w:val="009E19F0"/>
    <w:rsid w:val="009E2FB9"/>
    <w:rsid w:val="009E3771"/>
    <w:rsid w:val="009E7BA9"/>
    <w:rsid w:val="009F07A5"/>
    <w:rsid w:val="009F7F1A"/>
    <w:rsid w:val="00A00540"/>
    <w:rsid w:val="00A01B76"/>
    <w:rsid w:val="00A05F8D"/>
    <w:rsid w:val="00A06655"/>
    <w:rsid w:val="00A06983"/>
    <w:rsid w:val="00A06BD8"/>
    <w:rsid w:val="00A165B4"/>
    <w:rsid w:val="00A17640"/>
    <w:rsid w:val="00A25C6D"/>
    <w:rsid w:val="00A345E5"/>
    <w:rsid w:val="00A40325"/>
    <w:rsid w:val="00A412EA"/>
    <w:rsid w:val="00A468C4"/>
    <w:rsid w:val="00A46C6F"/>
    <w:rsid w:val="00A47EB2"/>
    <w:rsid w:val="00A53407"/>
    <w:rsid w:val="00A53E8C"/>
    <w:rsid w:val="00A6375C"/>
    <w:rsid w:val="00A6412B"/>
    <w:rsid w:val="00A74DCE"/>
    <w:rsid w:val="00A81F65"/>
    <w:rsid w:val="00A8670E"/>
    <w:rsid w:val="00AA26CF"/>
    <w:rsid w:val="00AA412F"/>
    <w:rsid w:val="00AA494E"/>
    <w:rsid w:val="00AC188D"/>
    <w:rsid w:val="00AC41D8"/>
    <w:rsid w:val="00AC5531"/>
    <w:rsid w:val="00AE4260"/>
    <w:rsid w:val="00AF3013"/>
    <w:rsid w:val="00B0047F"/>
    <w:rsid w:val="00B051CC"/>
    <w:rsid w:val="00B05BBD"/>
    <w:rsid w:val="00B129AB"/>
    <w:rsid w:val="00B35733"/>
    <w:rsid w:val="00B4323F"/>
    <w:rsid w:val="00B43500"/>
    <w:rsid w:val="00B44805"/>
    <w:rsid w:val="00B51AC2"/>
    <w:rsid w:val="00B55E0F"/>
    <w:rsid w:val="00B60613"/>
    <w:rsid w:val="00B65F5A"/>
    <w:rsid w:val="00B663A2"/>
    <w:rsid w:val="00B82849"/>
    <w:rsid w:val="00B84BEB"/>
    <w:rsid w:val="00B85F50"/>
    <w:rsid w:val="00B86B8D"/>
    <w:rsid w:val="00B90C17"/>
    <w:rsid w:val="00B97B56"/>
    <w:rsid w:val="00BA4BFE"/>
    <w:rsid w:val="00BA5933"/>
    <w:rsid w:val="00BB0180"/>
    <w:rsid w:val="00BB23BE"/>
    <w:rsid w:val="00BC1D75"/>
    <w:rsid w:val="00BC2A3B"/>
    <w:rsid w:val="00BC2BFD"/>
    <w:rsid w:val="00BE3821"/>
    <w:rsid w:val="00BE3BCB"/>
    <w:rsid w:val="00BF033F"/>
    <w:rsid w:val="00BF2E2F"/>
    <w:rsid w:val="00C01D83"/>
    <w:rsid w:val="00C0798D"/>
    <w:rsid w:val="00C11102"/>
    <w:rsid w:val="00C1477E"/>
    <w:rsid w:val="00C154B9"/>
    <w:rsid w:val="00C17114"/>
    <w:rsid w:val="00C23864"/>
    <w:rsid w:val="00C44C89"/>
    <w:rsid w:val="00C44E02"/>
    <w:rsid w:val="00C60E40"/>
    <w:rsid w:val="00C637CA"/>
    <w:rsid w:val="00C65FFF"/>
    <w:rsid w:val="00C830AF"/>
    <w:rsid w:val="00C83C1E"/>
    <w:rsid w:val="00C84080"/>
    <w:rsid w:val="00C95A01"/>
    <w:rsid w:val="00C96CF1"/>
    <w:rsid w:val="00C97567"/>
    <w:rsid w:val="00CA250E"/>
    <w:rsid w:val="00CA2D62"/>
    <w:rsid w:val="00CA4AC8"/>
    <w:rsid w:val="00CA5273"/>
    <w:rsid w:val="00CC14CD"/>
    <w:rsid w:val="00CD18CF"/>
    <w:rsid w:val="00CD4496"/>
    <w:rsid w:val="00CE4261"/>
    <w:rsid w:val="00CE4FC8"/>
    <w:rsid w:val="00CE619F"/>
    <w:rsid w:val="00CE6F77"/>
    <w:rsid w:val="00CE7E80"/>
    <w:rsid w:val="00CF63C5"/>
    <w:rsid w:val="00D04733"/>
    <w:rsid w:val="00D0668F"/>
    <w:rsid w:val="00D16150"/>
    <w:rsid w:val="00D16B02"/>
    <w:rsid w:val="00D21E41"/>
    <w:rsid w:val="00D235E4"/>
    <w:rsid w:val="00D27432"/>
    <w:rsid w:val="00D34A75"/>
    <w:rsid w:val="00D358D6"/>
    <w:rsid w:val="00D41303"/>
    <w:rsid w:val="00D442B3"/>
    <w:rsid w:val="00D444E4"/>
    <w:rsid w:val="00D634E2"/>
    <w:rsid w:val="00D85BD3"/>
    <w:rsid w:val="00D90D38"/>
    <w:rsid w:val="00D9409C"/>
    <w:rsid w:val="00DA5093"/>
    <w:rsid w:val="00DC10CA"/>
    <w:rsid w:val="00DD26C7"/>
    <w:rsid w:val="00DD2CE3"/>
    <w:rsid w:val="00DE0252"/>
    <w:rsid w:val="00DE02D5"/>
    <w:rsid w:val="00DE0A5B"/>
    <w:rsid w:val="00DF135D"/>
    <w:rsid w:val="00DF5799"/>
    <w:rsid w:val="00DF712E"/>
    <w:rsid w:val="00E0090B"/>
    <w:rsid w:val="00E01EC2"/>
    <w:rsid w:val="00E05030"/>
    <w:rsid w:val="00E06958"/>
    <w:rsid w:val="00E172E2"/>
    <w:rsid w:val="00E17E15"/>
    <w:rsid w:val="00E20722"/>
    <w:rsid w:val="00E3177C"/>
    <w:rsid w:val="00E356BC"/>
    <w:rsid w:val="00E361AD"/>
    <w:rsid w:val="00E423A4"/>
    <w:rsid w:val="00E4298F"/>
    <w:rsid w:val="00E44256"/>
    <w:rsid w:val="00E4487A"/>
    <w:rsid w:val="00E4569A"/>
    <w:rsid w:val="00E51500"/>
    <w:rsid w:val="00E516D3"/>
    <w:rsid w:val="00E519B8"/>
    <w:rsid w:val="00E55A08"/>
    <w:rsid w:val="00E60408"/>
    <w:rsid w:val="00E62E09"/>
    <w:rsid w:val="00E6574A"/>
    <w:rsid w:val="00E67B49"/>
    <w:rsid w:val="00E723C6"/>
    <w:rsid w:val="00E728AE"/>
    <w:rsid w:val="00E821B8"/>
    <w:rsid w:val="00E835B3"/>
    <w:rsid w:val="00EA1A76"/>
    <w:rsid w:val="00EA459F"/>
    <w:rsid w:val="00EB244F"/>
    <w:rsid w:val="00EC12FB"/>
    <w:rsid w:val="00EC53EB"/>
    <w:rsid w:val="00EE241E"/>
    <w:rsid w:val="00EE3AB6"/>
    <w:rsid w:val="00EF230E"/>
    <w:rsid w:val="00EF6AA0"/>
    <w:rsid w:val="00EF7E20"/>
    <w:rsid w:val="00F00521"/>
    <w:rsid w:val="00F01C62"/>
    <w:rsid w:val="00F05976"/>
    <w:rsid w:val="00F10AF8"/>
    <w:rsid w:val="00F1753E"/>
    <w:rsid w:val="00F20250"/>
    <w:rsid w:val="00F54168"/>
    <w:rsid w:val="00F7281A"/>
    <w:rsid w:val="00F74D80"/>
    <w:rsid w:val="00F8057C"/>
    <w:rsid w:val="00F8394C"/>
    <w:rsid w:val="00F85AAC"/>
    <w:rsid w:val="00F87608"/>
    <w:rsid w:val="00F90A01"/>
    <w:rsid w:val="00F92A37"/>
    <w:rsid w:val="00F931D8"/>
    <w:rsid w:val="00F9560E"/>
    <w:rsid w:val="00FA05CC"/>
    <w:rsid w:val="00FA0E12"/>
    <w:rsid w:val="00FA682F"/>
    <w:rsid w:val="00FC28DF"/>
    <w:rsid w:val="00FC3781"/>
    <w:rsid w:val="00FC5813"/>
    <w:rsid w:val="00FE07EB"/>
    <w:rsid w:val="00FE1EDA"/>
    <w:rsid w:val="00FE2FB7"/>
    <w:rsid w:val="00FE5375"/>
    <w:rsid w:val="00FE7AED"/>
    <w:rsid w:val="00FF45C8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250"/>
  </w:style>
  <w:style w:type="paragraph" w:styleId="1">
    <w:name w:val="heading 1"/>
    <w:basedOn w:val="a"/>
    <w:next w:val="a"/>
    <w:qFormat/>
    <w:rsid w:val="00F2025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2025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2025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2025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2025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F2025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20250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F20250"/>
    <w:pPr>
      <w:keepNext/>
      <w:ind w:left="3686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20250"/>
  </w:style>
  <w:style w:type="paragraph" w:customStyle="1" w:styleId="20">
    <w:name w:val="????????? 2"/>
    <w:basedOn w:val="a3"/>
    <w:next w:val="a3"/>
    <w:rsid w:val="00F20250"/>
    <w:pPr>
      <w:keepNext/>
      <w:jc w:val="both"/>
    </w:pPr>
    <w:rPr>
      <w:b/>
      <w:sz w:val="28"/>
    </w:rPr>
  </w:style>
  <w:style w:type="paragraph" w:customStyle="1" w:styleId="a4">
    <w:name w:val="????????"/>
    <w:basedOn w:val="a3"/>
    <w:rsid w:val="00F20250"/>
    <w:pPr>
      <w:widowControl w:val="0"/>
      <w:jc w:val="center"/>
    </w:pPr>
    <w:rPr>
      <w:b/>
      <w:sz w:val="36"/>
    </w:rPr>
  </w:style>
  <w:style w:type="paragraph" w:customStyle="1" w:styleId="a5">
    <w:name w:val="????????????"/>
    <w:basedOn w:val="a3"/>
    <w:rsid w:val="00F20250"/>
    <w:pPr>
      <w:widowControl w:val="0"/>
      <w:jc w:val="center"/>
    </w:pPr>
    <w:rPr>
      <w:b/>
      <w:sz w:val="32"/>
    </w:rPr>
  </w:style>
  <w:style w:type="paragraph" w:styleId="a6">
    <w:name w:val="Title"/>
    <w:basedOn w:val="a"/>
    <w:qFormat/>
    <w:rsid w:val="00F20250"/>
    <w:pPr>
      <w:jc w:val="center"/>
    </w:pPr>
    <w:rPr>
      <w:b/>
      <w:sz w:val="28"/>
    </w:rPr>
  </w:style>
  <w:style w:type="paragraph" w:styleId="a7">
    <w:name w:val="Body Text"/>
    <w:basedOn w:val="a"/>
    <w:rsid w:val="00F20250"/>
    <w:pPr>
      <w:jc w:val="center"/>
    </w:pPr>
    <w:rPr>
      <w:b/>
      <w:sz w:val="28"/>
    </w:rPr>
  </w:style>
  <w:style w:type="paragraph" w:styleId="21">
    <w:name w:val="Body Text 2"/>
    <w:basedOn w:val="a"/>
    <w:rsid w:val="00F20250"/>
    <w:rPr>
      <w:sz w:val="28"/>
    </w:rPr>
  </w:style>
  <w:style w:type="table" w:styleId="a8">
    <w:name w:val="Table Grid"/>
    <w:basedOn w:val="a1"/>
    <w:uiPriority w:val="99"/>
    <w:rsid w:val="00142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F7E2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066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0668F"/>
  </w:style>
  <w:style w:type="paragraph" w:customStyle="1" w:styleId="ConsPlusNormal">
    <w:name w:val="ConsPlusNormal"/>
    <w:rsid w:val="0072225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No Spacing"/>
    <w:uiPriority w:val="1"/>
    <w:qFormat/>
    <w:rsid w:val="00485A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5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AF1FBB03E6591E797082309AC84F53DBF87CEDA39A5FC0B3A48B41500B3A137B69EEFC7336711BAF31EDA0A321D17822EC8D911E29A9A1CgA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6AF1FBB03E6591E797162E1FC0DBFC36B1D8C1DF3BA7AF50674EE34A50B5F477F698BA84776A19B9F84A8A4D6C4444C365C5D30AFE9A90D49A996F16gB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86AF1FBB03E6591E797162E1FC0DBFC36B1D8C1DF3BA7AF50674EE34A50B5F477F698BA84776A19B9F84A8A4D6C4444C365C5D30AFE9A90D49A996F16g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6AF1FBB03E6591E797162E1FC0DBFC36B1D8C1DF3BAAA85E694EE34A50B5F477F698BA96773215BBFD548B467912158513g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6AF1FBB03E6591E797082309AC84F53DBF81C5DC37A5FC0B3A48B41500B3A125B6C6E3C5367918B1E6488B4C16g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9F97-C224-4016-B869-7F2D85FF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sergey</cp:lastModifiedBy>
  <cp:revision>2</cp:revision>
  <cp:lastPrinted>2020-08-24T04:46:00Z</cp:lastPrinted>
  <dcterms:created xsi:type="dcterms:W3CDTF">2020-08-31T03:10:00Z</dcterms:created>
  <dcterms:modified xsi:type="dcterms:W3CDTF">2020-08-31T03:10:00Z</dcterms:modified>
</cp:coreProperties>
</file>