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B2" w:rsidRDefault="00152D22" w:rsidP="00FE7AED">
      <w:pPr>
        <w:pStyle w:val="a3"/>
        <w:tabs>
          <w:tab w:val="left" w:pos="-142"/>
          <w:tab w:val="left" w:pos="0"/>
          <w:tab w:val="left" w:pos="1843"/>
        </w:tabs>
        <w:jc w:val="both"/>
        <w:rPr>
          <w:sz w:val="40"/>
          <w:szCs w:val="40"/>
        </w:rPr>
      </w:pPr>
      <w:bookmarkStart w:id="0" w:name="_GoBack"/>
      <w:bookmarkEnd w:id="0"/>
      <w:r>
        <w:t xml:space="preserve"> </w:t>
      </w:r>
      <w:r w:rsidR="000332FE">
        <w:tab/>
      </w:r>
      <w:r w:rsidR="00FE1EDA">
        <w:rPr>
          <w:noProof/>
        </w:rPr>
        <w:drawing>
          <wp:anchor distT="0" distB="0" distL="114300" distR="114300" simplePos="0" relativeHeight="251657728" behindDoc="1" locked="0" layoutInCell="1" allowOverlap="1">
            <wp:simplePos x="0" y="0"/>
            <wp:positionH relativeFrom="column">
              <wp:posOffset>2604135</wp:posOffset>
            </wp:positionH>
            <wp:positionV relativeFrom="paragraph">
              <wp:posOffset>16510</wp:posOffset>
            </wp:positionV>
            <wp:extent cx="746760" cy="798830"/>
            <wp:effectExtent l="19050" t="0" r="0" b="0"/>
            <wp:wrapTight wrapText="bothSides">
              <wp:wrapPolygon edited="0">
                <wp:start x="-551" y="0"/>
                <wp:lineTo x="-551" y="21119"/>
                <wp:lineTo x="21490" y="21119"/>
                <wp:lineTo x="21490" y="0"/>
                <wp:lineTo x="-551" y="0"/>
              </wp:wrapPolygon>
            </wp:wrapTight>
            <wp:docPr id="4" name="Рисунок 4" descr="Герб Тевриза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Тевриза (Gold)"/>
                    <pic:cNvPicPr>
                      <a:picLocks noChangeAspect="1" noChangeArrowheads="1"/>
                    </pic:cNvPicPr>
                  </pic:nvPicPr>
                  <pic:blipFill>
                    <a:blip r:embed="rId6" cstate="print"/>
                    <a:srcRect l="23232" t="8191" r="20706" b="7001"/>
                    <a:stretch>
                      <a:fillRect/>
                    </a:stretch>
                  </pic:blipFill>
                  <pic:spPr bwMode="auto">
                    <a:xfrm>
                      <a:off x="0" y="0"/>
                      <a:ext cx="746760" cy="798830"/>
                    </a:xfrm>
                    <a:prstGeom prst="rect">
                      <a:avLst/>
                    </a:prstGeom>
                    <a:noFill/>
                  </pic:spPr>
                </pic:pic>
              </a:graphicData>
            </a:graphic>
          </wp:anchor>
        </w:drawing>
      </w:r>
    </w:p>
    <w:p w:rsidR="00840DB2" w:rsidRDefault="00840DB2">
      <w:pPr>
        <w:pStyle w:val="a5"/>
        <w:widowControl/>
        <w:rPr>
          <w:sz w:val="40"/>
          <w:szCs w:val="40"/>
        </w:rPr>
      </w:pPr>
    </w:p>
    <w:p w:rsidR="00840DB2" w:rsidRDefault="00840DB2" w:rsidP="000B0447">
      <w:pPr>
        <w:pStyle w:val="a5"/>
        <w:widowControl/>
        <w:jc w:val="left"/>
        <w:rPr>
          <w:sz w:val="40"/>
          <w:szCs w:val="40"/>
        </w:rPr>
      </w:pPr>
    </w:p>
    <w:p w:rsidR="00F8057C" w:rsidRPr="00FE7AED" w:rsidRDefault="00CA2C20">
      <w:pPr>
        <w:pStyle w:val="a5"/>
        <w:widowControl/>
        <w:rPr>
          <w:sz w:val="36"/>
          <w:szCs w:val="36"/>
        </w:rPr>
      </w:pPr>
      <w:proofErr w:type="gramStart"/>
      <w:r>
        <w:rPr>
          <w:sz w:val="36"/>
          <w:szCs w:val="36"/>
        </w:rPr>
        <w:t>АДМИНИСТРАЦИЯ</w:t>
      </w:r>
      <w:r w:rsidR="000332FE" w:rsidRPr="00FE7AED">
        <w:rPr>
          <w:sz w:val="36"/>
          <w:szCs w:val="36"/>
        </w:rPr>
        <w:t xml:space="preserve"> </w:t>
      </w:r>
      <w:r w:rsidR="00F8057C" w:rsidRPr="00FE7AED">
        <w:rPr>
          <w:sz w:val="36"/>
          <w:szCs w:val="36"/>
        </w:rPr>
        <w:t xml:space="preserve"> </w:t>
      </w:r>
      <w:r w:rsidR="008A1674" w:rsidRPr="00FE7AED">
        <w:rPr>
          <w:sz w:val="36"/>
          <w:szCs w:val="36"/>
        </w:rPr>
        <w:t>ТЕВРИЗСКОГО</w:t>
      </w:r>
      <w:proofErr w:type="gramEnd"/>
      <w:r w:rsidR="008A1674" w:rsidRPr="00FE7AED">
        <w:rPr>
          <w:sz w:val="36"/>
          <w:szCs w:val="36"/>
        </w:rPr>
        <w:t xml:space="preserve"> </w:t>
      </w:r>
    </w:p>
    <w:p w:rsidR="000332FE" w:rsidRPr="00FE7AED" w:rsidRDefault="000332FE">
      <w:pPr>
        <w:pStyle w:val="a5"/>
        <w:widowControl/>
        <w:rPr>
          <w:szCs w:val="32"/>
        </w:rPr>
      </w:pPr>
      <w:proofErr w:type="gramStart"/>
      <w:r w:rsidRPr="00FE7AED">
        <w:rPr>
          <w:szCs w:val="32"/>
        </w:rPr>
        <w:t xml:space="preserve">МУНИЦИПАЛЬНОГО  </w:t>
      </w:r>
      <w:r w:rsidR="008A1674" w:rsidRPr="00FE7AED">
        <w:rPr>
          <w:szCs w:val="32"/>
        </w:rPr>
        <w:t>РАЙОНА</w:t>
      </w:r>
      <w:proofErr w:type="gramEnd"/>
      <w:r w:rsidRPr="00FE7AED">
        <w:rPr>
          <w:szCs w:val="32"/>
        </w:rPr>
        <w:t xml:space="preserve"> </w:t>
      </w:r>
      <w:r w:rsidR="00F8057C" w:rsidRPr="00FE7AED">
        <w:rPr>
          <w:szCs w:val="32"/>
        </w:rPr>
        <w:t xml:space="preserve"> </w:t>
      </w:r>
      <w:r w:rsidRPr="00FE7AED">
        <w:rPr>
          <w:szCs w:val="32"/>
        </w:rPr>
        <w:t>ОМСКОЙ  ОБЛАСТИ</w:t>
      </w:r>
    </w:p>
    <w:p w:rsidR="00477AD0" w:rsidRPr="00477AD0" w:rsidRDefault="00477AD0">
      <w:pPr>
        <w:pStyle w:val="a3"/>
        <w:jc w:val="both"/>
        <w:rPr>
          <w:sz w:val="24"/>
        </w:rPr>
      </w:pPr>
    </w:p>
    <w:p w:rsidR="00477AD0" w:rsidRPr="00477AD0" w:rsidRDefault="00477AD0" w:rsidP="00477AD0">
      <w:pPr>
        <w:pStyle w:val="a3"/>
        <w:jc w:val="center"/>
        <w:rPr>
          <w:b/>
          <w:sz w:val="36"/>
          <w:szCs w:val="36"/>
        </w:rPr>
      </w:pPr>
      <w:r w:rsidRPr="00477AD0">
        <w:rPr>
          <w:b/>
          <w:sz w:val="36"/>
          <w:szCs w:val="36"/>
        </w:rPr>
        <w:t>ПОСТАНОВЛЕНИЕ</w:t>
      </w:r>
    </w:p>
    <w:p w:rsidR="007B42AB" w:rsidRPr="009A5E37" w:rsidRDefault="003758C9">
      <w:pPr>
        <w:pStyle w:val="a3"/>
        <w:jc w:val="both"/>
        <w:rPr>
          <w:sz w:val="28"/>
          <w:szCs w:val="28"/>
        </w:rPr>
      </w:pPr>
      <w:r>
        <w:rPr>
          <w:sz w:val="28"/>
          <w:szCs w:val="28"/>
        </w:rPr>
        <w:t>27</w:t>
      </w:r>
      <w:r w:rsidR="003D656D" w:rsidRPr="009A5E37">
        <w:rPr>
          <w:sz w:val="28"/>
          <w:szCs w:val="28"/>
        </w:rPr>
        <w:t xml:space="preserve"> </w:t>
      </w:r>
      <w:r w:rsidR="006166B9" w:rsidRPr="009A5E37">
        <w:rPr>
          <w:sz w:val="28"/>
          <w:szCs w:val="28"/>
        </w:rPr>
        <w:t>октября</w:t>
      </w:r>
      <w:r w:rsidR="004F7F82" w:rsidRPr="009A5E37">
        <w:rPr>
          <w:sz w:val="28"/>
          <w:szCs w:val="28"/>
        </w:rPr>
        <w:t xml:space="preserve"> </w:t>
      </w:r>
      <w:r w:rsidR="00744CAD" w:rsidRPr="009A5E37">
        <w:rPr>
          <w:sz w:val="28"/>
          <w:szCs w:val="28"/>
        </w:rPr>
        <w:t>20</w:t>
      </w:r>
      <w:r w:rsidR="00CC161E" w:rsidRPr="009A5E37">
        <w:rPr>
          <w:sz w:val="28"/>
          <w:szCs w:val="28"/>
        </w:rPr>
        <w:t>20</w:t>
      </w:r>
      <w:r w:rsidR="00744CAD" w:rsidRPr="009A5E37">
        <w:rPr>
          <w:sz w:val="28"/>
          <w:szCs w:val="28"/>
        </w:rPr>
        <w:t xml:space="preserve"> </w:t>
      </w:r>
      <w:r w:rsidR="00477AD0" w:rsidRPr="009A5E37">
        <w:rPr>
          <w:sz w:val="28"/>
          <w:szCs w:val="28"/>
        </w:rPr>
        <w:t xml:space="preserve">г.        </w:t>
      </w:r>
      <w:r w:rsidR="006F4B79" w:rsidRPr="009A5E37">
        <w:rPr>
          <w:sz w:val="28"/>
          <w:szCs w:val="28"/>
        </w:rPr>
        <w:t xml:space="preserve">                         </w:t>
      </w:r>
      <w:r w:rsidR="00744CAD" w:rsidRPr="009A5E37">
        <w:rPr>
          <w:sz w:val="28"/>
          <w:szCs w:val="28"/>
        </w:rPr>
        <w:t xml:space="preserve">        </w:t>
      </w:r>
      <w:r w:rsidR="00477AD0" w:rsidRPr="009A5E37">
        <w:rPr>
          <w:sz w:val="28"/>
          <w:szCs w:val="28"/>
        </w:rPr>
        <w:t xml:space="preserve"> </w:t>
      </w:r>
      <w:r w:rsidR="00FC28DF" w:rsidRPr="009A5E37">
        <w:rPr>
          <w:sz w:val="28"/>
          <w:szCs w:val="28"/>
        </w:rPr>
        <w:t xml:space="preserve">    </w:t>
      </w:r>
      <w:r w:rsidR="00477AD0" w:rsidRPr="009A5E37">
        <w:rPr>
          <w:sz w:val="28"/>
          <w:szCs w:val="28"/>
        </w:rPr>
        <w:t xml:space="preserve">       </w:t>
      </w:r>
      <w:r w:rsidR="00574932" w:rsidRPr="009A5E37">
        <w:rPr>
          <w:sz w:val="28"/>
          <w:szCs w:val="28"/>
        </w:rPr>
        <w:t xml:space="preserve">               </w:t>
      </w:r>
      <w:r w:rsidR="00477AD0" w:rsidRPr="009A5E37">
        <w:rPr>
          <w:sz w:val="28"/>
          <w:szCs w:val="28"/>
        </w:rPr>
        <w:t xml:space="preserve">    </w:t>
      </w:r>
      <w:r w:rsidR="00325BD8" w:rsidRPr="009A5E37">
        <w:rPr>
          <w:sz w:val="28"/>
          <w:szCs w:val="28"/>
        </w:rPr>
        <w:t xml:space="preserve">              </w:t>
      </w:r>
      <w:r w:rsidR="00D0668F" w:rsidRPr="009A5E37">
        <w:rPr>
          <w:sz w:val="28"/>
          <w:szCs w:val="28"/>
        </w:rPr>
        <w:t xml:space="preserve">   </w:t>
      </w:r>
      <w:r w:rsidR="00477AD0" w:rsidRPr="009A5E37">
        <w:rPr>
          <w:sz w:val="28"/>
          <w:szCs w:val="28"/>
        </w:rPr>
        <w:t xml:space="preserve"> </w:t>
      </w:r>
      <w:r w:rsidR="00F8057C" w:rsidRPr="009A5E37">
        <w:rPr>
          <w:sz w:val="28"/>
          <w:szCs w:val="28"/>
        </w:rPr>
        <w:t>№</w:t>
      </w:r>
      <w:r w:rsidR="00506600" w:rsidRPr="009A5E37">
        <w:rPr>
          <w:sz w:val="28"/>
          <w:szCs w:val="28"/>
        </w:rPr>
        <w:t xml:space="preserve"> </w:t>
      </w:r>
      <w:r>
        <w:rPr>
          <w:sz w:val="28"/>
          <w:szCs w:val="28"/>
        </w:rPr>
        <w:t>312</w:t>
      </w:r>
      <w:r w:rsidR="00477AD0" w:rsidRPr="009A5E37">
        <w:rPr>
          <w:sz w:val="28"/>
          <w:szCs w:val="28"/>
        </w:rPr>
        <w:t>-п</w:t>
      </w:r>
      <w:r w:rsidR="000332FE" w:rsidRPr="009A5E37">
        <w:rPr>
          <w:sz w:val="28"/>
          <w:szCs w:val="28"/>
        </w:rPr>
        <w:t xml:space="preserve"> </w:t>
      </w:r>
    </w:p>
    <w:p w:rsidR="00325BD8" w:rsidRPr="009A5E37" w:rsidRDefault="00325BD8" w:rsidP="00673E53">
      <w:pPr>
        <w:shd w:val="clear" w:color="auto" w:fill="FFFFFF"/>
        <w:autoSpaceDE w:val="0"/>
        <w:autoSpaceDN w:val="0"/>
        <w:adjustRightInd w:val="0"/>
        <w:jc w:val="center"/>
        <w:rPr>
          <w:color w:val="000000"/>
          <w:sz w:val="28"/>
          <w:szCs w:val="28"/>
        </w:rPr>
      </w:pPr>
    </w:p>
    <w:p w:rsidR="00A44BEC" w:rsidRPr="00A44BEC" w:rsidRDefault="00A44BEC" w:rsidP="00A44BEC">
      <w:pPr>
        <w:autoSpaceDE w:val="0"/>
        <w:autoSpaceDN w:val="0"/>
        <w:adjustRightInd w:val="0"/>
        <w:jc w:val="center"/>
        <w:rPr>
          <w:sz w:val="28"/>
          <w:szCs w:val="28"/>
        </w:rPr>
      </w:pPr>
      <w:r w:rsidRPr="00A44BEC">
        <w:rPr>
          <w:sz w:val="28"/>
          <w:szCs w:val="28"/>
        </w:rPr>
        <w:t xml:space="preserve">Об утверждении Положения о порядке предоставления гражданами, претендующими на замещение должностей муниципальной службы, и муниципальными служащими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9C78B8" w:rsidRPr="009A5E37" w:rsidRDefault="009C78B8" w:rsidP="006A68CC">
      <w:pPr>
        <w:shd w:val="clear" w:color="auto" w:fill="FFFFFF"/>
        <w:autoSpaceDE w:val="0"/>
        <w:autoSpaceDN w:val="0"/>
        <w:adjustRightInd w:val="0"/>
        <w:jc w:val="center"/>
        <w:rPr>
          <w:color w:val="000000"/>
          <w:sz w:val="28"/>
          <w:szCs w:val="28"/>
        </w:rPr>
      </w:pPr>
    </w:p>
    <w:p w:rsidR="00A44BEC" w:rsidRDefault="00A44BEC" w:rsidP="00A44BEC">
      <w:pPr>
        <w:autoSpaceDE w:val="0"/>
        <w:autoSpaceDN w:val="0"/>
        <w:adjustRightInd w:val="0"/>
        <w:ind w:firstLine="540"/>
        <w:jc w:val="both"/>
        <w:rPr>
          <w:sz w:val="28"/>
          <w:szCs w:val="28"/>
        </w:rPr>
      </w:pPr>
      <w:r>
        <w:rPr>
          <w:sz w:val="28"/>
          <w:szCs w:val="28"/>
        </w:rPr>
        <w:t xml:space="preserve">В соответствии с Федеральным </w:t>
      </w:r>
      <w:hyperlink r:id="rId7" w:history="1">
        <w:r>
          <w:rPr>
            <w:color w:val="0000FF"/>
            <w:sz w:val="28"/>
            <w:szCs w:val="28"/>
          </w:rPr>
          <w:t>законом</w:t>
        </w:r>
      </w:hyperlink>
      <w:r>
        <w:rPr>
          <w:sz w:val="28"/>
          <w:szCs w:val="28"/>
        </w:rPr>
        <w:t xml:space="preserve"> от 02.03.2007 N 25-ФЗ "О муниципальной службе в Российской Федерации", Федеральным </w:t>
      </w:r>
      <w:hyperlink r:id="rId8" w:history="1">
        <w:r>
          <w:rPr>
            <w:color w:val="0000FF"/>
            <w:sz w:val="28"/>
            <w:szCs w:val="28"/>
          </w:rPr>
          <w:t>законом</w:t>
        </w:r>
      </w:hyperlink>
      <w:r>
        <w:rPr>
          <w:sz w:val="28"/>
          <w:szCs w:val="28"/>
        </w:rPr>
        <w:t xml:space="preserve"> от 25.12.2008 N 273-ФЗ "О противодействии коррупции", </w:t>
      </w:r>
      <w:hyperlink r:id="rId9" w:history="1">
        <w:r>
          <w:rPr>
            <w:color w:val="0000FF"/>
            <w:sz w:val="28"/>
            <w:szCs w:val="28"/>
          </w:rPr>
          <w:t>Указом</w:t>
        </w:r>
      </w:hyperlink>
      <w:r>
        <w:rPr>
          <w:sz w:val="28"/>
          <w:szCs w:val="28"/>
        </w:rPr>
        <w:t xml:space="preserve"> Президента Российской Федерации от 23.06.2014 N 460 "Об утверждении формы справки о доходах, о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w:t>
      </w:r>
      <w:hyperlink r:id="rId10" w:history="1">
        <w:r>
          <w:rPr>
            <w:color w:val="0000FF"/>
            <w:sz w:val="28"/>
            <w:szCs w:val="28"/>
          </w:rPr>
          <w:t>Уставом</w:t>
        </w:r>
      </w:hyperlink>
      <w:r>
        <w:rPr>
          <w:sz w:val="28"/>
          <w:szCs w:val="28"/>
        </w:rPr>
        <w:t xml:space="preserve">  </w:t>
      </w:r>
      <w:proofErr w:type="spellStart"/>
      <w:r w:rsidR="00D77E29">
        <w:rPr>
          <w:sz w:val="28"/>
          <w:szCs w:val="28"/>
        </w:rPr>
        <w:t>Тевризского</w:t>
      </w:r>
      <w:proofErr w:type="spellEnd"/>
      <w:r>
        <w:rPr>
          <w:sz w:val="28"/>
          <w:szCs w:val="28"/>
        </w:rPr>
        <w:t xml:space="preserve"> муниципального района Омской области, постановляю:</w:t>
      </w:r>
    </w:p>
    <w:p w:rsidR="00A44BEC" w:rsidRDefault="00A44BEC" w:rsidP="00A44BEC">
      <w:pPr>
        <w:autoSpaceDE w:val="0"/>
        <w:autoSpaceDN w:val="0"/>
        <w:adjustRightInd w:val="0"/>
        <w:spacing w:before="280"/>
        <w:ind w:firstLine="540"/>
        <w:jc w:val="both"/>
        <w:rPr>
          <w:sz w:val="28"/>
          <w:szCs w:val="28"/>
        </w:rPr>
      </w:pPr>
      <w:r>
        <w:rPr>
          <w:sz w:val="28"/>
          <w:szCs w:val="28"/>
        </w:rPr>
        <w:t xml:space="preserve">1. Утвердить </w:t>
      </w:r>
      <w:hyperlink r:id="rId11" w:history="1">
        <w:r>
          <w:rPr>
            <w:color w:val="0000FF"/>
            <w:sz w:val="28"/>
            <w:szCs w:val="28"/>
          </w:rPr>
          <w:t>Положение</w:t>
        </w:r>
      </w:hyperlink>
      <w:r>
        <w:rPr>
          <w:sz w:val="28"/>
          <w:szCs w:val="28"/>
        </w:rPr>
        <w:t xml:space="preserve"> о порядке предоставления гражданами, претендующими на замещение должностей муниципальной службы, и муниципальными служащими </w:t>
      </w:r>
      <w:proofErr w:type="spellStart"/>
      <w:r w:rsidR="00D77E29">
        <w:rPr>
          <w:sz w:val="28"/>
          <w:szCs w:val="28"/>
        </w:rPr>
        <w:t>Тевризского</w:t>
      </w:r>
      <w:proofErr w:type="spellEnd"/>
      <w:r>
        <w:rPr>
          <w:sz w:val="28"/>
          <w:szCs w:val="28"/>
        </w:rPr>
        <w:t xml:space="preserve">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согласно приложению.</w:t>
      </w:r>
    </w:p>
    <w:p w:rsidR="008D2A6A" w:rsidRPr="00474EED" w:rsidRDefault="00A44BEC" w:rsidP="006A68CC">
      <w:pPr>
        <w:pStyle w:val="Default"/>
        <w:ind w:firstLine="539"/>
        <w:jc w:val="both"/>
        <w:rPr>
          <w:sz w:val="28"/>
          <w:szCs w:val="28"/>
        </w:rPr>
      </w:pPr>
      <w:r>
        <w:rPr>
          <w:sz w:val="28"/>
          <w:szCs w:val="28"/>
        </w:rPr>
        <w:t>2</w:t>
      </w:r>
      <w:r w:rsidR="008D2A6A" w:rsidRPr="00474EED">
        <w:rPr>
          <w:sz w:val="28"/>
          <w:szCs w:val="28"/>
        </w:rPr>
        <w:t xml:space="preserve">.Разместить настоящее Постановление на официальном сайте Администрации </w:t>
      </w:r>
      <w:proofErr w:type="spellStart"/>
      <w:r w:rsidR="008D2A6A" w:rsidRPr="00474EED">
        <w:rPr>
          <w:sz w:val="28"/>
          <w:szCs w:val="28"/>
        </w:rPr>
        <w:t>Тевризского</w:t>
      </w:r>
      <w:proofErr w:type="spellEnd"/>
      <w:r w:rsidR="008D2A6A" w:rsidRPr="00474EED">
        <w:rPr>
          <w:sz w:val="28"/>
          <w:szCs w:val="28"/>
        </w:rPr>
        <w:t xml:space="preserve"> муниципального района Омской области в сети Интернет. </w:t>
      </w:r>
    </w:p>
    <w:p w:rsidR="006A68CC" w:rsidRDefault="006A68CC" w:rsidP="007B42AB">
      <w:pPr>
        <w:pStyle w:val="aa"/>
        <w:tabs>
          <w:tab w:val="left" w:pos="0"/>
        </w:tabs>
        <w:spacing w:after="0"/>
        <w:ind w:left="0" w:right="-6"/>
        <w:jc w:val="both"/>
        <w:rPr>
          <w:sz w:val="28"/>
          <w:szCs w:val="28"/>
        </w:rPr>
      </w:pPr>
    </w:p>
    <w:p w:rsidR="00A44BEC" w:rsidRDefault="00A44BEC" w:rsidP="007B42AB">
      <w:pPr>
        <w:pStyle w:val="aa"/>
        <w:tabs>
          <w:tab w:val="left" w:pos="0"/>
        </w:tabs>
        <w:spacing w:after="0"/>
        <w:ind w:left="0" w:right="-6"/>
        <w:jc w:val="both"/>
        <w:rPr>
          <w:sz w:val="28"/>
          <w:szCs w:val="28"/>
        </w:rPr>
      </w:pPr>
    </w:p>
    <w:p w:rsidR="007B42AB" w:rsidRPr="009A5E37" w:rsidRDefault="007B42AB" w:rsidP="007B42AB">
      <w:pPr>
        <w:pStyle w:val="aa"/>
        <w:tabs>
          <w:tab w:val="left" w:pos="0"/>
        </w:tabs>
        <w:spacing w:after="0"/>
        <w:ind w:left="0" w:right="-6"/>
        <w:jc w:val="both"/>
        <w:rPr>
          <w:sz w:val="28"/>
          <w:szCs w:val="28"/>
        </w:rPr>
      </w:pPr>
      <w:r w:rsidRPr="009A5E37">
        <w:rPr>
          <w:sz w:val="28"/>
          <w:szCs w:val="28"/>
        </w:rPr>
        <w:t>Глав</w:t>
      </w:r>
      <w:r w:rsidR="00555548" w:rsidRPr="009A5E37">
        <w:rPr>
          <w:sz w:val="28"/>
          <w:szCs w:val="28"/>
        </w:rPr>
        <w:t>а</w:t>
      </w:r>
      <w:r w:rsidRPr="009A5E37">
        <w:rPr>
          <w:sz w:val="28"/>
          <w:szCs w:val="28"/>
        </w:rPr>
        <w:t xml:space="preserve"> </w:t>
      </w:r>
      <w:proofErr w:type="spellStart"/>
      <w:r w:rsidRPr="009A5E37">
        <w:rPr>
          <w:sz w:val="28"/>
          <w:szCs w:val="28"/>
        </w:rPr>
        <w:t>Тевризского</w:t>
      </w:r>
      <w:proofErr w:type="spellEnd"/>
      <w:r w:rsidRPr="009A5E37">
        <w:rPr>
          <w:sz w:val="28"/>
          <w:szCs w:val="28"/>
        </w:rPr>
        <w:t xml:space="preserve"> муниципального района </w:t>
      </w:r>
    </w:p>
    <w:p w:rsidR="007B42AB" w:rsidRPr="009A5E37" w:rsidRDefault="007B42AB" w:rsidP="007B42AB">
      <w:pPr>
        <w:jc w:val="both"/>
        <w:rPr>
          <w:sz w:val="28"/>
          <w:szCs w:val="28"/>
        </w:rPr>
      </w:pPr>
      <w:r w:rsidRPr="009A5E37">
        <w:rPr>
          <w:sz w:val="28"/>
          <w:szCs w:val="28"/>
        </w:rPr>
        <w:t xml:space="preserve">Омской области                                 </w:t>
      </w:r>
      <w:r w:rsidR="00623D6F" w:rsidRPr="009A5E37">
        <w:rPr>
          <w:sz w:val="28"/>
          <w:szCs w:val="28"/>
        </w:rPr>
        <w:t xml:space="preserve">      </w:t>
      </w:r>
      <w:r w:rsidR="00325BD8" w:rsidRPr="009A5E37">
        <w:rPr>
          <w:sz w:val="28"/>
          <w:szCs w:val="28"/>
        </w:rPr>
        <w:t xml:space="preserve">                    </w:t>
      </w:r>
      <w:r w:rsidR="00623D6F" w:rsidRPr="009A5E37">
        <w:rPr>
          <w:sz w:val="28"/>
          <w:szCs w:val="28"/>
        </w:rPr>
        <w:t xml:space="preserve">                       </w:t>
      </w:r>
      <w:r w:rsidRPr="009A5E37">
        <w:rPr>
          <w:sz w:val="28"/>
          <w:szCs w:val="28"/>
        </w:rPr>
        <w:t xml:space="preserve">   </w:t>
      </w:r>
      <w:r w:rsidR="009A5E37">
        <w:rPr>
          <w:sz w:val="28"/>
          <w:szCs w:val="28"/>
        </w:rPr>
        <w:t xml:space="preserve">   </w:t>
      </w:r>
      <w:proofErr w:type="spellStart"/>
      <w:r w:rsidRPr="009A5E37">
        <w:rPr>
          <w:sz w:val="28"/>
          <w:szCs w:val="28"/>
        </w:rPr>
        <w:t>А.И.</w:t>
      </w:r>
      <w:r w:rsidR="00555548" w:rsidRPr="009A5E37">
        <w:rPr>
          <w:sz w:val="28"/>
          <w:szCs w:val="28"/>
        </w:rPr>
        <w:t>Чуланов</w:t>
      </w:r>
      <w:proofErr w:type="spellEnd"/>
    </w:p>
    <w:p w:rsidR="007B42AB" w:rsidRDefault="007B42AB" w:rsidP="007B42AB">
      <w:pPr>
        <w:rPr>
          <w:sz w:val="28"/>
          <w:szCs w:val="28"/>
        </w:rPr>
      </w:pPr>
    </w:p>
    <w:p w:rsidR="00A44BEC" w:rsidRDefault="00A44BEC" w:rsidP="007B42AB">
      <w:pPr>
        <w:rPr>
          <w:sz w:val="24"/>
          <w:szCs w:val="24"/>
        </w:rPr>
      </w:pPr>
    </w:p>
    <w:p w:rsidR="008D2A6A" w:rsidRPr="008D2A6A" w:rsidRDefault="008D2A6A" w:rsidP="007B42AB">
      <w:pPr>
        <w:rPr>
          <w:sz w:val="24"/>
          <w:szCs w:val="24"/>
        </w:rPr>
      </w:pPr>
      <w:r w:rsidRPr="008D2A6A">
        <w:rPr>
          <w:sz w:val="24"/>
          <w:szCs w:val="24"/>
        </w:rPr>
        <w:t>Согласовано: _____________</w:t>
      </w:r>
      <w:proofErr w:type="spellStart"/>
      <w:r w:rsidRPr="008D2A6A">
        <w:rPr>
          <w:sz w:val="24"/>
          <w:szCs w:val="24"/>
        </w:rPr>
        <w:t>А.Н.Локтев</w:t>
      </w:r>
      <w:proofErr w:type="spellEnd"/>
    </w:p>
    <w:p w:rsidR="006A68CC" w:rsidRDefault="006A68CC" w:rsidP="007B42AB">
      <w:pPr>
        <w:rPr>
          <w:sz w:val="16"/>
          <w:szCs w:val="16"/>
        </w:rPr>
      </w:pPr>
    </w:p>
    <w:p w:rsidR="00A44BEC" w:rsidRDefault="00A44BEC" w:rsidP="007B42AB">
      <w:pPr>
        <w:rPr>
          <w:sz w:val="16"/>
          <w:szCs w:val="16"/>
        </w:rPr>
      </w:pPr>
    </w:p>
    <w:p w:rsidR="00A44BEC" w:rsidRDefault="00A44BEC" w:rsidP="007B42AB">
      <w:pPr>
        <w:rPr>
          <w:sz w:val="16"/>
          <w:szCs w:val="16"/>
        </w:rPr>
      </w:pPr>
    </w:p>
    <w:p w:rsidR="00A44BEC" w:rsidRDefault="00A44BEC" w:rsidP="007B42AB">
      <w:pPr>
        <w:rPr>
          <w:sz w:val="16"/>
          <w:szCs w:val="16"/>
        </w:rPr>
      </w:pPr>
    </w:p>
    <w:p w:rsidR="00A44BEC" w:rsidRDefault="00A44BEC" w:rsidP="007B42AB">
      <w:pPr>
        <w:rPr>
          <w:sz w:val="16"/>
          <w:szCs w:val="16"/>
        </w:rPr>
      </w:pPr>
    </w:p>
    <w:p w:rsidR="00063120" w:rsidRDefault="00BA1A7D" w:rsidP="007B42AB">
      <w:pPr>
        <w:rPr>
          <w:sz w:val="16"/>
          <w:szCs w:val="16"/>
        </w:rPr>
      </w:pPr>
      <w:r>
        <w:rPr>
          <w:sz w:val="16"/>
          <w:szCs w:val="16"/>
        </w:rPr>
        <w:t xml:space="preserve"> </w:t>
      </w:r>
      <w:proofErr w:type="spellStart"/>
      <w:r w:rsidR="00CD13A7">
        <w:rPr>
          <w:sz w:val="16"/>
          <w:szCs w:val="16"/>
        </w:rPr>
        <w:t>Исп.Ешуков</w:t>
      </w:r>
      <w:proofErr w:type="spellEnd"/>
    </w:p>
    <w:p w:rsidR="00C41277" w:rsidRDefault="00C41277" w:rsidP="00A56607">
      <w:pPr>
        <w:autoSpaceDE w:val="0"/>
        <w:autoSpaceDN w:val="0"/>
        <w:adjustRightInd w:val="0"/>
        <w:jc w:val="right"/>
        <w:outlineLvl w:val="0"/>
        <w:rPr>
          <w:sz w:val="28"/>
          <w:szCs w:val="28"/>
        </w:rPr>
      </w:pPr>
    </w:p>
    <w:p w:rsidR="00A56607" w:rsidRPr="00A56607" w:rsidRDefault="00A56607" w:rsidP="00A56607">
      <w:pPr>
        <w:autoSpaceDE w:val="0"/>
        <w:autoSpaceDN w:val="0"/>
        <w:adjustRightInd w:val="0"/>
        <w:jc w:val="right"/>
        <w:outlineLvl w:val="0"/>
        <w:rPr>
          <w:sz w:val="28"/>
          <w:szCs w:val="28"/>
        </w:rPr>
      </w:pPr>
      <w:r w:rsidRPr="00A56607">
        <w:rPr>
          <w:sz w:val="28"/>
          <w:szCs w:val="28"/>
        </w:rPr>
        <w:lastRenderedPageBreak/>
        <w:t>Приложение</w:t>
      </w:r>
    </w:p>
    <w:p w:rsidR="00A56607" w:rsidRDefault="00A56607" w:rsidP="00A56607">
      <w:pPr>
        <w:autoSpaceDE w:val="0"/>
        <w:autoSpaceDN w:val="0"/>
        <w:adjustRightInd w:val="0"/>
        <w:jc w:val="right"/>
        <w:rPr>
          <w:sz w:val="28"/>
          <w:szCs w:val="28"/>
        </w:rPr>
      </w:pPr>
      <w:r w:rsidRPr="00A56607">
        <w:rPr>
          <w:sz w:val="28"/>
          <w:szCs w:val="28"/>
        </w:rPr>
        <w:t xml:space="preserve">к постановлению </w:t>
      </w:r>
    </w:p>
    <w:p w:rsidR="00A56607" w:rsidRPr="00A56607" w:rsidRDefault="00A56607" w:rsidP="00A56607">
      <w:pPr>
        <w:autoSpaceDE w:val="0"/>
        <w:autoSpaceDN w:val="0"/>
        <w:adjustRightInd w:val="0"/>
        <w:jc w:val="right"/>
        <w:rPr>
          <w:sz w:val="28"/>
          <w:szCs w:val="28"/>
        </w:rPr>
      </w:pPr>
      <w:r w:rsidRPr="00A56607">
        <w:rPr>
          <w:sz w:val="28"/>
          <w:szCs w:val="28"/>
        </w:rPr>
        <w:t xml:space="preserve">Администрации </w:t>
      </w:r>
      <w:proofErr w:type="spellStart"/>
      <w:r>
        <w:rPr>
          <w:sz w:val="28"/>
          <w:szCs w:val="28"/>
        </w:rPr>
        <w:t>Тевризского</w:t>
      </w:r>
      <w:proofErr w:type="spellEnd"/>
    </w:p>
    <w:p w:rsidR="00A56607" w:rsidRDefault="00A56607" w:rsidP="00A56607">
      <w:pPr>
        <w:autoSpaceDE w:val="0"/>
        <w:autoSpaceDN w:val="0"/>
        <w:adjustRightInd w:val="0"/>
        <w:jc w:val="right"/>
        <w:rPr>
          <w:sz w:val="28"/>
          <w:szCs w:val="28"/>
        </w:rPr>
      </w:pPr>
      <w:r w:rsidRPr="00A56607">
        <w:rPr>
          <w:sz w:val="28"/>
          <w:szCs w:val="28"/>
        </w:rPr>
        <w:t xml:space="preserve">муниципального района </w:t>
      </w:r>
    </w:p>
    <w:p w:rsidR="00A56607" w:rsidRPr="00A56607" w:rsidRDefault="00A56607" w:rsidP="00A56607">
      <w:pPr>
        <w:autoSpaceDE w:val="0"/>
        <w:autoSpaceDN w:val="0"/>
        <w:adjustRightInd w:val="0"/>
        <w:jc w:val="right"/>
        <w:rPr>
          <w:sz w:val="28"/>
          <w:szCs w:val="28"/>
        </w:rPr>
      </w:pPr>
      <w:r w:rsidRPr="00A56607">
        <w:rPr>
          <w:sz w:val="28"/>
          <w:szCs w:val="28"/>
        </w:rPr>
        <w:t>Омской области</w:t>
      </w:r>
    </w:p>
    <w:p w:rsidR="00A56607" w:rsidRPr="00A56607" w:rsidRDefault="00A56607" w:rsidP="00A56607">
      <w:pPr>
        <w:autoSpaceDE w:val="0"/>
        <w:autoSpaceDN w:val="0"/>
        <w:adjustRightInd w:val="0"/>
        <w:jc w:val="right"/>
        <w:rPr>
          <w:sz w:val="28"/>
          <w:szCs w:val="28"/>
        </w:rPr>
      </w:pPr>
      <w:r w:rsidRPr="00A56607">
        <w:rPr>
          <w:sz w:val="28"/>
          <w:szCs w:val="28"/>
        </w:rPr>
        <w:t xml:space="preserve">от </w:t>
      </w:r>
      <w:r>
        <w:rPr>
          <w:sz w:val="28"/>
          <w:szCs w:val="28"/>
        </w:rPr>
        <w:t>«___» октября 2020</w:t>
      </w:r>
      <w:r w:rsidRPr="00A56607">
        <w:rPr>
          <w:sz w:val="28"/>
          <w:szCs w:val="28"/>
        </w:rPr>
        <w:t xml:space="preserve"> г. </w:t>
      </w:r>
      <w:r>
        <w:rPr>
          <w:sz w:val="28"/>
          <w:szCs w:val="28"/>
        </w:rPr>
        <w:t>№___</w:t>
      </w:r>
      <w:r w:rsidRPr="00A56607">
        <w:rPr>
          <w:sz w:val="28"/>
          <w:szCs w:val="28"/>
        </w:rPr>
        <w:t>-п</w:t>
      </w:r>
    </w:p>
    <w:p w:rsidR="00A56607" w:rsidRPr="00A44BEC" w:rsidRDefault="00A56607" w:rsidP="00A44BEC">
      <w:pPr>
        <w:autoSpaceDE w:val="0"/>
        <w:autoSpaceDN w:val="0"/>
        <w:adjustRightInd w:val="0"/>
        <w:jc w:val="both"/>
        <w:rPr>
          <w:sz w:val="28"/>
          <w:szCs w:val="28"/>
        </w:rPr>
      </w:pPr>
    </w:p>
    <w:p w:rsidR="00A44BEC" w:rsidRPr="00D77E29" w:rsidRDefault="00A44BEC" w:rsidP="00A44BEC">
      <w:pPr>
        <w:autoSpaceDE w:val="0"/>
        <w:autoSpaceDN w:val="0"/>
        <w:adjustRightInd w:val="0"/>
        <w:jc w:val="center"/>
        <w:rPr>
          <w:bCs/>
          <w:sz w:val="28"/>
          <w:szCs w:val="28"/>
        </w:rPr>
      </w:pPr>
      <w:r w:rsidRPr="00D77E29">
        <w:rPr>
          <w:bCs/>
          <w:sz w:val="28"/>
          <w:szCs w:val="28"/>
        </w:rPr>
        <w:t>Положение</w:t>
      </w:r>
    </w:p>
    <w:p w:rsidR="00A44BEC" w:rsidRPr="00A44BEC" w:rsidRDefault="00A44BEC" w:rsidP="00A44BEC">
      <w:pPr>
        <w:autoSpaceDE w:val="0"/>
        <w:autoSpaceDN w:val="0"/>
        <w:adjustRightInd w:val="0"/>
        <w:jc w:val="center"/>
        <w:rPr>
          <w:bCs/>
          <w:sz w:val="28"/>
          <w:szCs w:val="28"/>
        </w:rPr>
      </w:pPr>
      <w:r w:rsidRPr="00A44BEC">
        <w:rPr>
          <w:bCs/>
          <w:sz w:val="28"/>
          <w:szCs w:val="28"/>
        </w:rPr>
        <w:t>о порядке предоставления гражданами, претендующими</w:t>
      </w:r>
    </w:p>
    <w:p w:rsidR="00A44BEC" w:rsidRPr="00A44BEC" w:rsidRDefault="00A44BEC" w:rsidP="00A44BEC">
      <w:pPr>
        <w:autoSpaceDE w:val="0"/>
        <w:autoSpaceDN w:val="0"/>
        <w:adjustRightInd w:val="0"/>
        <w:jc w:val="center"/>
        <w:rPr>
          <w:bCs/>
          <w:sz w:val="28"/>
          <w:szCs w:val="28"/>
        </w:rPr>
      </w:pPr>
      <w:r w:rsidRPr="00A44BEC">
        <w:rPr>
          <w:bCs/>
          <w:sz w:val="28"/>
          <w:szCs w:val="28"/>
        </w:rPr>
        <w:t>на замещение должностей муниципальной службы,</w:t>
      </w:r>
    </w:p>
    <w:p w:rsidR="00A44BEC" w:rsidRPr="00A44BEC" w:rsidRDefault="00A44BEC" w:rsidP="00A44BEC">
      <w:pPr>
        <w:autoSpaceDE w:val="0"/>
        <w:autoSpaceDN w:val="0"/>
        <w:adjustRightInd w:val="0"/>
        <w:jc w:val="center"/>
        <w:rPr>
          <w:bCs/>
          <w:sz w:val="28"/>
          <w:szCs w:val="28"/>
        </w:rPr>
      </w:pPr>
      <w:r w:rsidRPr="00A44BEC">
        <w:rPr>
          <w:bCs/>
          <w:sz w:val="28"/>
          <w:szCs w:val="28"/>
        </w:rPr>
        <w:t xml:space="preserve">и муниципальными служащими </w:t>
      </w:r>
      <w:proofErr w:type="spellStart"/>
      <w:r w:rsidR="00D77E29">
        <w:rPr>
          <w:bCs/>
          <w:sz w:val="28"/>
          <w:szCs w:val="28"/>
        </w:rPr>
        <w:t>Тевризского</w:t>
      </w:r>
      <w:proofErr w:type="spellEnd"/>
    </w:p>
    <w:p w:rsidR="00A44BEC" w:rsidRPr="00A44BEC" w:rsidRDefault="00A44BEC" w:rsidP="00A44BEC">
      <w:pPr>
        <w:autoSpaceDE w:val="0"/>
        <w:autoSpaceDN w:val="0"/>
        <w:adjustRightInd w:val="0"/>
        <w:jc w:val="center"/>
        <w:rPr>
          <w:bCs/>
          <w:sz w:val="28"/>
          <w:szCs w:val="28"/>
        </w:rPr>
      </w:pPr>
      <w:r w:rsidRPr="00A44BEC">
        <w:rPr>
          <w:bCs/>
          <w:sz w:val="28"/>
          <w:szCs w:val="28"/>
        </w:rPr>
        <w:t>муниципального района Омской области сведений</w:t>
      </w:r>
    </w:p>
    <w:p w:rsidR="00A44BEC" w:rsidRPr="00A44BEC" w:rsidRDefault="00A44BEC" w:rsidP="00A44BEC">
      <w:pPr>
        <w:autoSpaceDE w:val="0"/>
        <w:autoSpaceDN w:val="0"/>
        <w:adjustRightInd w:val="0"/>
        <w:jc w:val="center"/>
        <w:rPr>
          <w:bCs/>
          <w:sz w:val="28"/>
          <w:szCs w:val="28"/>
        </w:rPr>
      </w:pPr>
      <w:r w:rsidRPr="00A44BEC">
        <w:rPr>
          <w:bCs/>
          <w:sz w:val="28"/>
          <w:szCs w:val="28"/>
        </w:rPr>
        <w:t>о доходах, об имуществе и обязательствах имущественного</w:t>
      </w:r>
    </w:p>
    <w:p w:rsidR="00A44BEC" w:rsidRPr="00A44BEC" w:rsidRDefault="00A44BEC" w:rsidP="00A44BEC">
      <w:pPr>
        <w:autoSpaceDE w:val="0"/>
        <w:autoSpaceDN w:val="0"/>
        <w:adjustRightInd w:val="0"/>
        <w:jc w:val="center"/>
        <w:rPr>
          <w:bCs/>
          <w:sz w:val="28"/>
          <w:szCs w:val="28"/>
        </w:rPr>
      </w:pPr>
      <w:r w:rsidRPr="00A44BEC">
        <w:rPr>
          <w:bCs/>
          <w:sz w:val="28"/>
          <w:szCs w:val="28"/>
        </w:rPr>
        <w:t>характера, а также сведений о доходах, об имуществе</w:t>
      </w:r>
    </w:p>
    <w:p w:rsidR="00A44BEC" w:rsidRPr="00A44BEC" w:rsidRDefault="00A44BEC" w:rsidP="00A44BEC">
      <w:pPr>
        <w:autoSpaceDE w:val="0"/>
        <w:autoSpaceDN w:val="0"/>
        <w:adjustRightInd w:val="0"/>
        <w:jc w:val="center"/>
        <w:rPr>
          <w:bCs/>
          <w:sz w:val="28"/>
          <w:szCs w:val="28"/>
        </w:rPr>
      </w:pPr>
      <w:r w:rsidRPr="00A44BEC">
        <w:rPr>
          <w:bCs/>
          <w:sz w:val="28"/>
          <w:szCs w:val="28"/>
        </w:rPr>
        <w:t>и обязательствах имущественного характера своих</w:t>
      </w:r>
    </w:p>
    <w:p w:rsidR="00A44BEC" w:rsidRPr="00A44BEC" w:rsidRDefault="00A44BEC" w:rsidP="00A44BEC">
      <w:pPr>
        <w:autoSpaceDE w:val="0"/>
        <w:autoSpaceDN w:val="0"/>
        <w:adjustRightInd w:val="0"/>
        <w:jc w:val="center"/>
        <w:rPr>
          <w:bCs/>
          <w:sz w:val="28"/>
          <w:szCs w:val="28"/>
        </w:rPr>
      </w:pPr>
      <w:r w:rsidRPr="00A44BEC">
        <w:rPr>
          <w:bCs/>
          <w:sz w:val="28"/>
          <w:szCs w:val="28"/>
        </w:rPr>
        <w:t>супруги (супруга) и несовершеннолетних детей</w:t>
      </w:r>
    </w:p>
    <w:p w:rsidR="00A44BEC" w:rsidRPr="00A44BEC" w:rsidRDefault="00A44BEC" w:rsidP="00A44BEC">
      <w:pPr>
        <w:autoSpaceDE w:val="0"/>
        <w:autoSpaceDN w:val="0"/>
        <w:adjustRightInd w:val="0"/>
        <w:rPr>
          <w:sz w:val="28"/>
          <w:szCs w:val="28"/>
        </w:rPr>
      </w:pP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1. Настоящее Положение о порядке предоставления гражданами, претендующими на замещение должностей муниципальной службы, и муниципальными служащими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Положение) определяет порядок представления гражданами, претендующими на замещение должностей муниципальной службы, и муниципальными служащими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A44BEC" w:rsidRPr="00A44BEC" w:rsidRDefault="00A44BEC" w:rsidP="00F42B11">
      <w:pPr>
        <w:autoSpaceDE w:val="0"/>
        <w:autoSpaceDN w:val="0"/>
        <w:adjustRightInd w:val="0"/>
        <w:ind w:firstLine="539"/>
        <w:jc w:val="both"/>
        <w:rPr>
          <w:sz w:val="28"/>
          <w:szCs w:val="28"/>
        </w:rPr>
      </w:pPr>
      <w:bookmarkStart w:id="1" w:name="Par13"/>
      <w:bookmarkEnd w:id="1"/>
      <w:r w:rsidRPr="007A7D7F">
        <w:rPr>
          <w:sz w:val="28"/>
          <w:szCs w:val="28"/>
        </w:rPr>
        <w:t xml:space="preserve">2. </w:t>
      </w:r>
      <w:r w:rsidR="00F42B11">
        <w:rPr>
          <w:sz w:val="28"/>
          <w:szCs w:val="28"/>
        </w:rPr>
        <w:t xml:space="preserve">Обязанность предоставлять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w:t>
      </w:r>
      <w:hyperlink r:id="rId12" w:history="1">
        <w:r w:rsidR="00F42B11">
          <w:rPr>
            <w:color w:val="0000FF"/>
            <w:sz w:val="28"/>
            <w:szCs w:val="28"/>
          </w:rPr>
          <w:t>перечнем</w:t>
        </w:r>
      </w:hyperlink>
      <w:r w:rsidR="00F42B11">
        <w:rPr>
          <w:sz w:val="28"/>
          <w:szCs w:val="28"/>
        </w:rPr>
        <w:t xml:space="preserve"> должностей, утвержденным постановлением Администрации </w:t>
      </w:r>
      <w:proofErr w:type="spellStart"/>
      <w:r w:rsidR="00F42B11">
        <w:rPr>
          <w:sz w:val="28"/>
          <w:szCs w:val="28"/>
        </w:rPr>
        <w:t>Тевризского</w:t>
      </w:r>
      <w:proofErr w:type="spellEnd"/>
      <w:r w:rsidR="00F42B11">
        <w:rPr>
          <w:sz w:val="28"/>
          <w:szCs w:val="28"/>
        </w:rPr>
        <w:t xml:space="preserve"> муниципального района Омской области, и на лицо, замещающее должность муниципальной службы, предусмотренную этим перечнем должностей.</w:t>
      </w:r>
    </w:p>
    <w:p w:rsidR="00A44BEC" w:rsidRPr="00A44BEC" w:rsidRDefault="00A44BEC" w:rsidP="00F42B11">
      <w:pPr>
        <w:autoSpaceDE w:val="0"/>
        <w:autoSpaceDN w:val="0"/>
        <w:adjustRightInd w:val="0"/>
        <w:ind w:firstLine="539"/>
        <w:jc w:val="both"/>
        <w:rPr>
          <w:sz w:val="28"/>
          <w:szCs w:val="28"/>
        </w:rPr>
      </w:pPr>
      <w:r w:rsidRPr="00A44BEC">
        <w:rPr>
          <w:sz w:val="28"/>
          <w:szCs w:val="28"/>
        </w:rPr>
        <w:t xml:space="preserve">3. Сведения о доходах, об имуществе и обязательствах имущественного характера предоставляются по утвержденной Президентом Российской Федерации форме </w:t>
      </w:r>
      <w:hyperlink r:id="rId13" w:history="1">
        <w:r w:rsidRPr="00A44BEC">
          <w:rPr>
            <w:color w:val="0000FF"/>
            <w:sz w:val="28"/>
            <w:szCs w:val="28"/>
          </w:rPr>
          <w:t>справки</w:t>
        </w:r>
      </w:hyperlink>
      <w:r w:rsidRPr="00A44BEC">
        <w:rPr>
          <w:sz w:val="28"/>
          <w:szCs w:val="28"/>
        </w:rPr>
        <w:t>:</w:t>
      </w:r>
    </w:p>
    <w:p w:rsidR="00A44BEC" w:rsidRPr="00A44BEC" w:rsidRDefault="00A44BEC" w:rsidP="00F42B11">
      <w:pPr>
        <w:autoSpaceDE w:val="0"/>
        <w:autoSpaceDN w:val="0"/>
        <w:adjustRightInd w:val="0"/>
        <w:ind w:firstLine="539"/>
        <w:jc w:val="both"/>
        <w:rPr>
          <w:sz w:val="28"/>
          <w:szCs w:val="28"/>
        </w:rPr>
      </w:pPr>
      <w:r w:rsidRPr="00A44BEC">
        <w:rPr>
          <w:sz w:val="28"/>
          <w:szCs w:val="28"/>
        </w:rPr>
        <w:t>а) гражданами - при назначении на должн</w:t>
      </w:r>
      <w:r w:rsidR="007A7D7F">
        <w:rPr>
          <w:sz w:val="28"/>
          <w:szCs w:val="28"/>
        </w:rPr>
        <w:t xml:space="preserve">ости муниципальной службы, </w:t>
      </w:r>
      <w:r w:rsidRPr="00A44BEC">
        <w:rPr>
          <w:sz w:val="28"/>
          <w:szCs w:val="28"/>
        </w:rPr>
        <w:t>указанным</w:t>
      </w:r>
      <w:r w:rsidR="007A7D7F">
        <w:rPr>
          <w:sz w:val="28"/>
          <w:szCs w:val="28"/>
        </w:rPr>
        <w:t>и</w:t>
      </w:r>
      <w:r w:rsidRPr="00A44BEC">
        <w:rPr>
          <w:sz w:val="28"/>
          <w:szCs w:val="28"/>
        </w:rPr>
        <w:t xml:space="preserve"> в </w:t>
      </w:r>
      <w:hyperlink w:anchor="Par13" w:history="1">
        <w:r w:rsidRPr="00A44BEC">
          <w:rPr>
            <w:color w:val="0000FF"/>
            <w:sz w:val="28"/>
            <w:szCs w:val="28"/>
          </w:rPr>
          <w:t>пункте 2</w:t>
        </w:r>
      </w:hyperlink>
      <w:r w:rsidRPr="00A44BEC">
        <w:rPr>
          <w:sz w:val="28"/>
          <w:szCs w:val="28"/>
        </w:rPr>
        <w:t xml:space="preserve"> настоящего Положения;</w:t>
      </w:r>
    </w:p>
    <w:p w:rsidR="00A44BEC" w:rsidRPr="00A44BEC" w:rsidRDefault="00A44BEC" w:rsidP="00A44BEC">
      <w:pPr>
        <w:autoSpaceDE w:val="0"/>
        <w:autoSpaceDN w:val="0"/>
        <w:adjustRightInd w:val="0"/>
        <w:ind w:firstLine="540"/>
        <w:jc w:val="both"/>
        <w:rPr>
          <w:sz w:val="28"/>
          <w:szCs w:val="28"/>
        </w:rPr>
      </w:pPr>
      <w:bookmarkStart w:id="2" w:name="Par16"/>
      <w:bookmarkEnd w:id="2"/>
      <w:r w:rsidRPr="00A44BEC">
        <w:rPr>
          <w:sz w:val="28"/>
          <w:szCs w:val="28"/>
        </w:rPr>
        <w:t>б) муниципальными служащими, замещающими должности муниципальной службы, указанным</w:t>
      </w:r>
      <w:r w:rsidR="007A7D7F">
        <w:rPr>
          <w:sz w:val="28"/>
          <w:szCs w:val="28"/>
        </w:rPr>
        <w:t>и</w:t>
      </w:r>
      <w:r w:rsidRPr="00A44BEC">
        <w:rPr>
          <w:sz w:val="28"/>
          <w:szCs w:val="28"/>
        </w:rPr>
        <w:t xml:space="preserve"> в </w:t>
      </w:r>
      <w:hyperlink w:anchor="Par13" w:history="1">
        <w:r w:rsidRPr="00A44BEC">
          <w:rPr>
            <w:color w:val="0000FF"/>
            <w:sz w:val="28"/>
            <w:szCs w:val="28"/>
          </w:rPr>
          <w:t>пункте 2</w:t>
        </w:r>
      </w:hyperlink>
      <w:r w:rsidRPr="00A44BEC">
        <w:rPr>
          <w:sz w:val="28"/>
          <w:szCs w:val="28"/>
        </w:rPr>
        <w:t xml:space="preserve"> настоящего Положения, - ежегодно, не позднее 30 апреля года, следующего за отчетным.</w:t>
      </w:r>
    </w:p>
    <w:p w:rsidR="00A44BEC" w:rsidRPr="00A44BEC" w:rsidRDefault="00A44BEC" w:rsidP="00A44BEC">
      <w:pPr>
        <w:autoSpaceDE w:val="0"/>
        <w:autoSpaceDN w:val="0"/>
        <w:adjustRightInd w:val="0"/>
        <w:ind w:firstLine="540"/>
        <w:jc w:val="both"/>
        <w:rPr>
          <w:sz w:val="28"/>
          <w:szCs w:val="28"/>
        </w:rPr>
      </w:pPr>
      <w:r w:rsidRPr="00A44BEC">
        <w:rPr>
          <w:sz w:val="28"/>
          <w:szCs w:val="28"/>
        </w:rPr>
        <w:t>4. Гражданин при назначении на должность муниципальной службы представляет:</w:t>
      </w:r>
    </w:p>
    <w:p w:rsidR="00A44BEC" w:rsidRPr="00A44BEC" w:rsidRDefault="00A44BEC" w:rsidP="00A44BEC">
      <w:pPr>
        <w:autoSpaceDE w:val="0"/>
        <w:autoSpaceDN w:val="0"/>
        <w:adjustRightInd w:val="0"/>
        <w:ind w:firstLine="540"/>
        <w:jc w:val="both"/>
        <w:rPr>
          <w:sz w:val="28"/>
          <w:szCs w:val="28"/>
        </w:rPr>
      </w:pPr>
      <w:r w:rsidRPr="00A44BEC">
        <w:rPr>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A44BEC" w:rsidRPr="00A44BEC" w:rsidRDefault="00A44BEC" w:rsidP="00A44BEC">
      <w:pPr>
        <w:autoSpaceDE w:val="0"/>
        <w:autoSpaceDN w:val="0"/>
        <w:adjustRightInd w:val="0"/>
        <w:ind w:firstLine="540"/>
        <w:jc w:val="both"/>
        <w:rPr>
          <w:sz w:val="28"/>
          <w:szCs w:val="28"/>
        </w:rPr>
      </w:pPr>
      <w:r w:rsidRPr="00A44BEC">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44BEC" w:rsidRPr="00A44BEC" w:rsidRDefault="00A44BEC" w:rsidP="00A44BEC">
      <w:pPr>
        <w:autoSpaceDE w:val="0"/>
        <w:autoSpaceDN w:val="0"/>
        <w:adjustRightInd w:val="0"/>
        <w:ind w:firstLine="540"/>
        <w:jc w:val="both"/>
        <w:rPr>
          <w:sz w:val="28"/>
          <w:szCs w:val="28"/>
        </w:rPr>
      </w:pPr>
      <w:bookmarkStart w:id="3" w:name="Par20"/>
      <w:bookmarkEnd w:id="3"/>
      <w:r w:rsidRPr="00A44BEC">
        <w:rPr>
          <w:sz w:val="28"/>
          <w:szCs w:val="28"/>
        </w:rPr>
        <w:t>5. Лицо, замещающее должность муниципальной службы, представляет:</w:t>
      </w:r>
    </w:p>
    <w:p w:rsidR="00A44BEC" w:rsidRPr="00A44BEC" w:rsidRDefault="00A44BEC" w:rsidP="00A44BEC">
      <w:pPr>
        <w:autoSpaceDE w:val="0"/>
        <w:autoSpaceDN w:val="0"/>
        <w:adjustRightInd w:val="0"/>
        <w:ind w:firstLine="540"/>
        <w:jc w:val="both"/>
        <w:rPr>
          <w:sz w:val="28"/>
          <w:szCs w:val="28"/>
        </w:rPr>
      </w:pPr>
      <w:r w:rsidRPr="00A44BEC">
        <w:rPr>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4BEC" w:rsidRPr="00A44BEC" w:rsidRDefault="00A44BEC" w:rsidP="00A44BEC">
      <w:pPr>
        <w:autoSpaceDE w:val="0"/>
        <w:autoSpaceDN w:val="0"/>
        <w:adjustRightInd w:val="0"/>
        <w:ind w:firstLine="540"/>
        <w:jc w:val="both"/>
        <w:rPr>
          <w:sz w:val="28"/>
          <w:szCs w:val="28"/>
        </w:rPr>
      </w:pPr>
      <w:r w:rsidRPr="00A44BEC">
        <w:rPr>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6. Сведения о доходах, об имуществе и обязательствах имущественного характера представляются в </w:t>
      </w:r>
      <w:r w:rsidR="007A7D7F">
        <w:rPr>
          <w:sz w:val="28"/>
          <w:szCs w:val="28"/>
        </w:rPr>
        <w:t>О</w:t>
      </w:r>
      <w:r w:rsidRPr="00A44BEC">
        <w:rPr>
          <w:sz w:val="28"/>
          <w:szCs w:val="28"/>
        </w:rPr>
        <w:t xml:space="preserve">бщий отдел Администрации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7. В случае если гражданин или лицо, замещающее муниципальную должность, обнаружили, что в представленных ими в </w:t>
      </w:r>
      <w:r w:rsidR="007A7D7F">
        <w:rPr>
          <w:sz w:val="28"/>
          <w:szCs w:val="28"/>
        </w:rPr>
        <w:t>О</w:t>
      </w:r>
      <w:r w:rsidRPr="00A44BEC">
        <w:rPr>
          <w:sz w:val="28"/>
          <w:szCs w:val="28"/>
        </w:rPr>
        <w:t xml:space="preserve">бщий отдел Администрации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Уточненные сведения, представленные лицом, замещающим должность муниципальной службы, в течение одного месяца после окончания срока, указанного в </w:t>
      </w:r>
      <w:hyperlink w:anchor="Par16" w:history="1">
        <w:r w:rsidRPr="00A44BEC">
          <w:rPr>
            <w:color w:val="0000FF"/>
            <w:sz w:val="28"/>
            <w:szCs w:val="28"/>
          </w:rPr>
          <w:t>подпункте 2 пункта 3</w:t>
        </w:r>
      </w:hyperlink>
      <w:r w:rsidRPr="00A44BEC">
        <w:rPr>
          <w:sz w:val="28"/>
          <w:szCs w:val="28"/>
        </w:rPr>
        <w:t xml:space="preserve"> настоящего Положения, не считаются представленными с нарушением срока.</w:t>
      </w:r>
    </w:p>
    <w:p w:rsidR="00A44BEC" w:rsidRPr="00A44BEC" w:rsidRDefault="00A44BEC" w:rsidP="00A44BEC">
      <w:pPr>
        <w:autoSpaceDE w:val="0"/>
        <w:autoSpaceDN w:val="0"/>
        <w:adjustRightInd w:val="0"/>
        <w:ind w:firstLine="540"/>
        <w:jc w:val="both"/>
        <w:rPr>
          <w:sz w:val="28"/>
          <w:szCs w:val="28"/>
        </w:rPr>
      </w:pPr>
      <w:r w:rsidRPr="00A44BEC">
        <w:rPr>
          <w:sz w:val="28"/>
          <w:szCs w:val="28"/>
        </w:rPr>
        <w:t>8. В случае непредставления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A44BEC" w:rsidRPr="00A44BEC" w:rsidRDefault="00A44BEC" w:rsidP="00A44BEC">
      <w:pPr>
        <w:autoSpaceDE w:val="0"/>
        <w:autoSpaceDN w:val="0"/>
        <w:adjustRightInd w:val="0"/>
        <w:ind w:firstLine="540"/>
        <w:jc w:val="both"/>
        <w:rPr>
          <w:sz w:val="28"/>
          <w:szCs w:val="28"/>
        </w:rPr>
      </w:pPr>
      <w:r w:rsidRPr="00A44BEC">
        <w:rPr>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A44BEC" w:rsidRPr="00A44BEC" w:rsidRDefault="00A44BEC" w:rsidP="00A44BEC">
      <w:pPr>
        <w:autoSpaceDE w:val="0"/>
        <w:autoSpaceDN w:val="0"/>
        <w:adjustRightInd w:val="0"/>
        <w:ind w:firstLine="540"/>
        <w:jc w:val="both"/>
        <w:rPr>
          <w:sz w:val="28"/>
          <w:szCs w:val="28"/>
        </w:rPr>
      </w:pPr>
      <w:r w:rsidRPr="007A7D7F">
        <w:rPr>
          <w:sz w:val="28"/>
          <w:szCs w:val="28"/>
        </w:rPr>
        <w:t xml:space="preserve">Эти сведения представляются в </w:t>
      </w:r>
      <w:r w:rsidR="007A7D7F" w:rsidRPr="007A7D7F">
        <w:rPr>
          <w:sz w:val="28"/>
          <w:szCs w:val="28"/>
        </w:rPr>
        <w:t>О</w:t>
      </w:r>
      <w:r w:rsidRPr="007A7D7F">
        <w:rPr>
          <w:sz w:val="28"/>
          <w:szCs w:val="28"/>
        </w:rPr>
        <w:t xml:space="preserve">бщий отдел Администрации </w:t>
      </w:r>
      <w:proofErr w:type="spellStart"/>
      <w:r w:rsidR="00D77E29" w:rsidRPr="007A7D7F">
        <w:rPr>
          <w:sz w:val="28"/>
          <w:szCs w:val="28"/>
        </w:rPr>
        <w:t>Тевризского</w:t>
      </w:r>
      <w:proofErr w:type="spellEnd"/>
      <w:r w:rsidRPr="007A7D7F">
        <w:rPr>
          <w:sz w:val="28"/>
          <w:szCs w:val="28"/>
        </w:rPr>
        <w:t xml:space="preserve"> муниципального района Омской области.</w:t>
      </w:r>
    </w:p>
    <w:p w:rsidR="00A44BEC" w:rsidRPr="00A44BEC" w:rsidRDefault="00A44BEC" w:rsidP="00A44BEC">
      <w:pPr>
        <w:autoSpaceDE w:val="0"/>
        <w:autoSpaceDN w:val="0"/>
        <w:adjustRightInd w:val="0"/>
        <w:ind w:firstLine="540"/>
        <w:jc w:val="both"/>
        <w:rPr>
          <w:sz w:val="28"/>
          <w:szCs w:val="28"/>
        </w:rPr>
      </w:pPr>
      <w:r w:rsidRPr="00A44BEC">
        <w:rPr>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и иную охраняемую Федеральным законом тайну.</w:t>
      </w:r>
    </w:p>
    <w:p w:rsidR="00A44BEC" w:rsidRPr="00A44BEC" w:rsidRDefault="00A44BEC" w:rsidP="00A44BEC">
      <w:pPr>
        <w:autoSpaceDE w:val="0"/>
        <w:autoSpaceDN w:val="0"/>
        <w:adjustRightInd w:val="0"/>
        <w:ind w:firstLine="540"/>
        <w:jc w:val="both"/>
        <w:rPr>
          <w:sz w:val="28"/>
          <w:szCs w:val="28"/>
        </w:rPr>
      </w:pPr>
      <w:r w:rsidRPr="00A44BEC">
        <w:rPr>
          <w:sz w:val="28"/>
          <w:szCs w:val="28"/>
        </w:rPr>
        <w:t>11.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12.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и предоставляются средствам массовой информации для опубликования по их запросам.</w:t>
      </w:r>
    </w:p>
    <w:p w:rsidR="00A44BEC" w:rsidRPr="00A44BEC" w:rsidRDefault="00A44BEC" w:rsidP="00A44BEC">
      <w:pPr>
        <w:autoSpaceDE w:val="0"/>
        <w:autoSpaceDN w:val="0"/>
        <w:adjustRightInd w:val="0"/>
        <w:ind w:firstLine="540"/>
        <w:jc w:val="both"/>
        <w:rPr>
          <w:sz w:val="28"/>
          <w:szCs w:val="28"/>
        </w:rPr>
      </w:pPr>
      <w:bookmarkStart w:id="4" w:name="Par34"/>
      <w:bookmarkEnd w:id="4"/>
      <w:r w:rsidRPr="00A44BEC">
        <w:rPr>
          <w:sz w:val="28"/>
          <w:szCs w:val="28"/>
        </w:rPr>
        <w:t>12.1.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A44BEC" w:rsidRPr="00A44BEC" w:rsidRDefault="00A44BEC" w:rsidP="00A44BEC">
      <w:pPr>
        <w:autoSpaceDE w:val="0"/>
        <w:autoSpaceDN w:val="0"/>
        <w:adjustRightInd w:val="0"/>
        <w:ind w:firstLine="540"/>
        <w:jc w:val="both"/>
        <w:rPr>
          <w:sz w:val="28"/>
          <w:szCs w:val="28"/>
        </w:rPr>
      </w:pPr>
      <w:r w:rsidRPr="00A44BEC">
        <w:rPr>
          <w:sz w:val="28"/>
          <w:szCs w:val="28"/>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44BEC" w:rsidRPr="00A44BEC" w:rsidRDefault="00A44BEC" w:rsidP="00A44BEC">
      <w:pPr>
        <w:autoSpaceDE w:val="0"/>
        <w:autoSpaceDN w:val="0"/>
        <w:adjustRightInd w:val="0"/>
        <w:ind w:firstLine="540"/>
        <w:jc w:val="both"/>
        <w:rPr>
          <w:sz w:val="28"/>
          <w:szCs w:val="28"/>
        </w:rPr>
      </w:pPr>
      <w:r w:rsidRPr="00A44BEC">
        <w:rPr>
          <w:sz w:val="28"/>
          <w:szCs w:val="28"/>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A44BEC" w:rsidRPr="00A44BEC" w:rsidRDefault="00A44BEC" w:rsidP="00A44BEC">
      <w:pPr>
        <w:autoSpaceDE w:val="0"/>
        <w:autoSpaceDN w:val="0"/>
        <w:adjustRightInd w:val="0"/>
        <w:ind w:firstLine="540"/>
        <w:jc w:val="both"/>
        <w:rPr>
          <w:sz w:val="28"/>
          <w:szCs w:val="28"/>
        </w:rPr>
      </w:pPr>
      <w:r w:rsidRPr="00A44BEC">
        <w:rPr>
          <w:sz w:val="28"/>
          <w:szCs w:val="28"/>
        </w:rPr>
        <w:t>в) декларированный годовой доход служащего (работника), его супруги (супруга) и несовершеннолетних детей;</w:t>
      </w:r>
    </w:p>
    <w:p w:rsidR="00A44BEC" w:rsidRPr="00A44BEC" w:rsidRDefault="00A44BEC" w:rsidP="00A44BEC">
      <w:pPr>
        <w:autoSpaceDE w:val="0"/>
        <w:autoSpaceDN w:val="0"/>
        <w:adjustRightInd w:val="0"/>
        <w:ind w:firstLine="540"/>
        <w:jc w:val="both"/>
        <w:rPr>
          <w:sz w:val="28"/>
          <w:szCs w:val="28"/>
        </w:rPr>
      </w:pPr>
      <w:r w:rsidRPr="00A44BEC">
        <w:rPr>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44BEC" w:rsidRPr="00A44BEC" w:rsidRDefault="00A44BEC" w:rsidP="00A44BEC">
      <w:pPr>
        <w:autoSpaceDE w:val="0"/>
        <w:autoSpaceDN w:val="0"/>
        <w:adjustRightInd w:val="0"/>
        <w:ind w:firstLine="540"/>
        <w:jc w:val="both"/>
        <w:rPr>
          <w:sz w:val="28"/>
          <w:szCs w:val="28"/>
        </w:rPr>
      </w:pPr>
      <w:r w:rsidRPr="00A44BEC">
        <w:rPr>
          <w:sz w:val="28"/>
          <w:szCs w:val="28"/>
        </w:rPr>
        <w:t>12.2. В размещаемых на официальных сайтах и предоставляемых общероссийским средствам массовой информации для опубликования сведений о доходах, расходах, об имуществе и обязательствах имущественного характера запрещается указывать:</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а) иные сведения (кроме указанных в </w:t>
      </w:r>
      <w:hyperlink w:anchor="Par34" w:history="1">
        <w:r w:rsidRPr="00A44BEC">
          <w:rPr>
            <w:color w:val="0000FF"/>
            <w:sz w:val="28"/>
            <w:szCs w:val="28"/>
          </w:rPr>
          <w:t>пункте 12.1</w:t>
        </w:r>
      </w:hyperlink>
      <w:r w:rsidRPr="00A44BEC">
        <w:rPr>
          <w:sz w:val="28"/>
          <w:szCs w:val="28"/>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44BEC" w:rsidRPr="00A44BEC" w:rsidRDefault="00A44BEC" w:rsidP="00A44BEC">
      <w:pPr>
        <w:autoSpaceDE w:val="0"/>
        <w:autoSpaceDN w:val="0"/>
        <w:adjustRightInd w:val="0"/>
        <w:ind w:firstLine="540"/>
        <w:jc w:val="both"/>
        <w:rPr>
          <w:sz w:val="28"/>
          <w:szCs w:val="28"/>
        </w:rPr>
      </w:pPr>
      <w:r w:rsidRPr="00A44BEC">
        <w:rPr>
          <w:sz w:val="28"/>
          <w:szCs w:val="28"/>
        </w:rPr>
        <w:t>б) персональные данные супруги (супруга), детей и иных членов семьи служащего (работника);</w:t>
      </w:r>
    </w:p>
    <w:p w:rsidR="00A44BEC" w:rsidRPr="00A44BEC" w:rsidRDefault="00A44BEC" w:rsidP="00A44BEC">
      <w:pPr>
        <w:autoSpaceDE w:val="0"/>
        <w:autoSpaceDN w:val="0"/>
        <w:adjustRightInd w:val="0"/>
        <w:ind w:firstLine="540"/>
        <w:jc w:val="both"/>
        <w:rPr>
          <w:sz w:val="28"/>
          <w:szCs w:val="28"/>
        </w:rPr>
      </w:pPr>
      <w:r w:rsidRPr="00A44BEC">
        <w:rPr>
          <w:sz w:val="28"/>
          <w:szCs w:val="28"/>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A44BEC" w:rsidRPr="00A44BEC" w:rsidRDefault="00A44BEC" w:rsidP="00A44BEC">
      <w:pPr>
        <w:autoSpaceDE w:val="0"/>
        <w:autoSpaceDN w:val="0"/>
        <w:adjustRightInd w:val="0"/>
        <w:ind w:firstLine="540"/>
        <w:jc w:val="both"/>
        <w:rPr>
          <w:sz w:val="28"/>
          <w:szCs w:val="28"/>
        </w:rPr>
      </w:pPr>
      <w:r w:rsidRPr="00A44BEC">
        <w:rPr>
          <w:sz w:val="28"/>
          <w:szCs w:val="28"/>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A44BEC" w:rsidRPr="00A44BEC" w:rsidRDefault="00A44BEC" w:rsidP="00A44BEC">
      <w:pPr>
        <w:autoSpaceDE w:val="0"/>
        <w:autoSpaceDN w:val="0"/>
        <w:adjustRightInd w:val="0"/>
        <w:ind w:firstLine="540"/>
        <w:jc w:val="both"/>
        <w:rPr>
          <w:sz w:val="28"/>
          <w:szCs w:val="28"/>
        </w:rPr>
      </w:pPr>
      <w:r w:rsidRPr="00A44BEC">
        <w:rPr>
          <w:sz w:val="28"/>
          <w:szCs w:val="28"/>
        </w:rPr>
        <w:t>д) информацию, отнесенную к государственной тайне, являющуюся конфиденциальной.</w:t>
      </w:r>
    </w:p>
    <w:p w:rsidR="00A44BEC" w:rsidRPr="00A44BEC" w:rsidRDefault="00A44BEC" w:rsidP="00A44BEC">
      <w:pPr>
        <w:autoSpaceDE w:val="0"/>
        <w:autoSpaceDN w:val="0"/>
        <w:adjustRightInd w:val="0"/>
        <w:ind w:firstLine="540"/>
        <w:jc w:val="both"/>
        <w:rPr>
          <w:sz w:val="28"/>
          <w:szCs w:val="28"/>
        </w:rPr>
      </w:pPr>
      <w:r w:rsidRPr="00A44BEC">
        <w:rPr>
          <w:sz w:val="28"/>
          <w:szCs w:val="28"/>
        </w:rPr>
        <w:t>13.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w:t>
      </w:r>
      <w:hyperlink w:anchor="Par20" w:history="1">
        <w:r w:rsidRPr="00A44BEC">
          <w:rPr>
            <w:color w:val="0000FF"/>
            <w:sz w:val="28"/>
            <w:szCs w:val="28"/>
          </w:rPr>
          <w:t>пункте 5</w:t>
        </w:r>
      </w:hyperlink>
      <w:r w:rsidRPr="00A44BEC">
        <w:rPr>
          <w:sz w:val="28"/>
          <w:szCs w:val="28"/>
        </w:rPr>
        <w:t xml:space="preserve"> настоящего Положения, при назначении на муниципальную должность, а также представляемые лицом, замещающим муниципальную должность, ежегодно и информация о результатах проверки достоверности и полноты этих сведений приобщаются к личному делу муниципального служащего.</w:t>
      </w:r>
    </w:p>
    <w:p w:rsidR="00A44BEC" w:rsidRPr="00A44BEC" w:rsidRDefault="00A44BEC" w:rsidP="00A44BEC">
      <w:pPr>
        <w:autoSpaceDE w:val="0"/>
        <w:autoSpaceDN w:val="0"/>
        <w:adjustRightInd w:val="0"/>
        <w:ind w:firstLine="540"/>
        <w:jc w:val="both"/>
        <w:rPr>
          <w:sz w:val="28"/>
          <w:szCs w:val="28"/>
        </w:rPr>
      </w:pPr>
      <w:r w:rsidRPr="00A44BEC">
        <w:rPr>
          <w:sz w:val="28"/>
          <w:szCs w:val="28"/>
        </w:rPr>
        <w:t xml:space="preserve">В случае если гражданин или лицо, замещающее муниципальную должность, указанные в </w:t>
      </w:r>
      <w:hyperlink w:anchor="Par20" w:history="1">
        <w:r w:rsidRPr="00A44BEC">
          <w:rPr>
            <w:color w:val="0000FF"/>
            <w:sz w:val="28"/>
            <w:szCs w:val="28"/>
          </w:rPr>
          <w:t>пункте 5</w:t>
        </w:r>
      </w:hyperlink>
      <w:r w:rsidRPr="00A44BEC">
        <w:rPr>
          <w:sz w:val="28"/>
          <w:szCs w:val="28"/>
        </w:rPr>
        <w:t xml:space="preserve"> настоящ</w:t>
      </w:r>
      <w:r w:rsidR="007A7D7F">
        <w:rPr>
          <w:sz w:val="28"/>
          <w:szCs w:val="28"/>
        </w:rPr>
        <w:t>его Положения, представившие в О</w:t>
      </w:r>
      <w:r w:rsidRPr="00A44BEC">
        <w:rPr>
          <w:sz w:val="28"/>
          <w:szCs w:val="28"/>
        </w:rPr>
        <w:t xml:space="preserve">бщий отдел Администрации </w:t>
      </w:r>
      <w:proofErr w:type="spellStart"/>
      <w:r w:rsidR="00D77E29">
        <w:rPr>
          <w:sz w:val="28"/>
          <w:szCs w:val="28"/>
        </w:rPr>
        <w:t>Тевризского</w:t>
      </w:r>
      <w:proofErr w:type="spellEnd"/>
      <w:r w:rsidRPr="00A44BEC">
        <w:rPr>
          <w:sz w:val="28"/>
          <w:szCs w:val="28"/>
        </w:rPr>
        <w:t xml:space="preserve"> муниципального района Омской области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муниципальную должность, предусмотренную перечнем должностей, указанным в </w:t>
      </w:r>
      <w:hyperlink w:anchor="Par13" w:history="1">
        <w:r w:rsidRPr="00A44BEC">
          <w:rPr>
            <w:color w:val="0000FF"/>
            <w:sz w:val="28"/>
            <w:szCs w:val="28"/>
          </w:rPr>
          <w:t>пункте 2</w:t>
        </w:r>
      </w:hyperlink>
      <w:r w:rsidRPr="00A44BEC">
        <w:rPr>
          <w:sz w:val="28"/>
          <w:szCs w:val="28"/>
        </w:rPr>
        <w:t xml:space="preserve"> настоящего Положения, эти справки возвращаются им по их письменному заявлению вместе с другими документами.</w:t>
      </w:r>
    </w:p>
    <w:p w:rsidR="00A44BEC" w:rsidRPr="00A44BEC" w:rsidRDefault="00A44BEC" w:rsidP="00A44BEC">
      <w:pPr>
        <w:autoSpaceDE w:val="0"/>
        <w:autoSpaceDN w:val="0"/>
        <w:adjustRightInd w:val="0"/>
        <w:ind w:firstLine="540"/>
        <w:jc w:val="both"/>
        <w:rPr>
          <w:sz w:val="28"/>
          <w:szCs w:val="28"/>
        </w:rPr>
      </w:pPr>
      <w:r w:rsidRPr="00A44BEC">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A56607" w:rsidRPr="00A44BEC" w:rsidRDefault="00A56607" w:rsidP="00A44BEC">
      <w:pPr>
        <w:autoSpaceDE w:val="0"/>
        <w:autoSpaceDN w:val="0"/>
        <w:adjustRightInd w:val="0"/>
        <w:jc w:val="center"/>
        <w:rPr>
          <w:sz w:val="28"/>
          <w:szCs w:val="28"/>
        </w:rPr>
      </w:pPr>
    </w:p>
    <w:sectPr w:rsidR="00A56607" w:rsidRPr="00A44BEC" w:rsidSect="00C41277">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5DF2"/>
    <w:multiLevelType w:val="singleLevel"/>
    <w:tmpl w:val="99CE2150"/>
    <w:lvl w:ilvl="0">
      <w:start w:val="1"/>
      <w:numFmt w:val="decimal"/>
      <w:lvlText w:val="%1."/>
      <w:lvlJc w:val="left"/>
      <w:pPr>
        <w:tabs>
          <w:tab w:val="num" w:pos="510"/>
        </w:tabs>
        <w:ind w:left="510" w:hanging="360"/>
      </w:pPr>
      <w:rPr>
        <w:rFonts w:hint="default"/>
      </w:rPr>
    </w:lvl>
  </w:abstractNum>
  <w:abstractNum w:abstractNumId="1" w15:restartNumberingAfterBreak="0">
    <w:nsid w:val="76BA0E75"/>
    <w:multiLevelType w:val="hybridMultilevel"/>
    <w:tmpl w:val="7EC835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9C"/>
    <w:rsid w:val="00000239"/>
    <w:rsid w:val="0000160C"/>
    <w:rsid w:val="000033EE"/>
    <w:rsid w:val="00010687"/>
    <w:rsid w:val="00010B36"/>
    <w:rsid w:val="00010EFB"/>
    <w:rsid w:val="000115E1"/>
    <w:rsid w:val="00012776"/>
    <w:rsid w:val="0002258B"/>
    <w:rsid w:val="000259AA"/>
    <w:rsid w:val="000332FE"/>
    <w:rsid w:val="00033A60"/>
    <w:rsid w:val="000350CA"/>
    <w:rsid w:val="00035E56"/>
    <w:rsid w:val="000360F5"/>
    <w:rsid w:val="00044B88"/>
    <w:rsid w:val="000514FD"/>
    <w:rsid w:val="000532B9"/>
    <w:rsid w:val="00055375"/>
    <w:rsid w:val="00061D09"/>
    <w:rsid w:val="0006204B"/>
    <w:rsid w:val="00063120"/>
    <w:rsid w:val="00064362"/>
    <w:rsid w:val="000657B0"/>
    <w:rsid w:val="00067F99"/>
    <w:rsid w:val="00095C19"/>
    <w:rsid w:val="000A5986"/>
    <w:rsid w:val="000A768F"/>
    <w:rsid w:val="000B0447"/>
    <w:rsid w:val="000B1420"/>
    <w:rsid w:val="000C0839"/>
    <w:rsid w:val="000C0A6B"/>
    <w:rsid w:val="000E2C6D"/>
    <w:rsid w:val="000F60E7"/>
    <w:rsid w:val="001001F5"/>
    <w:rsid w:val="00103243"/>
    <w:rsid w:val="00105F99"/>
    <w:rsid w:val="0011343B"/>
    <w:rsid w:val="00113F7F"/>
    <w:rsid w:val="0011504A"/>
    <w:rsid w:val="001170FA"/>
    <w:rsid w:val="001171D6"/>
    <w:rsid w:val="00120FF4"/>
    <w:rsid w:val="00133308"/>
    <w:rsid w:val="0013794C"/>
    <w:rsid w:val="00137B34"/>
    <w:rsid w:val="00142F68"/>
    <w:rsid w:val="00150325"/>
    <w:rsid w:val="001510AA"/>
    <w:rsid w:val="0015164C"/>
    <w:rsid w:val="00152D22"/>
    <w:rsid w:val="001666B9"/>
    <w:rsid w:val="001675E5"/>
    <w:rsid w:val="001874AF"/>
    <w:rsid w:val="001A2054"/>
    <w:rsid w:val="001A2BC9"/>
    <w:rsid w:val="001A4379"/>
    <w:rsid w:val="001A77DC"/>
    <w:rsid w:val="001B21DE"/>
    <w:rsid w:val="001B671E"/>
    <w:rsid w:val="001C0046"/>
    <w:rsid w:val="001C6F7E"/>
    <w:rsid w:val="001D0960"/>
    <w:rsid w:val="001D70C5"/>
    <w:rsid w:val="001E6ED6"/>
    <w:rsid w:val="001F2C79"/>
    <w:rsid w:val="001F2DA6"/>
    <w:rsid w:val="00202C67"/>
    <w:rsid w:val="00206217"/>
    <w:rsid w:val="0020709C"/>
    <w:rsid w:val="00211617"/>
    <w:rsid w:val="00212CD5"/>
    <w:rsid w:val="00213144"/>
    <w:rsid w:val="0023679D"/>
    <w:rsid w:val="00243F38"/>
    <w:rsid w:val="00244B8F"/>
    <w:rsid w:val="0024524C"/>
    <w:rsid w:val="00266D88"/>
    <w:rsid w:val="00267E12"/>
    <w:rsid w:val="00270E92"/>
    <w:rsid w:val="002737D8"/>
    <w:rsid w:val="00287899"/>
    <w:rsid w:val="002A6607"/>
    <w:rsid w:val="002A701C"/>
    <w:rsid w:val="002B0B95"/>
    <w:rsid w:val="002B2E9A"/>
    <w:rsid w:val="002C0EF3"/>
    <w:rsid w:val="002C7D25"/>
    <w:rsid w:val="002D0896"/>
    <w:rsid w:val="002E1FB2"/>
    <w:rsid w:val="002E3668"/>
    <w:rsid w:val="002E3C4D"/>
    <w:rsid w:val="002F2052"/>
    <w:rsid w:val="002F396B"/>
    <w:rsid w:val="002F438C"/>
    <w:rsid w:val="00305B73"/>
    <w:rsid w:val="00305EEE"/>
    <w:rsid w:val="00325BD8"/>
    <w:rsid w:val="003402F9"/>
    <w:rsid w:val="0034032F"/>
    <w:rsid w:val="00345508"/>
    <w:rsid w:val="0035256F"/>
    <w:rsid w:val="003534CF"/>
    <w:rsid w:val="003758C9"/>
    <w:rsid w:val="00380907"/>
    <w:rsid w:val="0039059B"/>
    <w:rsid w:val="00390C73"/>
    <w:rsid w:val="00392BBB"/>
    <w:rsid w:val="00396EAE"/>
    <w:rsid w:val="00397AA4"/>
    <w:rsid w:val="003A0B62"/>
    <w:rsid w:val="003A3496"/>
    <w:rsid w:val="003A5B18"/>
    <w:rsid w:val="003B11AB"/>
    <w:rsid w:val="003C3716"/>
    <w:rsid w:val="003C6AEF"/>
    <w:rsid w:val="003C73A9"/>
    <w:rsid w:val="003C7782"/>
    <w:rsid w:val="003D656D"/>
    <w:rsid w:val="003E08F6"/>
    <w:rsid w:val="003F0A05"/>
    <w:rsid w:val="003F331B"/>
    <w:rsid w:val="003F6352"/>
    <w:rsid w:val="00404A29"/>
    <w:rsid w:val="004162CE"/>
    <w:rsid w:val="0042049C"/>
    <w:rsid w:val="004220E5"/>
    <w:rsid w:val="0042654F"/>
    <w:rsid w:val="00433537"/>
    <w:rsid w:val="00444A06"/>
    <w:rsid w:val="00461A15"/>
    <w:rsid w:val="00463157"/>
    <w:rsid w:val="00466292"/>
    <w:rsid w:val="0047123B"/>
    <w:rsid w:val="00477AD0"/>
    <w:rsid w:val="00485958"/>
    <w:rsid w:val="00485A90"/>
    <w:rsid w:val="00486BF7"/>
    <w:rsid w:val="004A15E6"/>
    <w:rsid w:val="004A2A72"/>
    <w:rsid w:val="004A46E2"/>
    <w:rsid w:val="004A557A"/>
    <w:rsid w:val="004B0E59"/>
    <w:rsid w:val="004B0FFA"/>
    <w:rsid w:val="004C5FFC"/>
    <w:rsid w:val="004D63BF"/>
    <w:rsid w:val="004E5A0B"/>
    <w:rsid w:val="004E6880"/>
    <w:rsid w:val="004E7137"/>
    <w:rsid w:val="004F0B15"/>
    <w:rsid w:val="004F162F"/>
    <w:rsid w:val="004F7F82"/>
    <w:rsid w:val="00504CF7"/>
    <w:rsid w:val="00506600"/>
    <w:rsid w:val="00506E72"/>
    <w:rsid w:val="005110DB"/>
    <w:rsid w:val="005140CC"/>
    <w:rsid w:val="00520F44"/>
    <w:rsid w:val="005219ED"/>
    <w:rsid w:val="00526CF9"/>
    <w:rsid w:val="00552704"/>
    <w:rsid w:val="00553444"/>
    <w:rsid w:val="00555548"/>
    <w:rsid w:val="00574932"/>
    <w:rsid w:val="005776BD"/>
    <w:rsid w:val="00582F22"/>
    <w:rsid w:val="00583A6C"/>
    <w:rsid w:val="00591F11"/>
    <w:rsid w:val="00593FB3"/>
    <w:rsid w:val="005A22B2"/>
    <w:rsid w:val="005A593E"/>
    <w:rsid w:val="005A61D9"/>
    <w:rsid w:val="005B1B16"/>
    <w:rsid w:val="005B422B"/>
    <w:rsid w:val="005B7A2A"/>
    <w:rsid w:val="005C6D88"/>
    <w:rsid w:val="005F1354"/>
    <w:rsid w:val="005F4495"/>
    <w:rsid w:val="00601DA4"/>
    <w:rsid w:val="00614FAF"/>
    <w:rsid w:val="006166B9"/>
    <w:rsid w:val="00623D6F"/>
    <w:rsid w:val="00625D8B"/>
    <w:rsid w:val="00626852"/>
    <w:rsid w:val="006322E9"/>
    <w:rsid w:val="006335C7"/>
    <w:rsid w:val="00633B97"/>
    <w:rsid w:val="00634C45"/>
    <w:rsid w:val="0063684F"/>
    <w:rsid w:val="0064351A"/>
    <w:rsid w:val="006466F6"/>
    <w:rsid w:val="006467F9"/>
    <w:rsid w:val="006501B9"/>
    <w:rsid w:val="00650A4C"/>
    <w:rsid w:val="006615BC"/>
    <w:rsid w:val="006622E4"/>
    <w:rsid w:val="0066399A"/>
    <w:rsid w:val="00664BBB"/>
    <w:rsid w:val="00666736"/>
    <w:rsid w:val="00673E53"/>
    <w:rsid w:val="006761FF"/>
    <w:rsid w:val="0068479B"/>
    <w:rsid w:val="006871F4"/>
    <w:rsid w:val="00687CB1"/>
    <w:rsid w:val="00693B5A"/>
    <w:rsid w:val="00694DFC"/>
    <w:rsid w:val="006A1333"/>
    <w:rsid w:val="006A1DF4"/>
    <w:rsid w:val="006A5744"/>
    <w:rsid w:val="006A68CC"/>
    <w:rsid w:val="006B1375"/>
    <w:rsid w:val="006B4409"/>
    <w:rsid w:val="006B4762"/>
    <w:rsid w:val="006B6B53"/>
    <w:rsid w:val="006C017C"/>
    <w:rsid w:val="006C6040"/>
    <w:rsid w:val="006D1AFC"/>
    <w:rsid w:val="006D7224"/>
    <w:rsid w:val="006E200F"/>
    <w:rsid w:val="006E333B"/>
    <w:rsid w:val="006E3CB4"/>
    <w:rsid w:val="006E739A"/>
    <w:rsid w:val="006F4B79"/>
    <w:rsid w:val="006F4E3E"/>
    <w:rsid w:val="00706104"/>
    <w:rsid w:val="00706CA0"/>
    <w:rsid w:val="007079BF"/>
    <w:rsid w:val="00710A4F"/>
    <w:rsid w:val="00710E96"/>
    <w:rsid w:val="007117E7"/>
    <w:rsid w:val="00712812"/>
    <w:rsid w:val="00722253"/>
    <w:rsid w:val="00727C6C"/>
    <w:rsid w:val="00732803"/>
    <w:rsid w:val="00742E10"/>
    <w:rsid w:val="0074412F"/>
    <w:rsid w:val="00744CAD"/>
    <w:rsid w:val="00745BD7"/>
    <w:rsid w:val="0074759E"/>
    <w:rsid w:val="007505A7"/>
    <w:rsid w:val="0076209C"/>
    <w:rsid w:val="00766B2D"/>
    <w:rsid w:val="007765C7"/>
    <w:rsid w:val="00777505"/>
    <w:rsid w:val="007A7D7F"/>
    <w:rsid w:val="007B3609"/>
    <w:rsid w:val="007B42AB"/>
    <w:rsid w:val="007B68F8"/>
    <w:rsid w:val="007D524B"/>
    <w:rsid w:val="007D6DE1"/>
    <w:rsid w:val="007E360C"/>
    <w:rsid w:val="007F05D3"/>
    <w:rsid w:val="007F6D91"/>
    <w:rsid w:val="00800735"/>
    <w:rsid w:val="00801A0B"/>
    <w:rsid w:val="00801E32"/>
    <w:rsid w:val="00803657"/>
    <w:rsid w:val="008055D1"/>
    <w:rsid w:val="00807176"/>
    <w:rsid w:val="00812700"/>
    <w:rsid w:val="00826871"/>
    <w:rsid w:val="00840DB2"/>
    <w:rsid w:val="008463EE"/>
    <w:rsid w:val="00867EB9"/>
    <w:rsid w:val="0087037E"/>
    <w:rsid w:val="008727D1"/>
    <w:rsid w:val="008754AD"/>
    <w:rsid w:val="008943D8"/>
    <w:rsid w:val="008956A4"/>
    <w:rsid w:val="008A1674"/>
    <w:rsid w:val="008A219C"/>
    <w:rsid w:val="008A4AF3"/>
    <w:rsid w:val="008D1FEA"/>
    <w:rsid w:val="008D2A6A"/>
    <w:rsid w:val="008D2E63"/>
    <w:rsid w:val="008D345E"/>
    <w:rsid w:val="008D5B66"/>
    <w:rsid w:val="008E1509"/>
    <w:rsid w:val="008F0CB2"/>
    <w:rsid w:val="008F5852"/>
    <w:rsid w:val="00900193"/>
    <w:rsid w:val="00906111"/>
    <w:rsid w:val="00911FE5"/>
    <w:rsid w:val="009134C3"/>
    <w:rsid w:val="00925C48"/>
    <w:rsid w:val="009401CF"/>
    <w:rsid w:val="00946702"/>
    <w:rsid w:val="00956CFB"/>
    <w:rsid w:val="00957848"/>
    <w:rsid w:val="00957971"/>
    <w:rsid w:val="00957C15"/>
    <w:rsid w:val="00960822"/>
    <w:rsid w:val="0098101A"/>
    <w:rsid w:val="0098324D"/>
    <w:rsid w:val="009878B3"/>
    <w:rsid w:val="009953A0"/>
    <w:rsid w:val="009961BE"/>
    <w:rsid w:val="009A10BF"/>
    <w:rsid w:val="009A5E37"/>
    <w:rsid w:val="009B4951"/>
    <w:rsid w:val="009B63DD"/>
    <w:rsid w:val="009C00E6"/>
    <w:rsid w:val="009C0275"/>
    <w:rsid w:val="009C157C"/>
    <w:rsid w:val="009C7653"/>
    <w:rsid w:val="009C78B8"/>
    <w:rsid w:val="009D1DF5"/>
    <w:rsid w:val="009D2411"/>
    <w:rsid w:val="009D7958"/>
    <w:rsid w:val="009E19F0"/>
    <w:rsid w:val="009E2FB9"/>
    <w:rsid w:val="009E3771"/>
    <w:rsid w:val="009E4080"/>
    <w:rsid w:val="009E7BA9"/>
    <w:rsid w:val="009F07A5"/>
    <w:rsid w:val="009F7F1A"/>
    <w:rsid w:val="00A01B76"/>
    <w:rsid w:val="00A05F8D"/>
    <w:rsid w:val="00A06095"/>
    <w:rsid w:val="00A06983"/>
    <w:rsid w:val="00A17640"/>
    <w:rsid w:val="00A23C4A"/>
    <w:rsid w:val="00A25C6D"/>
    <w:rsid w:val="00A345E5"/>
    <w:rsid w:val="00A40325"/>
    <w:rsid w:val="00A44BEC"/>
    <w:rsid w:val="00A468C4"/>
    <w:rsid w:val="00A46C6F"/>
    <w:rsid w:val="00A47EB2"/>
    <w:rsid w:val="00A56607"/>
    <w:rsid w:val="00A62881"/>
    <w:rsid w:val="00A6375C"/>
    <w:rsid w:val="00A63BAD"/>
    <w:rsid w:val="00A726C3"/>
    <w:rsid w:val="00A74DCE"/>
    <w:rsid w:val="00A81F65"/>
    <w:rsid w:val="00A8670E"/>
    <w:rsid w:val="00AA000C"/>
    <w:rsid w:val="00AA26CF"/>
    <w:rsid w:val="00AA412F"/>
    <w:rsid w:val="00AA494E"/>
    <w:rsid w:val="00AA712F"/>
    <w:rsid w:val="00AC188D"/>
    <w:rsid w:val="00AC41D8"/>
    <w:rsid w:val="00AE4260"/>
    <w:rsid w:val="00AE5907"/>
    <w:rsid w:val="00AF5679"/>
    <w:rsid w:val="00AF732C"/>
    <w:rsid w:val="00B051CC"/>
    <w:rsid w:val="00B05BBD"/>
    <w:rsid w:val="00B129AB"/>
    <w:rsid w:val="00B13D16"/>
    <w:rsid w:val="00B30C51"/>
    <w:rsid w:val="00B35733"/>
    <w:rsid w:val="00B4323F"/>
    <w:rsid w:val="00B44805"/>
    <w:rsid w:val="00B55E0F"/>
    <w:rsid w:val="00B60613"/>
    <w:rsid w:val="00B65F5A"/>
    <w:rsid w:val="00B663A2"/>
    <w:rsid w:val="00B82849"/>
    <w:rsid w:val="00B84BEB"/>
    <w:rsid w:val="00B85F50"/>
    <w:rsid w:val="00B86B8D"/>
    <w:rsid w:val="00B90C17"/>
    <w:rsid w:val="00B97B56"/>
    <w:rsid w:val="00BA1A7D"/>
    <w:rsid w:val="00BA4BFE"/>
    <w:rsid w:val="00BA5933"/>
    <w:rsid w:val="00BB0180"/>
    <w:rsid w:val="00BB0BF8"/>
    <w:rsid w:val="00BB23BE"/>
    <w:rsid w:val="00BB366C"/>
    <w:rsid w:val="00BB7D7F"/>
    <w:rsid w:val="00BC2A3B"/>
    <w:rsid w:val="00BC2D10"/>
    <w:rsid w:val="00BD5DEC"/>
    <w:rsid w:val="00BD5F39"/>
    <w:rsid w:val="00BE3821"/>
    <w:rsid w:val="00BE3BCB"/>
    <w:rsid w:val="00BF033F"/>
    <w:rsid w:val="00BF2E2F"/>
    <w:rsid w:val="00BF2F52"/>
    <w:rsid w:val="00C01D83"/>
    <w:rsid w:val="00C0798D"/>
    <w:rsid w:val="00C11102"/>
    <w:rsid w:val="00C14029"/>
    <w:rsid w:val="00C1477E"/>
    <w:rsid w:val="00C154B9"/>
    <w:rsid w:val="00C17114"/>
    <w:rsid w:val="00C21421"/>
    <w:rsid w:val="00C23864"/>
    <w:rsid w:val="00C41277"/>
    <w:rsid w:val="00C44C89"/>
    <w:rsid w:val="00C44E02"/>
    <w:rsid w:val="00C56F63"/>
    <w:rsid w:val="00C637CA"/>
    <w:rsid w:val="00C65FFF"/>
    <w:rsid w:val="00C83C1E"/>
    <w:rsid w:val="00C95A01"/>
    <w:rsid w:val="00C96D55"/>
    <w:rsid w:val="00CA2C20"/>
    <w:rsid w:val="00CA2D62"/>
    <w:rsid w:val="00CA4AC8"/>
    <w:rsid w:val="00CA5273"/>
    <w:rsid w:val="00CC14CD"/>
    <w:rsid w:val="00CC161E"/>
    <w:rsid w:val="00CC692F"/>
    <w:rsid w:val="00CD13A7"/>
    <w:rsid w:val="00CD18CF"/>
    <w:rsid w:val="00CD6386"/>
    <w:rsid w:val="00CE4261"/>
    <w:rsid w:val="00CE4FC8"/>
    <w:rsid w:val="00CE619F"/>
    <w:rsid w:val="00CE6F77"/>
    <w:rsid w:val="00CE7E80"/>
    <w:rsid w:val="00CF31D0"/>
    <w:rsid w:val="00D04733"/>
    <w:rsid w:val="00D057DE"/>
    <w:rsid w:val="00D0668F"/>
    <w:rsid w:val="00D16150"/>
    <w:rsid w:val="00D235E4"/>
    <w:rsid w:val="00D34A75"/>
    <w:rsid w:val="00D442B3"/>
    <w:rsid w:val="00D76D43"/>
    <w:rsid w:val="00D77E29"/>
    <w:rsid w:val="00D85BD3"/>
    <w:rsid w:val="00D90D38"/>
    <w:rsid w:val="00D9409C"/>
    <w:rsid w:val="00D96EB8"/>
    <w:rsid w:val="00DA5093"/>
    <w:rsid w:val="00DC337E"/>
    <w:rsid w:val="00DD26C7"/>
    <w:rsid w:val="00DD2CE3"/>
    <w:rsid w:val="00DE0252"/>
    <w:rsid w:val="00DE02D5"/>
    <w:rsid w:val="00DF135D"/>
    <w:rsid w:val="00DF5799"/>
    <w:rsid w:val="00DF712E"/>
    <w:rsid w:val="00E0090B"/>
    <w:rsid w:val="00E01EC2"/>
    <w:rsid w:val="00E05030"/>
    <w:rsid w:val="00E06958"/>
    <w:rsid w:val="00E128BF"/>
    <w:rsid w:val="00E172E2"/>
    <w:rsid w:val="00E17E15"/>
    <w:rsid w:val="00E20722"/>
    <w:rsid w:val="00E3177C"/>
    <w:rsid w:val="00E33479"/>
    <w:rsid w:val="00E34C1B"/>
    <w:rsid w:val="00E3648E"/>
    <w:rsid w:val="00E4202C"/>
    <w:rsid w:val="00E4298F"/>
    <w:rsid w:val="00E44256"/>
    <w:rsid w:val="00E4487A"/>
    <w:rsid w:val="00E51500"/>
    <w:rsid w:val="00E516D3"/>
    <w:rsid w:val="00E519B8"/>
    <w:rsid w:val="00E54746"/>
    <w:rsid w:val="00E54760"/>
    <w:rsid w:val="00E55A08"/>
    <w:rsid w:val="00E60408"/>
    <w:rsid w:val="00E723C6"/>
    <w:rsid w:val="00E821B8"/>
    <w:rsid w:val="00E835B3"/>
    <w:rsid w:val="00E905D5"/>
    <w:rsid w:val="00EA1A76"/>
    <w:rsid w:val="00EA459F"/>
    <w:rsid w:val="00EB244F"/>
    <w:rsid w:val="00ED293A"/>
    <w:rsid w:val="00ED6EDB"/>
    <w:rsid w:val="00EE241E"/>
    <w:rsid w:val="00EF230E"/>
    <w:rsid w:val="00EF7E20"/>
    <w:rsid w:val="00F00521"/>
    <w:rsid w:val="00F01C62"/>
    <w:rsid w:val="00F05976"/>
    <w:rsid w:val="00F10AF8"/>
    <w:rsid w:val="00F1753E"/>
    <w:rsid w:val="00F20250"/>
    <w:rsid w:val="00F3743A"/>
    <w:rsid w:val="00F42B11"/>
    <w:rsid w:val="00F54168"/>
    <w:rsid w:val="00F61D2C"/>
    <w:rsid w:val="00F8057C"/>
    <w:rsid w:val="00F8394C"/>
    <w:rsid w:val="00F85AAC"/>
    <w:rsid w:val="00F87608"/>
    <w:rsid w:val="00F90A01"/>
    <w:rsid w:val="00F92A37"/>
    <w:rsid w:val="00F931D8"/>
    <w:rsid w:val="00F9560E"/>
    <w:rsid w:val="00FA05CC"/>
    <w:rsid w:val="00FA0E12"/>
    <w:rsid w:val="00FA682F"/>
    <w:rsid w:val="00FC28DF"/>
    <w:rsid w:val="00FC5813"/>
    <w:rsid w:val="00FC5AC5"/>
    <w:rsid w:val="00FC6790"/>
    <w:rsid w:val="00FD4EB9"/>
    <w:rsid w:val="00FE07EB"/>
    <w:rsid w:val="00FE0DD8"/>
    <w:rsid w:val="00FE1EDA"/>
    <w:rsid w:val="00FE5375"/>
    <w:rsid w:val="00FE6B47"/>
    <w:rsid w:val="00FE7AED"/>
    <w:rsid w:val="00FF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EF5E68-95F2-458C-9426-D340F53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50"/>
  </w:style>
  <w:style w:type="paragraph" w:styleId="1">
    <w:name w:val="heading 1"/>
    <w:basedOn w:val="a"/>
    <w:next w:val="a"/>
    <w:qFormat/>
    <w:rsid w:val="00F20250"/>
    <w:pPr>
      <w:keepNext/>
      <w:jc w:val="both"/>
      <w:outlineLvl w:val="0"/>
    </w:pPr>
    <w:rPr>
      <w:sz w:val="24"/>
    </w:rPr>
  </w:style>
  <w:style w:type="paragraph" w:styleId="2">
    <w:name w:val="heading 2"/>
    <w:basedOn w:val="a"/>
    <w:next w:val="a"/>
    <w:qFormat/>
    <w:rsid w:val="00F20250"/>
    <w:pPr>
      <w:keepNext/>
      <w:jc w:val="center"/>
      <w:outlineLvl w:val="1"/>
    </w:pPr>
    <w:rPr>
      <w:b/>
      <w:sz w:val="28"/>
    </w:rPr>
  </w:style>
  <w:style w:type="paragraph" w:styleId="3">
    <w:name w:val="heading 3"/>
    <w:basedOn w:val="a"/>
    <w:next w:val="a"/>
    <w:qFormat/>
    <w:rsid w:val="00F20250"/>
    <w:pPr>
      <w:keepNext/>
      <w:jc w:val="center"/>
      <w:outlineLvl w:val="2"/>
    </w:pPr>
    <w:rPr>
      <w:b/>
      <w:sz w:val="28"/>
    </w:rPr>
  </w:style>
  <w:style w:type="paragraph" w:styleId="4">
    <w:name w:val="heading 4"/>
    <w:basedOn w:val="a"/>
    <w:next w:val="a"/>
    <w:qFormat/>
    <w:rsid w:val="00F20250"/>
    <w:pPr>
      <w:keepNext/>
      <w:jc w:val="center"/>
      <w:outlineLvl w:val="3"/>
    </w:pPr>
    <w:rPr>
      <w:sz w:val="28"/>
    </w:rPr>
  </w:style>
  <w:style w:type="paragraph" w:styleId="5">
    <w:name w:val="heading 5"/>
    <w:basedOn w:val="a"/>
    <w:next w:val="a"/>
    <w:qFormat/>
    <w:rsid w:val="00F20250"/>
    <w:pPr>
      <w:keepNext/>
      <w:jc w:val="center"/>
      <w:outlineLvl w:val="4"/>
    </w:pPr>
    <w:rPr>
      <w:sz w:val="32"/>
    </w:rPr>
  </w:style>
  <w:style w:type="paragraph" w:styleId="6">
    <w:name w:val="heading 6"/>
    <w:basedOn w:val="a"/>
    <w:next w:val="a"/>
    <w:qFormat/>
    <w:rsid w:val="00F20250"/>
    <w:pPr>
      <w:keepNext/>
      <w:outlineLvl w:val="5"/>
    </w:pPr>
    <w:rPr>
      <w:sz w:val="28"/>
    </w:rPr>
  </w:style>
  <w:style w:type="paragraph" w:styleId="7">
    <w:name w:val="heading 7"/>
    <w:basedOn w:val="a"/>
    <w:next w:val="a"/>
    <w:qFormat/>
    <w:rsid w:val="00F20250"/>
    <w:pPr>
      <w:keepNext/>
      <w:jc w:val="center"/>
      <w:outlineLvl w:val="6"/>
    </w:pPr>
    <w:rPr>
      <w:b/>
      <w:sz w:val="48"/>
    </w:rPr>
  </w:style>
  <w:style w:type="paragraph" w:styleId="8">
    <w:name w:val="heading 8"/>
    <w:basedOn w:val="a"/>
    <w:next w:val="a"/>
    <w:qFormat/>
    <w:rsid w:val="00F20250"/>
    <w:pPr>
      <w:keepNext/>
      <w:ind w:left="3686"/>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F20250"/>
  </w:style>
  <w:style w:type="paragraph" w:customStyle="1" w:styleId="20">
    <w:name w:val="????????? 2"/>
    <w:basedOn w:val="a3"/>
    <w:next w:val="a3"/>
    <w:rsid w:val="00F20250"/>
    <w:pPr>
      <w:keepNext/>
      <w:jc w:val="both"/>
    </w:pPr>
    <w:rPr>
      <w:b/>
      <w:sz w:val="28"/>
    </w:rPr>
  </w:style>
  <w:style w:type="paragraph" w:customStyle="1" w:styleId="a4">
    <w:name w:val="????????"/>
    <w:basedOn w:val="a3"/>
    <w:rsid w:val="00F20250"/>
    <w:pPr>
      <w:widowControl w:val="0"/>
      <w:jc w:val="center"/>
    </w:pPr>
    <w:rPr>
      <w:b/>
      <w:sz w:val="36"/>
    </w:rPr>
  </w:style>
  <w:style w:type="paragraph" w:customStyle="1" w:styleId="a5">
    <w:name w:val="????????????"/>
    <w:basedOn w:val="a3"/>
    <w:rsid w:val="00F20250"/>
    <w:pPr>
      <w:widowControl w:val="0"/>
      <w:jc w:val="center"/>
    </w:pPr>
    <w:rPr>
      <w:b/>
      <w:sz w:val="32"/>
    </w:rPr>
  </w:style>
  <w:style w:type="paragraph" w:styleId="a6">
    <w:name w:val="Title"/>
    <w:basedOn w:val="a"/>
    <w:qFormat/>
    <w:rsid w:val="00F20250"/>
    <w:pPr>
      <w:jc w:val="center"/>
    </w:pPr>
    <w:rPr>
      <w:b/>
      <w:sz w:val="28"/>
    </w:rPr>
  </w:style>
  <w:style w:type="paragraph" w:styleId="a7">
    <w:name w:val="Body Text"/>
    <w:basedOn w:val="a"/>
    <w:rsid w:val="00F20250"/>
    <w:pPr>
      <w:jc w:val="center"/>
    </w:pPr>
    <w:rPr>
      <w:b/>
      <w:sz w:val="28"/>
    </w:rPr>
  </w:style>
  <w:style w:type="paragraph" w:styleId="21">
    <w:name w:val="Body Text 2"/>
    <w:basedOn w:val="a"/>
    <w:rsid w:val="00F20250"/>
    <w:rPr>
      <w:sz w:val="28"/>
    </w:rPr>
  </w:style>
  <w:style w:type="table" w:styleId="a8">
    <w:name w:val="Table Grid"/>
    <w:basedOn w:val="a1"/>
    <w:uiPriority w:val="99"/>
    <w:rsid w:val="00142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F7E20"/>
    <w:rPr>
      <w:rFonts w:ascii="Tahoma" w:hAnsi="Tahoma" w:cs="Tahoma"/>
      <w:sz w:val="16"/>
      <w:szCs w:val="16"/>
    </w:rPr>
  </w:style>
  <w:style w:type="paragraph" w:styleId="aa">
    <w:name w:val="Body Text Indent"/>
    <w:basedOn w:val="a"/>
    <w:link w:val="ab"/>
    <w:rsid w:val="00D0668F"/>
    <w:pPr>
      <w:spacing w:after="120"/>
      <w:ind w:left="283"/>
    </w:pPr>
  </w:style>
  <w:style w:type="character" w:customStyle="1" w:styleId="ab">
    <w:name w:val="Основной текст с отступом Знак"/>
    <w:basedOn w:val="a0"/>
    <w:link w:val="aa"/>
    <w:rsid w:val="00D0668F"/>
  </w:style>
  <w:style w:type="paragraph" w:customStyle="1" w:styleId="ConsPlusNormal">
    <w:name w:val="ConsPlusNormal"/>
    <w:rsid w:val="00722253"/>
    <w:pPr>
      <w:autoSpaceDE w:val="0"/>
      <w:autoSpaceDN w:val="0"/>
      <w:adjustRightInd w:val="0"/>
    </w:pPr>
    <w:rPr>
      <w:sz w:val="28"/>
      <w:szCs w:val="28"/>
    </w:rPr>
  </w:style>
  <w:style w:type="paragraph" w:styleId="ac">
    <w:name w:val="No Spacing"/>
    <w:uiPriority w:val="1"/>
    <w:qFormat/>
    <w:rsid w:val="00485A90"/>
    <w:rPr>
      <w:rFonts w:asciiTheme="minorHAnsi" w:eastAsiaTheme="minorHAnsi" w:hAnsiTheme="minorHAnsi" w:cstheme="minorBidi"/>
      <w:sz w:val="22"/>
      <w:szCs w:val="22"/>
      <w:lang w:eastAsia="en-US"/>
    </w:rPr>
  </w:style>
  <w:style w:type="paragraph" w:styleId="ad">
    <w:name w:val="List Paragraph"/>
    <w:basedOn w:val="a"/>
    <w:uiPriority w:val="34"/>
    <w:qFormat/>
    <w:rsid w:val="000532B9"/>
    <w:pPr>
      <w:ind w:left="720"/>
      <w:contextualSpacing/>
    </w:pPr>
  </w:style>
  <w:style w:type="character" w:styleId="ae">
    <w:name w:val="Hyperlink"/>
    <w:basedOn w:val="a0"/>
    <w:unhideWhenUsed/>
    <w:rsid w:val="00C56F63"/>
    <w:rPr>
      <w:color w:val="0000FF"/>
      <w:u w:val="single"/>
    </w:rPr>
  </w:style>
  <w:style w:type="paragraph" w:customStyle="1" w:styleId="ConsPlusNonformat">
    <w:name w:val="ConsPlusNonformat"/>
    <w:rsid w:val="00C56F63"/>
    <w:pPr>
      <w:widowControl w:val="0"/>
      <w:autoSpaceDE w:val="0"/>
      <w:autoSpaceDN w:val="0"/>
    </w:pPr>
    <w:rPr>
      <w:rFonts w:ascii="Courier New" w:hAnsi="Courier New" w:cs="Courier New"/>
    </w:rPr>
  </w:style>
  <w:style w:type="paragraph" w:customStyle="1" w:styleId="Default">
    <w:name w:val="Default"/>
    <w:rsid w:val="008D2A6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9464">
      <w:bodyDiv w:val="1"/>
      <w:marLeft w:val="0"/>
      <w:marRight w:val="0"/>
      <w:marTop w:val="0"/>
      <w:marBottom w:val="0"/>
      <w:divBdr>
        <w:top w:val="none" w:sz="0" w:space="0" w:color="auto"/>
        <w:left w:val="none" w:sz="0" w:space="0" w:color="auto"/>
        <w:bottom w:val="none" w:sz="0" w:space="0" w:color="auto"/>
        <w:right w:val="none" w:sz="0" w:space="0" w:color="auto"/>
      </w:divBdr>
    </w:div>
    <w:div w:id="731656896">
      <w:bodyDiv w:val="1"/>
      <w:marLeft w:val="0"/>
      <w:marRight w:val="0"/>
      <w:marTop w:val="0"/>
      <w:marBottom w:val="0"/>
      <w:divBdr>
        <w:top w:val="none" w:sz="0" w:space="0" w:color="auto"/>
        <w:left w:val="none" w:sz="0" w:space="0" w:color="auto"/>
        <w:bottom w:val="none" w:sz="0" w:space="0" w:color="auto"/>
        <w:right w:val="none" w:sz="0" w:space="0" w:color="auto"/>
      </w:divBdr>
    </w:div>
    <w:div w:id="873158899">
      <w:bodyDiv w:val="1"/>
      <w:marLeft w:val="0"/>
      <w:marRight w:val="0"/>
      <w:marTop w:val="0"/>
      <w:marBottom w:val="0"/>
      <w:divBdr>
        <w:top w:val="none" w:sz="0" w:space="0" w:color="auto"/>
        <w:left w:val="none" w:sz="0" w:space="0" w:color="auto"/>
        <w:bottom w:val="none" w:sz="0" w:space="0" w:color="auto"/>
        <w:right w:val="none" w:sz="0" w:space="0" w:color="auto"/>
      </w:divBdr>
    </w:div>
    <w:div w:id="1091855841">
      <w:bodyDiv w:val="1"/>
      <w:marLeft w:val="0"/>
      <w:marRight w:val="0"/>
      <w:marTop w:val="0"/>
      <w:marBottom w:val="0"/>
      <w:divBdr>
        <w:top w:val="none" w:sz="0" w:space="0" w:color="auto"/>
        <w:left w:val="none" w:sz="0" w:space="0" w:color="auto"/>
        <w:bottom w:val="none" w:sz="0" w:space="0" w:color="auto"/>
        <w:right w:val="none" w:sz="0" w:space="0" w:color="auto"/>
      </w:divBdr>
    </w:div>
    <w:div w:id="1871995247">
      <w:bodyDiv w:val="1"/>
      <w:marLeft w:val="0"/>
      <w:marRight w:val="0"/>
      <w:marTop w:val="0"/>
      <w:marBottom w:val="0"/>
      <w:divBdr>
        <w:top w:val="none" w:sz="0" w:space="0" w:color="auto"/>
        <w:left w:val="none" w:sz="0" w:space="0" w:color="auto"/>
        <w:bottom w:val="none" w:sz="0" w:space="0" w:color="auto"/>
        <w:right w:val="none" w:sz="0" w:space="0" w:color="auto"/>
      </w:divBdr>
    </w:div>
    <w:div w:id="2011787565">
      <w:bodyDiv w:val="1"/>
      <w:marLeft w:val="0"/>
      <w:marRight w:val="0"/>
      <w:marTop w:val="0"/>
      <w:marBottom w:val="0"/>
      <w:divBdr>
        <w:top w:val="none" w:sz="0" w:space="0" w:color="auto"/>
        <w:left w:val="none" w:sz="0" w:space="0" w:color="auto"/>
        <w:bottom w:val="none" w:sz="0" w:space="0" w:color="auto"/>
        <w:right w:val="none" w:sz="0" w:space="0" w:color="auto"/>
      </w:divBdr>
    </w:div>
    <w:div w:id="21224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5B329C6C6B9648879AEA95D3888CB1879BD8DC74F24B1A711DA1AB0D80C3C1E3E76521C4B319BEADC944B605P5PEL" TargetMode="External"/><Relationship Id="rId13" Type="http://schemas.openxmlformats.org/officeDocument/2006/relationships/hyperlink" Target="consultantplus://offline/ref=094C0BA1B84976BF471C9FEE8D24C61745547BD39F963A90A2837628752FE238A9AAF00FDEDFD48D96FA19E5990DB3A3182A36FDAC958C85W5Q4L" TargetMode="External"/><Relationship Id="rId3" Type="http://schemas.openxmlformats.org/officeDocument/2006/relationships/styles" Target="styles.xml"/><Relationship Id="rId7" Type="http://schemas.openxmlformats.org/officeDocument/2006/relationships/hyperlink" Target="consultantplus://offline/ref=2A5B329C6C6B9648879AEA95D3888CB1879BD1D671F44B1A711DA1AB0D80C3C1E3E76521C4B319BEADC944B605P5PEL" TargetMode="External"/><Relationship Id="rId12" Type="http://schemas.openxmlformats.org/officeDocument/2006/relationships/hyperlink" Target="consultantplus://offline/ref=68D58DF2B2A539EB1CBEBB805DC04E58BA59524A9399A18CCFF6030136F3AC943E94A719CBC7B2CDE5ED8C78C78B21DD16EF0CAA48CD637E4B09F4SEl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A5B329C6C6B9648879AF498C5E4D3B88C9587D371F140482E4FA7FC52D0C594B1A73B7885F00ABEADD746B60E55748EC0126E60EF5ACED42298D256P1P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A5B329C6C6B9648879AF498C5E4D3B88C9587D371F14448294EA7FC52D0C594B1A73B7885F00ABEADD746B40355748EC0126E60EF5ACED42298D256P1PFL" TargetMode="External"/><Relationship Id="rId4" Type="http://schemas.openxmlformats.org/officeDocument/2006/relationships/settings" Target="settings.xml"/><Relationship Id="rId9" Type="http://schemas.openxmlformats.org/officeDocument/2006/relationships/hyperlink" Target="consultantplus://offline/ref=2A5B329C6C6B9648879AEA95D3888CB1879ADADE76FD4B1A711DA1AB0D80C3C1E3E76521C4B319BEADC944B605P5P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3481-9B2C-4ED2-8F0F-925129FA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2020-10-28T04:02:00Z</cp:lastPrinted>
  <dcterms:created xsi:type="dcterms:W3CDTF">2024-04-17T11:00:00Z</dcterms:created>
  <dcterms:modified xsi:type="dcterms:W3CDTF">2024-04-17T11:00:00Z</dcterms:modified>
</cp:coreProperties>
</file>