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B5EB5" w:rsidRPr="000B466B" w:rsidRDefault="002B0FEB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29.11.2024</w:t>
      </w:r>
      <w:r w:rsidR="00684751" w:rsidRPr="000B46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B5EB5" w:rsidRPr="000B466B">
        <w:rPr>
          <w:rFonts w:ascii="Times New Roman" w:eastAsia="Times New Roman" w:hAnsi="Times New Roman" w:cs="Times New Roman"/>
          <w:sz w:val="26"/>
          <w:szCs w:val="26"/>
        </w:rPr>
        <w:t xml:space="preserve"> г.                                                                </w:t>
      </w:r>
      <w:r w:rsidR="000B466B"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r w:rsidR="006B5EB5" w:rsidRPr="000B466B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="000B466B" w:rsidRPr="000B466B">
        <w:rPr>
          <w:rFonts w:ascii="Times New Roman" w:eastAsia="Times New Roman" w:hAnsi="Times New Roman" w:cs="Times New Roman"/>
          <w:sz w:val="26"/>
          <w:szCs w:val="26"/>
        </w:rPr>
        <w:t xml:space="preserve">                 </w:t>
      </w:r>
      <w:r w:rsidR="006B5EB5" w:rsidRPr="000B466B">
        <w:rPr>
          <w:rFonts w:ascii="Times New Roman" w:eastAsia="Times New Roman" w:hAnsi="Times New Roman" w:cs="Times New Roman"/>
          <w:sz w:val="26"/>
          <w:szCs w:val="26"/>
        </w:rPr>
        <w:t xml:space="preserve">    №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="006B5EB5" w:rsidRPr="000B46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6B5EB5" w:rsidRPr="000B466B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="006B5EB5" w:rsidRPr="000B466B">
        <w:rPr>
          <w:rFonts w:ascii="Times New Roman" w:eastAsia="Times New Roman" w:hAnsi="Times New Roman" w:cs="Times New Roman"/>
          <w:sz w:val="26"/>
          <w:szCs w:val="26"/>
        </w:rPr>
        <w:t>п</w:t>
      </w:r>
      <w:proofErr w:type="spellEnd"/>
      <w:proofErr w:type="gramEnd"/>
      <w:r w:rsidR="006B5EB5" w:rsidRPr="000B466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137" w:rsidRPr="000B466B" w:rsidRDefault="0095713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B466B" w:rsidRPr="000B466B" w:rsidRDefault="000B466B" w:rsidP="000B466B">
      <w:pPr>
        <w:pStyle w:val="a5"/>
        <w:spacing w:before="0" w:beforeAutospacing="0" w:after="0" w:afterAutospacing="0"/>
        <w:contextualSpacing/>
        <w:jc w:val="center"/>
        <w:rPr>
          <w:color w:val="000000"/>
          <w:sz w:val="26"/>
          <w:szCs w:val="26"/>
        </w:rPr>
      </w:pPr>
      <w:r w:rsidRPr="000B466B">
        <w:rPr>
          <w:color w:val="000000"/>
          <w:sz w:val="26"/>
          <w:szCs w:val="26"/>
        </w:rPr>
        <w:t xml:space="preserve">Об утверждении перечня резервных помещений избирательных участков  Тевризского муниципального района Омской области </w:t>
      </w:r>
    </w:p>
    <w:p w:rsidR="000B466B" w:rsidRPr="000B466B" w:rsidRDefault="000B466B" w:rsidP="000B466B">
      <w:pPr>
        <w:pStyle w:val="a5"/>
        <w:spacing w:before="0" w:beforeAutospacing="0" w:after="0" w:afterAutospacing="0"/>
        <w:contextualSpacing/>
        <w:jc w:val="center"/>
        <w:rPr>
          <w:color w:val="000000"/>
          <w:sz w:val="26"/>
          <w:szCs w:val="26"/>
        </w:rPr>
      </w:pPr>
      <w:r w:rsidRPr="000B466B">
        <w:rPr>
          <w:color w:val="000000"/>
          <w:sz w:val="26"/>
          <w:szCs w:val="26"/>
        </w:rPr>
        <w:t xml:space="preserve">для проведения голосования на выборах </w:t>
      </w:r>
      <w:r w:rsidR="002B0FEB">
        <w:rPr>
          <w:color w:val="000000"/>
          <w:sz w:val="26"/>
          <w:szCs w:val="26"/>
        </w:rPr>
        <w:t>депутатов Совета Тевризского района первого созыва</w:t>
      </w:r>
      <w:bookmarkStart w:id="0" w:name="_GoBack"/>
      <w:bookmarkEnd w:id="0"/>
      <w:r w:rsidRPr="000B466B">
        <w:rPr>
          <w:color w:val="000000"/>
          <w:sz w:val="26"/>
          <w:szCs w:val="26"/>
        </w:rPr>
        <w:t xml:space="preserve">, назначенных на </w:t>
      </w:r>
      <w:r w:rsidR="002B0FEB">
        <w:rPr>
          <w:color w:val="000000"/>
          <w:sz w:val="26"/>
          <w:szCs w:val="26"/>
        </w:rPr>
        <w:t>15 декабря</w:t>
      </w:r>
      <w:r w:rsidRPr="000B466B">
        <w:rPr>
          <w:color w:val="000000"/>
          <w:sz w:val="26"/>
          <w:szCs w:val="26"/>
        </w:rPr>
        <w:t xml:space="preserve"> 202</w:t>
      </w:r>
      <w:r w:rsidR="002B0FEB">
        <w:rPr>
          <w:color w:val="000000"/>
          <w:sz w:val="26"/>
          <w:szCs w:val="26"/>
        </w:rPr>
        <w:t>4</w:t>
      </w:r>
      <w:r w:rsidRPr="000B466B">
        <w:rPr>
          <w:color w:val="000000"/>
          <w:sz w:val="26"/>
          <w:szCs w:val="26"/>
        </w:rPr>
        <w:t xml:space="preserve"> года</w:t>
      </w:r>
    </w:p>
    <w:p w:rsidR="006B5EB5" w:rsidRPr="000B466B" w:rsidRDefault="006B5EB5" w:rsidP="000B4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0B466B" w:rsidRPr="000B466B" w:rsidRDefault="000B466B" w:rsidP="000B466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0B466B">
        <w:rPr>
          <w:rFonts w:ascii="Times New Roman" w:eastAsia="Times New Roman" w:hAnsi="Times New Roman" w:cs="Times New Roman"/>
          <w:sz w:val="26"/>
          <w:szCs w:val="26"/>
        </w:rPr>
        <w:t xml:space="preserve">В целях организации непрерывности избирательного процесса, оперативного реагирования в случае возникновения внештатных ситуаций в помещениях для голосования на избирательных участках, образованных на территории Тевризского муниципального района Омской области для проведения голосования </w:t>
      </w:r>
      <w:r w:rsidR="002B0FEB" w:rsidRPr="002B0FEB">
        <w:rPr>
          <w:rFonts w:ascii="Times New Roman" w:eastAsia="Times New Roman" w:hAnsi="Times New Roman" w:cs="Times New Roman"/>
          <w:sz w:val="26"/>
          <w:szCs w:val="26"/>
        </w:rPr>
        <w:t>на выборах депутатов Совета Тевризского района первого созыва, назначенных на 15 декабря 2024 года</w:t>
      </w:r>
      <w:r w:rsidRPr="000B466B">
        <w:rPr>
          <w:rFonts w:ascii="Times New Roman" w:eastAsia="Times New Roman" w:hAnsi="Times New Roman" w:cs="Times New Roman"/>
          <w:sz w:val="26"/>
          <w:szCs w:val="26"/>
        </w:rPr>
        <w:t>, в соответствии с Федеральным законом от 12.06.2002 N 67-ФЗ "Об основных гарантиях избирательных прав и</w:t>
      </w:r>
      <w:proofErr w:type="gramEnd"/>
      <w:r w:rsidRPr="000B466B">
        <w:rPr>
          <w:rFonts w:ascii="Times New Roman" w:eastAsia="Times New Roman" w:hAnsi="Times New Roman" w:cs="Times New Roman"/>
          <w:sz w:val="26"/>
          <w:szCs w:val="26"/>
        </w:rPr>
        <w:t xml:space="preserve"> права на участие в референдуме граждан Российской Федерации", Уставом Тевризского муниципального района Омской области, постановляю:</w:t>
      </w:r>
    </w:p>
    <w:p w:rsidR="000B466B" w:rsidRPr="000B466B" w:rsidRDefault="000B466B" w:rsidP="000B466B">
      <w:pPr>
        <w:widowControl w:val="0"/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B466B">
        <w:rPr>
          <w:rFonts w:ascii="Times New Roman" w:eastAsia="Times New Roman" w:hAnsi="Times New Roman" w:cs="Times New Roman"/>
          <w:sz w:val="26"/>
          <w:szCs w:val="26"/>
        </w:rPr>
        <w:t xml:space="preserve">1. Определить резервные помещения для проведения голосования </w:t>
      </w:r>
      <w:r w:rsidR="002B0FEB" w:rsidRPr="002B0FEB">
        <w:rPr>
          <w:rFonts w:ascii="Times New Roman" w:eastAsia="Times New Roman" w:hAnsi="Times New Roman" w:cs="Times New Roman"/>
          <w:sz w:val="26"/>
          <w:szCs w:val="26"/>
        </w:rPr>
        <w:t>на выборах депутатов Совета Тевризского района первого созыва, назначенных на 15 декабря 2024 года</w:t>
      </w:r>
      <w:r w:rsidRPr="000B466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B466B" w:rsidRPr="000B466B" w:rsidRDefault="000B466B" w:rsidP="000B466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B466B">
        <w:rPr>
          <w:rFonts w:ascii="Times New Roman" w:eastAsia="Times New Roman" w:hAnsi="Times New Roman" w:cs="Times New Roman"/>
          <w:sz w:val="26"/>
          <w:szCs w:val="26"/>
        </w:rPr>
        <w:t xml:space="preserve">2. Утвердить перечень резервных помещений для проведения голосования </w:t>
      </w:r>
      <w:r w:rsidR="002B0FEB" w:rsidRPr="002B0FEB">
        <w:rPr>
          <w:rFonts w:ascii="Times New Roman" w:eastAsia="Times New Roman" w:hAnsi="Times New Roman" w:cs="Times New Roman"/>
          <w:sz w:val="26"/>
          <w:szCs w:val="26"/>
        </w:rPr>
        <w:t>на выборах депутатов Совета Тевризского района первого созыва, назначенных на 15 декабря 2024 года</w:t>
      </w:r>
      <w:r w:rsidRPr="000B466B">
        <w:rPr>
          <w:rFonts w:ascii="Times New Roman" w:eastAsia="Times New Roman" w:hAnsi="Times New Roman" w:cs="Times New Roman"/>
          <w:sz w:val="26"/>
          <w:szCs w:val="26"/>
        </w:rPr>
        <w:t>, согласно приложению.</w:t>
      </w:r>
    </w:p>
    <w:p w:rsidR="000B466B" w:rsidRPr="000B466B" w:rsidRDefault="000B466B" w:rsidP="000B466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B466B">
        <w:rPr>
          <w:rFonts w:ascii="Times New Roman" w:eastAsia="Times New Roman" w:hAnsi="Times New Roman" w:cs="Times New Roman"/>
          <w:sz w:val="26"/>
          <w:szCs w:val="26"/>
        </w:rPr>
        <w:t xml:space="preserve">3. Направить копию настоящего постановления в </w:t>
      </w:r>
      <w:r w:rsidR="002B0FEB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0B466B">
        <w:rPr>
          <w:rFonts w:ascii="Times New Roman" w:eastAsia="Times New Roman" w:hAnsi="Times New Roman" w:cs="Times New Roman"/>
          <w:sz w:val="26"/>
          <w:szCs w:val="26"/>
        </w:rPr>
        <w:t xml:space="preserve">ерриториальную избирательную комиссию по Тевризскому району Омской области. </w:t>
      </w:r>
    </w:p>
    <w:p w:rsidR="000B466B" w:rsidRPr="000B466B" w:rsidRDefault="000B466B" w:rsidP="000B466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B466B">
        <w:rPr>
          <w:rFonts w:ascii="Times New Roman" w:eastAsia="Times New Roman" w:hAnsi="Times New Roman" w:cs="Times New Roman"/>
          <w:sz w:val="26"/>
          <w:szCs w:val="26"/>
        </w:rPr>
        <w:t>4. Опубликовать настоящее постановление в печатном органе средства массовой информации «Официальный бюллетень органов местного самоуправления Тевризского муниципального района» и разместить на официальном сайте Администрации Тевризского муниципального района Омской области в информационно-телекоммуникационной сети "Интернет".</w:t>
      </w:r>
    </w:p>
    <w:p w:rsidR="002B0FEB" w:rsidRPr="00AA32B3" w:rsidRDefault="000B466B" w:rsidP="002B0F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B466B">
        <w:rPr>
          <w:rFonts w:ascii="Times New Roman" w:eastAsia="Times New Roman" w:hAnsi="Times New Roman" w:cs="Times New Roman"/>
          <w:sz w:val="26"/>
          <w:szCs w:val="26"/>
        </w:rPr>
        <w:t xml:space="preserve">5. </w:t>
      </w:r>
      <w:r w:rsidR="002B0FEB" w:rsidRPr="00AA32B3"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proofErr w:type="gramStart"/>
      <w:r w:rsidR="002B0FEB" w:rsidRPr="00AA32B3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="002B0FEB" w:rsidRPr="00AA32B3">
        <w:rPr>
          <w:rFonts w:ascii="Times New Roman" w:eastAsia="Times New Roman" w:hAnsi="Times New Roman" w:cs="Times New Roman"/>
          <w:sz w:val="26"/>
          <w:szCs w:val="26"/>
        </w:rPr>
        <w:t xml:space="preserve"> исполнением настоящего постановления возложить на заместителя Главы Тевризского муниципального района Омской области А.В. Кравцова</w:t>
      </w:r>
      <w:r w:rsidR="002B0FEB">
        <w:rPr>
          <w:rFonts w:ascii="Times New Roman" w:eastAsia="Times New Roman" w:hAnsi="Times New Roman" w:cs="Times New Roman"/>
          <w:sz w:val="26"/>
          <w:szCs w:val="26"/>
        </w:rPr>
        <w:t>.</w:t>
      </w:r>
      <w:r w:rsidR="002B0FEB" w:rsidRPr="00AA32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B5EB5" w:rsidRPr="000B466B" w:rsidRDefault="006B5EB5" w:rsidP="002B0FE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5EB5" w:rsidRPr="000B466B" w:rsidRDefault="006B5EB5" w:rsidP="006B5EB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B466B">
        <w:rPr>
          <w:rFonts w:ascii="Times New Roman" w:eastAsia="Times New Roman" w:hAnsi="Times New Roman" w:cs="Times New Roman"/>
          <w:sz w:val="26"/>
          <w:szCs w:val="26"/>
        </w:rPr>
        <w:t xml:space="preserve">Глава Тевризского муниципального района </w:t>
      </w:r>
    </w:p>
    <w:p w:rsidR="006B5EB5" w:rsidRPr="000B466B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B466B">
        <w:rPr>
          <w:rFonts w:ascii="Times New Roman" w:eastAsia="Times New Roman" w:hAnsi="Times New Roman" w:cs="Times New Roman"/>
          <w:sz w:val="26"/>
          <w:szCs w:val="26"/>
        </w:rPr>
        <w:t xml:space="preserve">Омской области                                                                   </w:t>
      </w:r>
      <w:r w:rsidR="002B0FEB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0B466B"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r w:rsidR="00D461AF" w:rsidRPr="000B466B">
        <w:rPr>
          <w:rFonts w:ascii="Times New Roman" w:eastAsia="Times New Roman" w:hAnsi="Times New Roman" w:cs="Times New Roman"/>
          <w:sz w:val="26"/>
          <w:szCs w:val="26"/>
        </w:rPr>
        <w:t>С.А. Чебоксаров</w:t>
      </w:r>
    </w:p>
    <w:p w:rsidR="006B5EB5" w:rsidRPr="000B466B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B0FEB" w:rsidRDefault="002B0FEB" w:rsidP="002B0F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Тимошенко Р.Р.</w:t>
      </w:r>
    </w:p>
    <w:p w:rsidR="002B0FEB" w:rsidRDefault="002B0FEB" w:rsidP="002B0F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B0FEB" w:rsidRDefault="002B0FEB" w:rsidP="002B0F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Согласовано:   Кравцов А.В.</w:t>
      </w:r>
    </w:p>
    <w:p w:rsidR="002B0FEB" w:rsidRDefault="002B0FEB" w:rsidP="002B0F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B0FEB" w:rsidRPr="006B5EB5" w:rsidRDefault="002B0FEB" w:rsidP="002B0F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Низовой П.Н.</w:t>
      </w:r>
    </w:p>
    <w:p w:rsidR="00A133F9" w:rsidRDefault="000B466B" w:rsidP="000B466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0B466B">
        <w:rPr>
          <w:rFonts w:ascii="Times New Roman" w:eastAsia="Times New Roman" w:hAnsi="Times New Roman" w:cs="Times New Roman"/>
          <w:color w:val="000000"/>
        </w:rPr>
        <w:lastRenderedPageBreak/>
        <w:t xml:space="preserve">Приложение к постановлению </w:t>
      </w:r>
      <w:r w:rsidR="00A133F9">
        <w:rPr>
          <w:rFonts w:ascii="Times New Roman" w:eastAsia="Times New Roman" w:hAnsi="Times New Roman" w:cs="Times New Roman"/>
          <w:color w:val="000000"/>
        </w:rPr>
        <w:t xml:space="preserve">Администрации </w:t>
      </w:r>
    </w:p>
    <w:p w:rsidR="00A133F9" w:rsidRDefault="00A133F9" w:rsidP="000B466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Тевризского муниципального района </w:t>
      </w:r>
    </w:p>
    <w:p w:rsidR="000B466B" w:rsidRPr="000B466B" w:rsidRDefault="00A133F9" w:rsidP="00A133F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Омской области №</w:t>
      </w:r>
      <w:r w:rsidR="00F9401B">
        <w:rPr>
          <w:rFonts w:ascii="Times New Roman" w:eastAsia="Times New Roman" w:hAnsi="Times New Roman" w:cs="Times New Roman"/>
          <w:color w:val="000000"/>
        </w:rPr>
        <w:t xml:space="preserve"> </w:t>
      </w:r>
      <w:r w:rsidR="002B0FEB">
        <w:rPr>
          <w:rFonts w:ascii="Times New Roman" w:eastAsia="Times New Roman" w:hAnsi="Times New Roman" w:cs="Times New Roman"/>
          <w:color w:val="000000"/>
        </w:rPr>
        <w:t xml:space="preserve">           </w:t>
      </w:r>
      <w:r w:rsidR="000B466B" w:rsidRPr="000B466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0B466B" w:rsidRPr="000B466B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="000B466B" w:rsidRPr="000B466B">
        <w:rPr>
          <w:rFonts w:ascii="Times New Roman" w:eastAsia="Times New Roman" w:hAnsi="Times New Roman" w:cs="Times New Roman"/>
          <w:color w:val="000000"/>
        </w:rPr>
        <w:t>п</w:t>
      </w:r>
      <w:proofErr w:type="spellEnd"/>
      <w:proofErr w:type="gramEnd"/>
      <w:r w:rsidR="000B466B" w:rsidRPr="000B466B">
        <w:rPr>
          <w:rFonts w:ascii="Times New Roman" w:eastAsia="Times New Roman" w:hAnsi="Times New Roman" w:cs="Times New Roman"/>
          <w:color w:val="000000"/>
        </w:rPr>
        <w:t xml:space="preserve"> от </w:t>
      </w:r>
      <w:r w:rsidR="002B0FEB">
        <w:rPr>
          <w:rFonts w:ascii="Times New Roman" w:eastAsia="Times New Roman" w:hAnsi="Times New Roman" w:cs="Times New Roman"/>
          <w:color w:val="000000"/>
        </w:rPr>
        <w:t>28.11.2024</w:t>
      </w:r>
      <w:r w:rsidR="000B466B">
        <w:rPr>
          <w:rFonts w:ascii="Times New Roman" w:eastAsia="Times New Roman" w:hAnsi="Times New Roman" w:cs="Times New Roman"/>
          <w:color w:val="000000"/>
        </w:rPr>
        <w:t xml:space="preserve"> г.</w:t>
      </w:r>
    </w:p>
    <w:p w:rsidR="000B466B" w:rsidRPr="00E90D1B" w:rsidRDefault="000B466B" w:rsidP="000B46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0D1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Перечень резервных помещений для проведения голосования </w:t>
      </w:r>
      <w:r w:rsidR="002B0FEB" w:rsidRPr="002B0FEB">
        <w:rPr>
          <w:rFonts w:ascii="Times New Roman" w:eastAsia="Times New Roman" w:hAnsi="Times New Roman" w:cs="Times New Roman"/>
          <w:sz w:val="26"/>
          <w:szCs w:val="26"/>
        </w:rPr>
        <w:t>депутатов Совета Тевризского района первого созыва, назначенных на 15 декабря 2024 года</w:t>
      </w:r>
    </w:p>
    <w:tbl>
      <w:tblPr>
        <w:tblStyle w:val="a6"/>
        <w:tblW w:w="0" w:type="auto"/>
        <w:tblInd w:w="-318" w:type="dxa"/>
        <w:tblLayout w:type="fixed"/>
        <w:tblLook w:val="04A0"/>
      </w:tblPr>
      <w:tblGrid>
        <w:gridCol w:w="568"/>
        <w:gridCol w:w="1985"/>
        <w:gridCol w:w="4961"/>
        <w:gridCol w:w="2374"/>
      </w:tblGrid>
      <w:tr w:rsidR="000B466B" w:rsidTr="00A133F9">
        <w:tc>
          <w:tcPr>
            <w:tcW w:w="568" w:type="dxa"/>
          </w:tcPr>
          <w:p w:rsidR="000B466B" w:rsidRPr="00A133F9" w:rsidRDefault="000B466B" w:rsidP="00A133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33F9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133F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="00A133F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133F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5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33F9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  <w:r w:rsidR="001170E5">
              <w:rPr>
                <w:rFonts w:ascii="Times New Roman" w:hAnsi="Times New Roman" w:cs="Times New Roman"/>
                <w:sz w:val="20"/>
                <w:szCs w:val="20"/>
              </w:rPr>
              <w:t xml:space="preserve">ТИК, </w:t>
            </w:r>
            <w:r w:rsidRPr="00A133F9">
              <w:rPr>
                <w:rFonts w:ascii="Times New Roman" w:hAnsi="Times New Roman" w:cs="Times New Roman"/>
                <w:sz w:val="20"/>
                <w:szCs w:val="20"/>
              </w:rPr>
              <w:t>УИК</w:t>
            </w:r>
          </w:p>
        </w:tc>
        <w:tc>
          <w:tcPr>
            <w:tcW w:w="4961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33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расположения резервного избирательного участка и помещения для голосования</w:t>
            </w:r>
          </w:p>
        </w:tc>
        <w:tc>
          <w:tcPr>
            <w:tcW w:w="2374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33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Номер телефона резервного избирательного участка</w:t>
            </w:r>
          </w:p>
        </w:tc>
      </w:tr>
      <w:tr w:rsidR="001170E5" w:rsidTr="00A133F9">
        <w:tc>
          <w:tcPr>
            <w:tcW w:w="568" w:type="dxa"/>
          </w:tcPr>
          <w:p w:rsidR="001170E5" w:rsidRPr="001170E5" w:rsidRDefault="001170E5" w:rsidP="00A133F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70E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:rsidR="001170E5" w:rsidRPr="001170E5" w:rsidRDefault="001170E5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70E5">
              <w:rPr>
                <w:rFonts w:ascii="Times New Roman" w:hAnsi="Times New Roman" w:cs="Times New Roman"/>
                <w:sz w:val="26"/>
                <w:szCs w:val="26"/>
              </w:rPr>
              <w:t>ТИК по Тевризскому району 035</w:t>
            </w:r>
          </w:p>
        </w:tc>
        <w:tc>
          <w:tcPr>
            <w:tcW w:w="4961" w:type="dxa"/>
          </w:tcPr>
          <w:p w:rsidR="001170E5" w:rsidRPr="001170E5" w:rsidRDefault="001170E5" w:rsidP="0065590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170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Бюджетное учреждение культуры «</w:t>
            </w:r>
            <w:proofErr w:type="spellStart"/>
            <w:r w:rsidRPr="001170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Межпоселенческая</w:t>
            </w:r>
            <w:proofErr w:type="spellEnd"/>
            <w:r w:rsidRPr="001170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библиотечная система» 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р.п. Тевриз,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д.13А</w:t>
            </w:r>
          </w:p>
        </w:tc>
        <w:tc>
          <w:tcPr>
            <w:tcW w:w="2374" w:type="dxa"/>
          </w:tcPr>
          <w:p w:rsidR="001170E5" w:rsidRPr="001170E5" w:rsidRDefault="001170E5" w:rsidP="001170E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170E5">
              <w:rPr>
                <w:rFonts w:ascii="Times New Roman" w:hAnsi="Times New Roman" w:cs="Times New Roman"/>
                <w:color w:val="4D5156"/>
                <w:sz w:val="26"/>
                <w:szCs w:val="26"/>
                <w:shd w:val="clear" w:color="auto" w:fill="FFFFFF"/>
              </w:rPr>
              <w:t>8</w:t>
            </w:r>
            <w:r>
              <w:rPr>
                <w:rFonts w:ascii="Times New Roman" w:hAnsi="Times New Roman" w:cs="Times New Roman"/>
                <w:color w:val="4D5156"/>
                <w:sz w:val="26"/>
                <w:szCs w:val="26"/>
                <w:shd w:val="clear" w:color="auto" w:fill="FFFFFF"/>
              </w:rPr>
              <w:t xml:space="preserve"> (381</w:t>
            </w:r>
            <w:r w:rsidRPr="001170E5">
              <w:rPr>
                <w:rFonts w:ascii="Times New Roman" w:hAnsi="Times New Roman" w:cs="Times New Roman"/>
                <w:color w:val="4D5156"/>
                <w:sz w:val="26"/>
                <w:szCs w:val="26"/>
                <w:shd w:val="clear" w:color="auto" w:fill="FFFFFF"/>
              </w:rPr>
              <w:t>54</w:t>
            </w:r>
            <w:r>
              <w:rPr>
                <w:rFonts w:ascii="Times New Roman" w:hAnsi="Times New Roman" w:cs="Times New Roman"/>
                <w:color w:val="4D5156"/>
                <w:sz w:val="26"/>
                <w:szCs w:val="26"/>
                <w:shd w:val="clear" w:color="auto" w:fill="FFFFFF"/>
              </w:rPr>
              <w:t xml:space="preserve">) </w:t>
            </w:r>
            <w:r w:rsidRPr="001170E5">
              <w:rPr>
                <w:rFonts w:ascii="Times New Roman" w:hAnsi="Times New Roman" w:cs="Times New Roman"/>
                <w:color w:val="4D5156"/>
                <w:sz w:val="26"/>
                <w:szCs w:val="26"/>
                <w:shd w:val="clear" w:color="auto" w:fill="FFFFFF"/>
              </w:rPr>
              <w:t>2-13-43</w:t>
            </w:r>
          </w:p>
        </w:tc>
      </w:tr>
      <w:tr w:rsidR="000B466B" w:rsidTr="00A133F9">
        <w:trPr>
          <w:trHeight w:val="1287"/>
        </w:trPr>
        <w:tc>
          <w:tcPr>
            <w:tcW w:w="568" w:type="dxa"/>
          </w:tcPr>
          <w:p w:rsidR="000B466B" w:rsidRPr="00A133F9" w:rsidRDefault="001170E5" w:rsidP="0065590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85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sz w:val="26"/>
                <w:szCs w:val="26"/>
              </w:rPr>
              <w:t>1719,1720,1721, 1722,1723,1724, 1725,1726,1727, 1728,1729</w:t>
            </w:r>
          </w:p>
        </w:tc>
        <w:tc>
          <w:tcPr>
            <w:tcW w:w="4961" w:type="dxa"/>
          </w:tcPr>
          <w:p w:rsidR="000B466B" w:rsidRPr="00A133F9" w:rsidRDefault="000B466B" w:rsidP="002B0FEB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Передвижной (мобильный</w:t>
            </w:r>
            <w:proofErr w:type="gram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)</w:t>
            </w:r>
            <w:proofErr w:type="gram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избирательный участок. Автобус ПАЗ 4234 </w:t>
            </w:r>
            <w:r w:rsidR="002B0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ООО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«Резерв».</w:t>
            </w:r>
          </w:p>
        </w:tc>
        <w:tc>
          <w:tcPr>
            <w:tcW w:w="2374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B466B" w:rsidTr="00A133F9">
        <w:tc>
          <w:tcPr>
            <w:tcW w:w="568" w:type="dxa"/>
          </w:tcPr>
          <w:p w:rsidR="000B466B" w:rsidRPr="00A133F9" w:rsidRDefault="001170E5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sz w:val="26"/>
                <w:szCs w:val="26"/>
              </w:rPr>
              <w:t>1749</w:t>
            </w:r>
          </w:p>
        </w:tc>
        <w:tc>
          <w:tcPr>
            <w:tcW w:w="4961" w:type="dxa"/>
          </w:tcPr>
          <w:p w:rsidR="000B466B" w:rsidRPr="00A133F9" w:rsidRDefault="000B466B" w:rsidP="000B466B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Здание БОУ «</w:t>
            </w:r>
            <w:proofErr w:type="spell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Утузская</w:t>
            </w:r>
            <w:proofErr w:type="spell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ООШ»</w:t>
            </w:r>
            <w:proofErr w:type="gram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proofErr w:type="gram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</w:t>
            </w:r>
            <w:proofErr w:type="gram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proofErr w:type="spell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Утузы</w:t>
            </w:r>
            <w:proofErr w:type="spell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ул. Советская, д.61.</w:t>
            </w:r>
          </w:p>
        </w:tc>
        <w:tc>
          <w:tcPr>
            <w:tcW w:w="2374" w:type="dxa"/>
          </w:tcPr>
          <w:p w:rsidR="000B466B" w:rsidRPr="00A133F9" w:rsidRDefault="000B466B" w:rsidP="000B466B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 8 (38154) 3-35-10.</w:t>
            </w:r>
          </w:p>
        </w:tc>
      </w:tr>
      <w:tr w:rsidR="000B466B" w:rsidTr="00A133F9">
        <w:tc>
          <w:tcPr>
            <w:tcW w:w="568" w:type="dxa"/>
          </w:tcPr>
          <w:p w:rsidR="000B466B" w:rsidRPr="00A133F9" w:rsidRDefault="001170E5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5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sz w:val="26"/>
                <w:szCs w:val="26"/>
              </w:rPr>
              <w:t>1740</w:t>
            </w:r>
          </w:p>
        </w:tc>
        <w:tc>
          <w:tcPr>
            <w:tcW w:w="4961" w:type="dxa"/>
          </w:tcPr>
          <w:p w:rsidR="000B466B" w:rsidRPr="00A133F9" w:rsidRDefault="000B466B" w:rsidP="00A133F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Здание администрации </w:t>
            </w:r>
            <w:proofErr w:type="spell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Иваново-Мысского</w:t>
            </w:r>
            <w:proofErr w:type="spell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сельского поселения Тевризского муниципального района Омской области, с.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Иванов Мыс, ул</w:t>
            </w:r>
            <w:proofErr w:type="gram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.С</w:t>
            </w:r>
            <w:proofErr w:type="gram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оветская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д.40.</w:t>
            </w:r>
          </w:p>
        </w:tc>
        <w:tc>
          <w:tcPr>
            <w:tcW w:w="2374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 (38154) 356-38</w:t>
            </w:r>
          </w:p>
        </w:tc>
      </w:tr>
      <w:tr w:rsidR="000B466B" w:rsidTr="00A133F9">
        <w:tc>
          <w:tcPr>
            <w:tcW w:w="568" w:type="dxa"/>
          </w:tcPr>
          <w:p w:rsidR="000B466B" w:rsidRPr="00A133F9" w:rsidRDefault="001170E5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sz w:val="26"/>
                <w:szCs w:val="26"/>
              </w:rPr>
              <w:t>1741</w:t>
            </w:r>
          </w:p>
        </w:tc>
        <w:tc>
          <w:tcPr>
            <w:tcW w:w="4961" w:type="dxa"/>
          </w:tcPr>
          <w:p w:rsidR="000B466B" w:rsidRPr="00A133F9" w:rsidRDefault="000B466B" w:rsidP="00A133F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Здание </w:t>
            </w:r>
            <w:proofErr w:type="spell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Тайчинского</w:t>
            </w:r>
            <w:proofErr w:type="spell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133F9"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СДК - филиала бюджетного учреждения культуры «Централизованная клубная система» Тевризского муниципального района Омской области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д. </w:t>
            </w:r>
            <w:proofErr w:type="spell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Тайчи</w:t>
            </w:r>
            <w:proofErr w:type="spell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улица Центральная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д.14А</w:t>
            </w:r>
          </w:p>
        </w:tc>
        <w:tc>
          <w:tcPr>
            <w:tcW w:w="2374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B466B" w:rsidTr="00A133F9">
        <w:tc>
          <w:tcPr>
            <w:tcW w:w="568" w:type="dxa"/>
          </w:tcPr>
          <w:p w:rsidR="000B466B" w:rsidRPr="00A133F9" w:rsidRDefault="001170E5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sz w:val="26"/>
                <w:szCs w:val="26"/>
              </w:rPr>
              <w:t>1743</w:t>
            </w:r>
          </w:p>
        </w:tc>
        <w:tc>
          <w:tcPr>
            <w:tcW w:w="4961" w:type="dxa"/>
          </w:tcPr>
          <w:p w:rsidR="000B466B" w:rsidRPr="00A133F9" w:rsidRDefault="000B466B" w:rsidP="00A133F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Здание </w:t>
            </w:r>
            <w:proofErr w:type="spell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Кипокуларского</w:t>
            </w:r>
            <w:proofErr w:type="spell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ФАП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д.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Кипо-Кулары</w:t>
            </w:r>
            <w:proofErr w:type="spell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ул.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Центральная</w:t>
            </w:r>
            <w:proofErr w:type="gramEnd"/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д.3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кв.1.</w:t>
            </w:r>
          </w:p>
        </w:tc>
        <w:tc>
          <w:tcPr>
            <w:tcW w:w="2374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B466B" w:rsidTr="00A133F9">
        <w:tc>
          <w:tcPr>
            <w:tcW w:w="568" w:type="dxa"/>
          </w:tcPr>
          <w:p w:rsidR="000B466B" w:rsidRPr="00A133F9" w:rsidRDefault="001170E5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5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sz w:val="26"/>
                <w:szCs w:val="26"/>
              </w:rPr>
              <w:t>1751</w:t>
            </w:r>
          </w:p>
        </w:tc>
        <w:tc>
          <w:tcPr>
            <w:tcW w:w="4961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Здание администрации</w:t>
            </w:r>
            <w:r w:rsidR="00A133F9"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Утьминского</w:t>
            </w:r>
            <w:proofErr w:type="spell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сельского поселения Тевризского муниципального района Омской обла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сти, 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.У</w:t>
            </w:r>
            <w:proofErr w:type="gram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тьма, ул.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Победы,</w:t>
            </w:r>
            <w:r w:rsidR="00A133F9"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д.26</w:t>
            </w:r>
          </w:p>
        </w:tc>
        <w:tc>
          <w:tcPr>
            <w:tcW w:w="2374" w:type="dxa"/>
          </w:tcPr>
          <w:p w:rsidR="000B466B" w:rsidRPr="00A133F9" w:rsidRDefault="00A133F9" w:rsidP="0065590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8</w:t>
            </w:r>
            <w:r w:rsidR="000B466B"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(38154)3-57-81</w:t>
            </w:r>
          </w:p>
        </w:tc>
      </w:tr>
      <w:tr w:rsidR="000B466B" w:rsidTr="00A133F9">
        <w:tc>
          <w:tcPr>
            <w:tcW w:w="568" w:type="dxa"/>
          </w:tcPr>
          <w:p w:rsidR="000B466B" w:rsidRPr="00A133F9" w:rsidRDefault="001170E5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985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sz w:val="26"/>
                <w:szCs w:val="26"/>
              </w:rPr>
              <w:t>1737</w:t>
            </w:r>
          </w:p>
        </w:tc>
        <w:tc>
          <w:tcPr>
            <w:tcW w:w="4961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Здание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администрации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Екатерининского сельского поселения Тевризского муниципального района Омской области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gramStart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proofErr w:type="gramEnd"/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Екатериновка,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ул.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Кооперативная</w:t>
            </w:r>
            <w:r w:rsid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A133F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д.10.</w:t>
            </w:r>
          </w:p>
        </w:tc>
        <w:tc>
          <w:tcPr>
            <w:tcW w:w="2374" w:type="dxa"/>
          </w:tcPr>
          <w:p w:rsidR="000B466B" w:rsidRPr="00A133F9" w:rsidRDefault="000B466B" w:rsidP="00655908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A133F9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 </w:t>
            </w:r>
            <w:hyperlink r:id="rId5" w:history="1">
              <w:r w:rsidR="00A133F9">
                <w:rPr>
                  <w:rStyle w:val="a7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8</w:t>
              </w:r>
              <w:r w:rsidRPr="00A133F9">
                <w:rPr>
                  <w:rStyle w:val="a7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 xml:space="preserve"> (38154) 3-42-23</w:t>
              </w:r>
            </w:hyperlink>
            <w:r w:rsidRPr="00A133F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, </w:t>
            </w:r>
          </w:p>
          <w:p w:rsidR="000B466B" w:rsidRPr="00A133F9" w:rsidRDefault="00C64EBC" w:rsidP="00A133F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hyperlink r:id="rId6" w:history="1">
              <w:r w:rsidR="00A133F9">
                <w:rPr>
                  <w:rStyle w:val="a7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>8</w:t>
              </w:r>
              <w:r w:rsidR="000B466B" w:rsidRPr="00A133F9">
                <w:rPr>
                  <w:rStyle w:val="a7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shd w:val="clear" w:color="auto" w:fill="FFFFFF"/>
                </w:rPr>
                <w:t xml:space="preserve"> (38154) 3-42-80</w:t>
              </w:r>
            </w:hyperlink>
          </w:p>
        </w:tc>
      </w:tr>
    </w:tbl>
    <w:p w:rsidR="000B466B" w:rsidRDefault="000B466B" w:rsidP="000B466B"/>
    <w:p w:rsidR="000B466B" w:rsidRPr="006B5EB5" w:rsidRDefault="000B466B" w:rsidP="006B5EB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sectPr w:rsidR="000B466B" w:rsidRPr="006B5EB5" w:rsidSect="002B0FEB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5EB5"/>
    <w:rsid w:val="000B466B"/>
    <w:rsid w:val="001170E5"/>
    <w:rsid w:val="001A5E1E"/>
    <w:rsid w:val="002B0FEB"/>
    <w:rsid w:val="003D0B69"/>
    <w:rsid w:val="00420494"/>
    <w:rsid w:val="004C0130"/>
    <w:rsid w:val="00684751"/>
    <w:rsid w:val="006B5EB5"/>
    <w:rsid w:val="006D2D52"/>
    <w:rsid w:val="0079639B"/>
    <w:rsid w:val="008703FF"/>
    <w:rsid w:val="0092713E"/>
    <w:rsid w:val="00957137"/>
    <w:rsid w:val="00A133F9"/>
    <w:rsid w:val="00C547C3"/>
    <w:rsid w:val="00C64EBC"/>
    <w:rsid w:val="00D461AF"/>
    <w:rsid w:val="00F4276C"/>
    <w:rsid w:val="00F94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3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B4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0B466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0B46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st-org.com/phone/38154-34280" TargetMode="External"/><Relationship Id="rId5" Type="http://schemas.openxmlformats.org/officeDocument/2006/relationships/hyperlink" Target="https://www.list-org.com/phone/38154-34223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2024-11-28T03:43:00Z</cp:lastPrinted>
  <dcterms:created xsi:type="dcterms:W3CDTF">2019-09-19T08:50:00Z</dcterms:created>
  <dcterms:modified xsi:type="dcterms:W3CDTF">2024-11-28T03:46:00Z</dcterms:modified>
</cp:coreProperties>
</file>