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A6" w:rsidRPr="00C8081E" w:rsidRDefault="00C8081E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C8081E">
        <w:rPr>
          <w:b/>
          <w:bCs/>
          <w:sz w:val="28"/>
          <w:szCs w:val="28"/>
          <w:shd w:val="clear" w:color="auto" w:fill="FFFFFF"/>
        </w:rPr>
        <w:t>Новое в законодательстве об образовании</w:t>
      </w:r>
    </w:p>
    <w:p w:rsidR="00C8081E" w:rsidRPr="00C8081E" w:rsidRDefault="00C8081E" w:rsidP="00C8081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8081E">
        <w:rPr>
          <w:color w:val="333333"/>
          <w:sz w:val="28"/>
          <w:szCs w:val="28"/>
        </w:rPr>
        <w:t>Федеральным законом от 29.12.2012 № 273-ФЗ «Об образовании в Российской Федерации» (далее – Федеральный закон № 273-ФЗ) предусмотрено, что приём на обучение по образовательным программам среднего профессионального образования за счёт бюджетных ассигнований федерального бюджета, бюджетов субъектов Российской Федерации и местных бюджетов является общедоступным. В случае, если численность поступающих превышает количество мест, финансовое обеспечение которых осуществляется за счёт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приёма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вступительных испытаний (при наличии), результаты индивидуальных достижений, сведения о которых поступающий вправе представить при приёме, а также наличие договора о целевом обучении (часть 3 статьи 68).</w:t>
      </w:r>
    </w:p>
    <w:p w:rsidR="00C8081E" w:rsidRPr="00C8081E" w:rsidRDefault="00C8081E" w:rsidP="00C8081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8081E">
        <w:rPr>
          <w:color w:val="333333"/>
          <w:sz w:val="28"/>
          <w:szCs w:val="28"/>
        </w:rPr>
        <w:t>Федеральным законом от 24.06.2023 № 264-ФЗ «О внесении изменений в Федеральный закон «Об образовании в Российской Федерации», вступившим в законную силу с 24.06.2023, статья 68 Федерального закона № 273-ФЗ дополнена частью 4.1, согласно которой в качестве индивидуального достижения при поступлении в колледж и ВУЗ учитываются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СВО).</w:t>
      </w:r>
    </w:p>
    <w:p w:rsidR="00C8081E" w:rsidRDefault="00C8081E" w:rsidP="00C8081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8081E">
        <w:rPr>
          <w:color w:val="333333"/>
          <w:sz w:val="28"/>
          <w:szCs w:val="28"/>
        </w:rPr>
        <w:t xml:space="preserve">Кроме того, установлены квоты при поступлении по программе </w:t>
      </w:r>
      <w:proofErr w:type="spellStart"/>
      <w:r w:rsidRPr="00C8081E">
        <w:rPr>
          <w:color w:val="333333"/>
          <w:sz w:val="28"/>
          <w:szCs w:val="28"/>
        </w:rPr>
        <w:t>бакалавриата</w:t>
      </w:r>
      <w:proofErr w:type="spellEnd"/>
      <w:r w:rsidRPr="00C8081E">
        <w:rPr>
          <w:color w:val="333333"/>
          <w:sz w:val="28"/>
          <w:szCs w:val="28"/>
        </w:rPr>
        <w:t xml:space="preserve"> и </w:t>
      </w:r>
      <w:proofErr w:type="spellStart"/>
      <w:r w:rsidRPr="00C8081E">
        <w:rPr>
          <w:color w:val="333333"/>
          <w:sz w:val="28"/>
          <w:szCs w:val="28"/>
        </w:rPr>
        <w:t>специалитета</w:t>
      </w:r>
      <w:proofErr w:type="spellEnd"/>
      <w:r w:rsidRPr="00C8081E">
        <w:rPr>
          <w:color w:val="333333"/>
          <w:sz w:val="28"/>
          <w:szCs w:val="28"/>
        </w:rPr>
        <w:t xml:space="preserve"> за счёт бюджетных средств для участников СВО, а также для детей медицинских работников, умерших в результате инфицирования новой </w:t>
      </w:r>
      <w:proofErr w:type="spellStart"/>
      <w:r w:rsidRPr="00C8081E">
        <w:rPr>
          <w:color w:val="333333"/>
          <w:sz w:val="28"/>
          <w:szCs w:val="28"/>
        </w:rPr>
        <w:t>короновирусной</w:t>
      </w:r>
      <w:proofErr w:type="spellEnd"/>
      <w:r w:rsidRPr="00C8081E">
        <w:rPr>
          <w:color w:val="333333"/>
          <w:sz w:val="28"/>
          <w:szCs w:val="28"/>
        </w:rPr>
        <w:t xml:space="preserve"> инфекцией при исполнении ими своих трудовых обязанностей при поступлении на обучение по основным профессиональным образовательным программам медицинского и фармацевтического образования.</w:t>
      </w:r>
      <w:bookmarkStart w:id="0" w:name="_GoBack"/>
      <w:bookmarkEnd w:id="0"/>
    </w:p>
    <w:p w:rsidR="00855364" w:rsidRPr="00C8081E" w:rsidRDefault="00822D2E" w:rsidP="00C8081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8081E">
        <w:rPr>
          <w:color w:val="000000"/>
          <w:sz w:val="28"/>
          <w:szCs w:val="28"/>
        </w:rPr>
        <w:t xml:space="preserve">Разъясняет </w:t>
      </w:r>
      <w:r w:rsidR="00C8081E" w:rsidRPr="00C8081E">
        <w:rPr>
          <w:color w:val="000000"/>
          <w:sz w:val="28"/>
          <w:szCs w:val="28"/>
        </w:rPr>
        <w:t>помощник</w:t>
      </w:r>
      <w:r w:rsidRPr="00C8081E">
        <w:rPr>
          <w:color w:val="000000"/>
          <w:sz w:val="28"/>
          <w:szCs w:val="28"/>
        </w:rPr>
        <w:t xml:space="preserve"> Тевризского районного прокурора </w:t>
      </w:r>
      <w:r w:rsidR="00D02DB0" w:rsidRPr="00C8081E">
        <w:rPr>
          <w:color w:val="000000"/>
          <w:sz w:val="28"/>
          <w:szCs w:val="28"/>
        </w:rPr>
        <w:t>Синицын Р.С.</w:t>
      </w:r>
    </w:p>
    <w:sectPr w:rsidR="00855364" w:rsidRPr="00C8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822D2E"/>
    <w:rsid w:val="00855364"/>
    <w:rsid w:val="00AA6B68"/>
    <w:rsid w:val="00C8081E"/>
    <w:rsid w:val="00CE4861"/>
    <w:rsid w:val="00D02DB0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7</cp:revision>
  <dcterms:created xsi:type="dcterms:W3CDTF">2024-05-23T15:13:00Z</dcterms:created>
  <dcterms:modified xsi:type="dcterms:W3CDTF">2024-12-23T09:00:00Z</dcterms:modified>
</cp:coreProperties>
</file>