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64" w:rsidRDefault="00966A66" w:rsidP="00966A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66A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Что делать, если утрачены документы на наследуемое имущество?</w:t>
      </w:r>
    </w:p>
    <w:p w:rsidR="00966A66" w:rsidRPr="00966A66" w:rsidRDefault="00966A66" w:rsidP="00966A6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66A66" w:rsidRPr="00966A66" w:rsidRDefault="00966A66" w:rsidP="00966A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A66">
        <w:rPr>
          <w:sz w:val="28"/>
          <w:szCs w:val="28"/>
        </w:rPr>
        <w:t>К документам на наследуемое имущество могут относиться, в частности (ч. 1, 2 ст. 14, ч. 1 ст. 28 Закона от 13.07.2015 N 218-ФЗ; ч. 7 ст. 21 Закона от 03.07.2016 N 360-ФЗ):</w:t>
      </w:r>
    </w:p>
    <w:p w:rsidR="00966A66" w:rsidRPr="00966A66" w:rsidRDefault="00966A66" w:rsidP="00966A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6A66">
        <w:rPr>
          <w:sz w:val="28"/>
          <w:szCs w:val="28"/>
        </w:rPr>
        <w:t>акты, изданные органами государственной власти или органами местного самоуправления в рамках их компетенции в порядке, который установлен законодательством, действовавшим в месте издания таких актов на момент их издания;</w:t>
      </w:r>
    </w:p>
    <w:p w:rsidR="00966A66" w:rsidRPr="00966A66" w:rsidRDefault="00966A66" w:rsidP="00966A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6A66">
        <w:rPr>
          <w:sz w:val="28"/>
          <w:szCs w:val="28"/>
        </w:rPr>
        <w:t>договоры и другие сделки в отношении недвижимого имущества, совершенные в соответствии с законодательством, действовавшим в месте расположения объектов недвижимого имущества на момент совершения сделки;</w:t>
      </w:r>
    </w:p>
    <w:p w:rsidR="00966A66" w:rsidRPr="00966A66" w:rsidRDefault="00966A66" w:rsidP="00966A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6A66">
        <w:rPr>
          <w:sz w:val="28"/>
          <w:szCs w:val="28"/>
        </w:rPr>
        <w:t>акты (свидетельства) о приватизации жилых помещений, совершенные в соответствии с законодательством, действовавшим в месте осуществления приватизации на момент ее совершения;</w:t>
      </w:r>
    </w:p>
    <w:p w:rsidR="00966A66" w:rsidRPr="00966A66" w:rsidRDefault="00966A66" w:rsidP="00966A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6A66">
        <w:rPr>
          <w:sz w:val="28"/>
          <w:szCs w:val="28"/>
        </w:rPr>
        <w:t>свидетельства о праве на наследство;</w:t>
      </w:r>
    </w:p>
    <w:p w:rsidR="00966A66" w:rsidRPr="00966A66" w:rsidRDefault="00966A66" w:rsidP="00966A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6A66">
        <w:rPr>
          <w:sz w:val="28"/>
          <w:szCs w:val="28"/>
        </w:rPr>
        <w:t>вступившие в законную силу судебные акты;</w:t>
      </w:r>
    </w:p>
    <w:p w:rsidR="00966A66" w:rsidRPr="00966A66" w:rsidRDefault="00966A66" w:rsidP="00966A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6A66">
        <w:rPr>
          <w:sz w:val="28"/>
          <w:szCs w:val="28"/>
        </w:rPr>
        <w:t>свидетельство о государственной регистрации права собственности, выданное до 15.07.2016, либо выписка из Единого государственного реестра недвижимости (ЕГРН, до 01.01.2017 - ЕГРП);</w:t>
      </w:r>
    </w:p>
    <w:p w:rsidR="00966A66" w:rsidRPr="00966A66" w:rsidRDefault="00966A66" w:rsidP="00966A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6A66">
        <w:rPr>
          <w:sz w:val="28"/>
          <w:szCs w:val="28"/>
        </w:rPr>
        <w:t>иные документы, которые в соответствии с законодательством РФ подтверждают наличие, возникновение, прекращение, переход, ограничение (обременение) прав на недвижимое имущество.</w:t>
      </w:r>
    </w:p>
    <w:p w:rsidR="00966A66" w:rsidRPr="00966A66" w:rsidRDefault="00966A66" w:rsidP="00966A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A66">
        <w:rPr>
          <w:sz w:val="28"/>
          <w:szCs w:val="28"/>
        </w:rPr>
        <w:t>Сведения о персональных данных лица, в пользу которого в ЕГРН зарегистрированы право, ограничение права или обременение объекта недвижимости, о содержании правоустанавливающих документов, обобщенные сведения о правах отдельного лица на имеющиеся или имевшиеся у него объекты недвижимости предоставляются в том числе лицам, имеющим право на наследование имущества правообладателя по завещанию или по закону (п. 7 ч. 13 ст. 62 Закона № 218-ФЗ).</w:t>
      </w:r>
    </w:p>
    <w:p w:rsidR="00424681" w:rsidRPr="00276642" w:rsidRDefault="00424681" w:rsidP="00424681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Разъясняет заместитель Тевризского районного прокурора Чумаров Т.Х.</w:t>
      </w:r>
    </w:p>
    <w:p w:rsidR="00966A66" w:rsidRPr="00966A66" w:rsidRDefault="00966A66" w:rsidP="00966A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6A66" w:rsidRPr="0096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8"/>
    <w:rsid w:val="00424681"/>
    <w:rsid w:val="00855364"/>
    <w:rsid w:val="00966A66"/>
    <w:rsid w:val="00B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F5AC2-B99B-4399-9112-F55EEF64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3</cp:revision>
  <dcterms:created xsi:type="dcterms:W3CDTF">2024-05-23T03:33:00Z</dcterms:created>
  <dcterms:modified xsi:type="dcterms:W3CDTF">2024-05-23T03:35:00Z</dcterms:modified>
</cp:coreProperties>
</file>