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364" w:rsidRPr="00975C11" w:rsidRDefault="00975C11" w:rsidP="00975C11">
      <w:pPr>
        <w:spacing w:after="0" w:line="240" w:lineRule="auto"/>
        <w:jc w:val="center"/>
        <w:rPr>
          <w:rFonts w:ascii="Times New Roman" w:hAnsi="Times New Roman" w:cs="Times New Roman"/>
          <w:b/>
          <w:bCs/>
          <w:sz w:val="28"/>
          <w:szCs w:val="28"/>
          <w:shd w:val="clear" w:color="auto" w:fill="FFFFFF"/>
        </w:rPr>
      </w:pPr>
      <w:r w:rsidRPr="00975C11">
        <w:rPr>
          <w:rFonts w:ascii="Times New Roman" w:hAnsi="Times New Roman" w:cs="Times New Roman"/>
          <w:b/>
          <w:bCs/>
          <w:sz w:val="28"/>
          <w:szCs w:val="28"/>
          <w:shd w:val="clear" w:color="auto" w:fill="FFFFFF"/>
        </w:rPr>
        <w:t>Об ответственности за фиктивную регистрацию граждан по месту пребывания или по месту жительства в жилом помещении</w:t>
      </w:r>
    </w:p>
    <w:p w:rsidR="00975C11" w:rsidRPr="00975C11" w:rsidRDefault="00975C11" w:rsidP="00975C11">
      <w:pPr>
        <w:spacing w:after="0" w:line="240" w:lineRule="auto"/>
        <w:ind w:firstLine="709"/>
        <w:jc w:val="both"/>
        <w:rPr>
          <w:rFonts w:ascii="Times New Roman" w:hAnsi="Times New Roman" w:cs="Times New Roman"/>
          <w:b/>
          <w:bCs/>
          <w:sz w:val="28"/>
          <w:szCs w:val="28"/>
          <w:shd w:val="clear" w:color="auto" w:fill="FFFFFF"/>
        </w:rPr>
      </w:pPr>
    </w:p>
    <w:p w:rsidR="00975C11" w:rsidRPr="00975C11" w:rsidRDefault="00975C11" w:rsidP="00975C11">
      <w:pPr>
        <w:pStyle w:val="a3"/>
        <w:shd w:val="clear" w:color="auto" w:fill="FFFFFF"/>
        <w:spacing w:before="0" w:beforeAutospacing="0" w:after="0" w:afterAutospacing="0"/>
        <w:ind w:firstLine="709"/>
        <w:jc w:val="both"/>
        <w:rPr>
          <w:sz w:val="28"/>
          <w:szCs w:val="28"/>
        </w:rPr>
      </w:pPr>
      <w:r w:rsidRPr="00975C11">
        <w:rPr>
          <w:sz w:val="28"/>
          <w:szCs w:val="28"/>
          <w:shd w:val="clear" w:color="auto" w:fill="FFFFFF"/>
        </w:rPr>
        <w:t>Уголовный кодекс Российской Федерации предусматривает ответственность за фиктивную регистрацию как граждан Российской Федерации, так и иностранных граждан по месту пребывания или по месту жительства</w:t>
      </w:r>
      <w:r>
        <w:rPr>
          <w:sz w:val="28"/>
          <w:szCs w:val="28"/>
          <w:shd w:val="clear" w:color="auto" w:fill="FFFFFF"/>
        </w:rPr>
        <w:t xml:space="preserve"> </w:t>
      </w:r>
      <w:r w:rsidRPr="00975C11">
        <w:rPr>
          <w:sz w:val="28"/>
          <w:szCs w:val="28"/>
          <w:shd w:val="clear" w:color="auto" w:fill="FFFFFF"/>
        </w:rPr>
        <w:t>в жилом помещении.</w:t>
      </w:r>
    </w:p>
    <w:p w:rsidR="00975C11" w:rsidRPr="00975C11" w:rsidRDefault="00975C11" w:rsidP="00975C11">
      <w:pPr>
        <w:pStyle w:val="a3"/>
        <w:shd w:val="clear" w:color="auto" w:fill="FFFFFF"/>
        <w:spacing w:before="0" w:beforeAutospacing="0" w:after="0" w:afterAutospacing="0"/>
        <w:ind w:firstLine="709"/>
        <w:jc w:val="both"/>
        <w:rPr>
          <w:sz w:val="28"/>
          <w:szCs w:val="28"/>
        </w:rPr>
      </w:pPr>
      <w:r w:rsidRPr="00975C11">
        <w:rPr>
          <w:sz w:val="28"/>
          <w:szCs w:val="28"/>
          <w:shd w:val="clear" w:color="auto" w:fill="FFFFFF"/>
        </w:rPr>
        <w:t>Деяния, предусмотренные статьями 322.2 и 322.2 Уголовного кодекса Российской Федерации, квалифицируются как оконченные преступления</w:t>
      </w:r>
      <w:r w:rsidRPr="00975C11">
        <w:rPr>
          <w:sz w:val="28"/>
          <w:szCs w:val="28"/>
          <w:shd w:val="clear" w:color="auto" w:fill="FFFFFF"/>
        </w:rPr>
        <w:br/>
        <w:t>с момента фиксации органами регистрационного (миграционного) учета указанных фактов.</w:t>
      </w:r>
    </w:p>
    <w:p w:rsidR="00975C11" w:rsidRPr="00975C11" w:rsidRDefault="00975C11" w:rsidP="00975C11">
      <w:pPr>
        <w:pStyle w:val="a3"/>
        <w:shd w:val="clear" w:color="auto" w:fill="FFFFFF"/>
        <w:spacing w:before="0" w:beforeAutospacing="0" w:after="0" w:afterAutospacing="0"/>
        <w:ind w:firstLine="709"/>
        <w:jc w:val="both"/>
        <w:rPr>
          <w:sz w:val="28"/>
          <w:szCs w:val="28"/>
        </w:rPr>
      </w:pPr>
      <w:r w:rsidRPr="00975C11">
        <w:rPr>
          <w:sz w:val="28"/>
          <w:szCs w:val="28"/>
          <w:shd w:val="clear" w:color="auto" w:fill="FFFFFF"/>
        </w:rPr>
        <w:t>Преступления относятся к категории небольшой тяжести и предусматривают наказание в виде штрафа от 100 000 до 500 000 рублей, а также в виде лишения свободы сроком до 3 лет.</w:t>
      </w:r>
    </w:p>
    <w:p w:rsidR="00975C11" w:rsidRPr="00975C11" w:rsidRDefault="00975C11" w:rsidP="00975C11">
      <w:pPr>
        <w:pStyle w:val="a3"/>
        <w:shd w:val="clear" w:color="auto" w:fill="FFFFFF"/>
        <w:spacing w:before="0" w:beforeAutospacing="0" w:after="0" w:afterAutospacing="0"/>
        <w:ind w:firstLine="709"/>
        <w:jc w:val="both"/>
        <w:rPr>
          <w:sz w:val="28"/>
          <w:szCs w:val="28"/>
        </w:rPr>
      </w:pPr>
      <w:r w:rsidRPr="00975C11">
        <w:rPr>
          <w:sz w:val="28"/>
          <w:szCs w:val="28"/>
          <w:shd w:val="clear" w:color="auto" w:fill="FFFFFF"/>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w:t>
      </w:r>
      <w:r w:rsidRPr="00975C11">
        <w:rPr>
          <w:sz w:val="28"/>
          <w:szCs w:val="28"/>
          <w:shd w:val="clear" w:color="auto" w:fill="FFFFFF"/>
        </w:rPr>
        <w:br/>
        <w:t>на основании представления заведомо недостоверных (ложных) сведений или документов, либо постановка иностранных граждан или лиц без гражданства</w:t>
      </w:r>
      <w:r w:rsidRPr="00975C11">
        <w:rPr>
          <w:sz w:val="28"/>
          <w:szCs w:val="28"/>
          <w:shd w:val="clear" w:color="auto" w:fill="FFFFFF"/>
        </w:rPr>
        <w:br/>
        <w:t>на учет по месту пребывания в Российской Федерации в помещении без</w:t>
      </w:r>
      <w:r w:rsidRPr="00975C11">
        <w:rPr>
          <w:sz w:val="28"/>
          <w:szCs w:val="28"/>
          <w:shd w:val="clear" w:color="auto" w:fill="FFFFFF"/>
        </w:rPr>
        <w:br/>
        <w:t>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w:t>
      </w:r>
      <w:r>
        <w:rPr>
          <w:sz w:val="28"/>
          <w:szCs w:val="28"/>
          <w:shd w:val="clear" w:color="auto" w:fill="FFFFFF"/>
        </w:rPr>
        <w:t xml:space="preserve"> </w:t>
      </w:r>
      <w:r w:rsidRPr="00975C11">
        <w:rPr>
          <w:sz w:val="28"/>
          <w:szCs w:val="28"/>
          <w:shd w:val="clear" w:color="auto" w:fill="FFFFFF"/>
        </w:rPr>
        <w:t>в которой они в установленном порядке не осуществляют трудовую или иную</w:t>
      </w:r>
      <w:r>
        <w:rPr>
          <w:sz w:val="28"/>
          <w:szCs w:val="28"/>
          <w:shd w:val="clear" w:color="auto" w:fill="FFFFFF"/>
        </w:rPr>
        <w:t xml:space="preserve"> </w:t>
      </w:r>
      <w:r w:rsidRPr="00975C11">
        <w:rPr>
          <w:sz w:val="28"/>
          <w:szCs w:val="28"/>
          <w:shd w:val="clear" w:color="auto" w:fill="FFFFFF"/>
        </w:rPr>
        <w:t>не запрещенную законодательством Российской Федерации деятельность.</w:t>
      </w:r>
    </w:p>
    <w:p w:rsidR="00975C11" w:rsidRPr="00975C11" w:rsidRDefault="00975C11" w:rsidP="00975C11">
      <w:pPr>
        <w:pStyle w:val="a3"/>
        <w:shd w:val="clear" w:color="auto" w:fill="FFFFFF"/>
        <w:spacing w:before="0" w:beforeAutospacing="0" w:after="0" w:afterAutospacing="0"/>
        <w:ind w:firstLine="709"/>
        <w:jc w:val="both"/>
        <w:rPr>
          <w:sz w:val="28"/>
          <w:szCs w:val="28"/>
        </w:rPr>
      </w:pPr>
      <w:r w:rsidRPr="00975C11">
        <w:rPr>
          <w:sz w:val="28"/>
          <w:szCs w:val="28"/>
          <w:shd w:val="clear" w:color="auto" w:fill="FFFFFF"/>
        </w:rPr>
        <w:t>Лицо, совершившее преступление, предусмотренное указанными статьями, освобождается от уголовной ответственности, если оно способствовало раскрытию этого преступления </w:t>
      </w:r>
      <w:proofErr w:type="gramStart"/>
      <w:r w:rsidRPr="00975C11">
        <w:rPr>
          <w:sz w:val="28"/>
          <w:szCs w:val="28"/>
          <w:shd w:val="clear" w:color="auto" w:fill="FFFFFF"/>
        </w:rPr>
        <w:t>и</w:t>
      </w:r>
      <w:proofErr w:type="gramEnd"/>
      <w:r w:rsidRPr="00975C11">
        <w:rPr>
          <w:sz w:val="28"/>
          <w:szCs w:val="28"/>
          <w:shd w:val="clear" w:color="auto" w:fill="FFFFFF"/>
        </w:rPr>
        <w:t> если в его действиях не содержится иного состава преступления.</w:t>
      </w:r>
    </w:p>
    <w:p w:rsidR="00975C11" w:rsidRPr="00975C11" w:rsidRDefault="00975C11" w:rsidP="00975C11">
      <w:pPr>
        <w:pStyle w:val="a3"/>
        <w:shd w:val="clear" w:color="auto" w:fill="FFFFFF"/>
        <w:spacing w:before="0" w:beforeAutospacing="0" w:after="0" w:afterAutospacing="0"/>
        <w:ind w:firstLine="709"/>
        <w:jc w:val="both"/>
        <w:rPr>
          <w:sz w:val="28"/>
          <w:szCs w:val="28"/>
        </w:rPr>
      </w:pPr>
      <w:r w:rsidRPr="00975C11">
        <w:rPr>
          <w:sz w:val="28"/>
          <w:szCs w:val="28"/>
          <w:shd w:val="clear" w:color="auto" w:fill="FFFFFF"/>
        </w:rPr>
        <w:t>Вопрос о наличии либо отсутствии оснований для освобождения лица</w:t>
      </w:r>
      <w:r w:rsidRPr="00975C11">
        <w:rPr>
          <w:sz w:val="28"/>
          <w:szCs w:val="28"/>
          <w:shd w:val="clear" w:color="auto" w:fill="FFFFFF"/>
        </w:rPr>
        <w:br/>
        <w:t>от уголовной ответственности по каждому уголовному делу решается судом</w:t>
      </w:r>
      <w:r w:rsidRPr="00975C11">
        <w:rPr>
          <w:sz w:val="28"/>
          <w:szCs w:val="28"/>
          <w:shd w:val="clear" w:color="auto" w:fill="FFFFFF"/>
        </w:rPr>
        <w:br/>
        <w:t>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w:t>
      </w:r>
    </w:p>
    <w:p w:rsidR="00975C11" w:rsidRDefault="00975C11" w:rsidP="00975C11">
      <w:pPr>
        <w:pStyle w:val="a3"/>
        <w:shd w:val="clear" w:color="auto" w:fill="FFFFFF"/>
        <w:spacing w:before="0" w:beforeAutospacing="0" w:after="0" w:afterAutospacing="0"/>
        <w:jc w:val="right"/>
        <w:rPr>
          <w:color w:val="000000"/>
          <w:sz w:val="28"/>
          <w:szCs w:val="28"/>
        </w:rPr>
      </w:pPr>
      <w:r>
        <w:rPr>
          <w:color w:val="000000"/>
          <w:sz w:val="28"/>
          <w:szCs w:val="28"/>
        </w:rPr>
        <w:t>Разъясняет старший помощник прокурора Тевризского района Газзаев Т.М.</w:t>
      </w:r>
    </w:p>
    <w:p w:rsidR="00975C11" w:rsidRPr="00975C11" w:rsidRDefault="00975C11" w:rsidP="00975C11">
      <w:pPr>
        <w:spacing w:after="0" w:line="240" w:lineRule="auto"/>
        <w:ind w:firstLine="709"/>
        <w:jc w:val="both"/>
        <w:rPr>
          <w:rFonts w:ascii="Times New Roman" w:hAnsi="Times New Roman" w:cs="Times New Roman"/>
          <w:sz w:val="28"/>
          <w:szCs w:val="28"/>
        </w:rPr>
      </w:pPr>
      <w:bookmarkStart w:id="0" w:name="_GoBack"/>
      <w:bookmarkEnd w:id="0"/>
    </w:p>
    <w:sectPr w:rsidR="00975C11" w:rsidRPr="00975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27"/>
    <w:rsid w:val="00855364"/>
    <w:rsid w:val="00975C11"/>
    <w:rsid w:val="00C93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4C1-EF14-45FE-947D-6082766F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C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59831">
      <w:bodyDiv w:val="1"/>
      <w:marLeft w:val="0"/>
      <w:marRight w:val="0"/>
      <w:marTop w:val="0"/>
      <w:marBottom w:val="0"/>
      <w:divBdr>
        <w:top w:val="none" w:sz="0" w:space="0" w:color="auto"/>
        <w:left w:val="none" w:sz="0" w:space="0" w:color="auto"/>
        <w:bottom w:val="none" w:sz="0" w:space="0" w:color="auto"/>
        <w:right w:val="none" w:sz="0" w:space="0" w:color="auto"/>
      </w:divBdr>
    </w:div>
    <w:div w:id="59952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Ромакоп</dc:creator>
  <cp:keywords/>
  <dc:description/>
  <cp:lastModifiedBy>Ромакоп</cp:lastModifiedBy>
  <cp:revision>2</cp:revision>
  <dcterms:created xsi:type="dcterms:W3CDTF">2024-05-23T15:30:00Z</dcterms:created>
  <dcterms:modified xsi:type="dcterms:W3CDTF">2024-05-23T15:31:00Z</dcterms:modified>
</cp:coreProperties>
</file>