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364" w:rsidRPr="002842B6" w:rsidRDefault="002842B6" w:rsidP="000B0D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842B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Обучение ребенка на дому</w:t>
      </w:r>
    </w:p>
    <w:p w:rsidR="002842B6" w:rsidRPr="002842B6" w:rsidRDefault="002842B6" w:rsidP="002842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842B6" w:rsidRPr="002842B6" w:rsidRDefault="002842B6" w:rsidP="002842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42B6">
        <w:rPr>
          <w:sz w:val="28"/>
          <w:szCs w:val="28"/>
          <w:shd w:val="clear" w:color="auto" w:fill="FFFFFF"/>
        </w:rPr>
        <w:t>Обучение детей, нуждающихся в длительном лечении, а также детей-инвалидов, которые по состоянию здоровья не могут посещать образовательные организации, по образовательным программам начального общего образования, основного общего образования, среднего общего образования может быть организовано образовательными организациями на дому.</w:t>
      </w:r>
    </w:p>
    <w:p w:rsidR="002842B6" w:rsidRPr="002842B6" w:rsidRDefault="002842B6" w:rsidP="002842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42B6">
        <w:rPr>
          <w:sz w:val="28"/>
          <w:szCs w:val="28"/>
          <w:shd w:val="clear" w:color="auto" w:fill="FFFFFF"/>
        </w:rPr>
        <w:t>В Российской Федерации образование может быть получено:</w:t>
      </w:r>
    </w:p>
    <w:p w:rsidR="002842B6" w:rsidRPr="002842B6" w:rsidRDefault="002842B6" w:rsidP="002842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42B6">
        <w:rPr>
          <w:sz w:val="28"/>
          <w:szCs w:val="28"/>
          <w:shd w:val="clear" w:color="auto" w:fill="FFFFFF"/>
        </w:rPr>
        <w:t>1) в организациях, осуществляющих образовательную деятельность (в очной, очно-заочной или заочной форме);</w:t>
      </w:r>
    </w:p>
    <w:p w:rsidR="002842B6" w:rsidRPr="002842B6" w:rsidRDefault="002842B6" w:rsidP="002842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42B6">
        <w:rPr>
          <w:sz w:val="28"/>
          <w:szCs w:val="28"/>
          <w:shd w:val="clear" w:color="auto" w:fill="FFFFFF"/>
        </w:rPr>
        <w:t>2) вне организаций, осуществляющих образовательную деятельность (в форме семейного образования и самообразования).</w:t>
      </w:r>
    </w:p>
    <w:p w:rsidR="002842B6" w:rsidRPr="002842B6" w:rsidRDefault="002842B6" w:rsidP="002842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42B6">
        <w:rPr>
          <w:sz w:val="28"/>
          <w:szCs w:val="28"/>
          <w:shd w:val="clear" w:color="auto" w:fill="FFFFFF"/>
        </w:rPr>
        <w:t>Форму получения образования и форму обучения до завершения получения ребенком основного общего образования выбирают родители (законные представители) ребенка с учетом мнения ребенка, а также с учетом рекомендаций психолого-медико-педагогической комиссии (ПМПК).</w:t>
      </w:r>
    </w:p>
    <w:p w:rsidR="002842B6" w:rsidRPr="002842B6" w:rsidRDefault="002842B6" w:rsidP="002842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42B6">
        <w:rPr>
          <w:sz w:val="28"/>
          <w:szCs w:val="28"/>
          <w:shd w:val="clear" w:color="auto" w:fill="FFFFFF"/>
        </w:rPr>
        <w:t>Обучение на дому возможно при наличии заболеваний, установленных в Перечне, утвержденном Приказом Минздрава России от 30.06.2016 N 436н.</w:t>
      </w:r>
    </w:p>
    <w:p w:rsidR="002842B6" w:rsidRPr="002842B6" w:rsidRDefault="002842B6" w:rsidP="002842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42B6">
        <w:rPr>
          <w:sz w:val="28"/>
          <w:szCs w:val="28"/>
          <w:shd w:val="clear" w:color="auto" w:fill="FFFFFF"/>
        </w:rPr>
        <w:t>Обучающиеся с ограниченными возможностями здоровья и инвалидностью принимаются на обучение на дому по адаптированной основной общеобразовательной программе на основании письменного заявления родителей (законных представителей) на имя руководителя образовательной организации. Вместе с заявлением представляются заключение ПМПК и медицинская справка медицинской организации. Об организации обучения обучающегося на дому издается приказ образовательной организации. Также между образовательной организацией и родителями (законными представителями) ребенка может заключаться договор об оказании образовательных услуг, в котором указывается срок его действия.</w:t>
      </w:r>
    </w:p>
    <w:p w:rsidR="002842B6" w:rsidRPr="002842B6" w:rsidRDefault="002842B6" w:rsidP="002842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42B6">
        <w:rPr>
          <w:sz w:val="28"/>
          <w:szCs w:val="28"/>
          <w:shd w:val="clear" w:color="auto" w:fill="FFFFFF"/>
        </w:rPr>
        <w:t>Для обучения на дому разрабатывается, индивидуальный учебный план. В нем отражаются часы на обязательные занятия педагогов с учащимся, на обучение с использованием дистанционных и (или) электронных образовательных технологий (при организации такого формата образования) и самоподготовку учащегося.</w:t>
      </w:r>
    </w:p>
    <w:p w:rsidR="002842B6" w:rsidRPr="002842B6" w:rsidRDefault="002842B6" w:rsidP="002842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42B6">
        <w:rPr>
          <w:sz w:val="28"/>
          <w:szCs w:val="28"/>
          <w:shd w:val="clear" w:color="auto" w:fill="FFFFFF"/>
        </w:rPr>
        <w:t>Сроки обучения определяются сроками действия медицинского заключения. Обучающийся проходит промежуточную и государственную итоговую аттестацию.</w:t>
      </w:r>
    </w:p>
    <w:p w:rsidR="002842B6" w:rsidRPr="002842B6" w:rsidRDefault="002842B6" w:rsidP="002842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42B6">
        <w:rPr>
          <w:sz w:val="28"/>
          <w:szCs w:val="28"/>
          <w:shd w:val="clear" w:color="auto" w:fill="FFFFFF"/>
        </w:rPr>
        <w:t>При обучении по медицинским показаниям на дому взамен предоставляемого питания может предоставляться денежная компенсация в размере, определенном региональным или местным законодательством.</w:t>
      </w:r>
    </w:p>
    <w:p w:rsidR="002842B6" w:rsidRPr="002842B6" w:rsidRDefault="002842B6" w:rsidP="002842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42B6">
        <w:rPr>
          <w:sz w:val="28"/>
          <w:szCs w:val="28"/>
          <w:shd w:val="clear" w:color="auto" w:fill="FFFFFF"/>
        </w:rPr>
        <w:t>Компенсация назначается на основании приказа руководителя образовательного учреждения и заявления родителей (законных представителей).</w:t>
      </w:r>
    </w:p>
    <w:p w:rsidR="002842B6" w:rsidRPr="002842B6" w:rsidRDefault="00DB6451" w:rsidP="00DB6451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Разъясняет старший помощник прокурора Тевризского района Газзаев Т.М.</w:t>
      </w:r>
      <w:bookmarkStart w:id="0" w:name="_GoBack"/>
      <w:bookmarkEnd w:id="0"/>
    </w:p>
    <w:sectPr w:rsidR="002842B6" w:rsidRPr="00284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F8"/>
    <w:rsid w:val="000B0D97"/>
    <w:rsid w:val="002842B6"/>
    <w:rsid w:val="007A39F8"/>
    <w:rsid w:val="00855364"/>
    <w:rsid w:val="00DB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5637A-FCAD-47CC-8F61-D3828A3F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Ромакоп</dc:creator>
  <cp:keywords/>
  <dc:description/>
  <cp:lastModifiedBy>Ромакоп</cp:lastModifiedBy>
  <cp:revision>4</cp:revision>
  <dcterms:created xsi:type="dcterms:W3CDTF">2024-05-23T15:10:00Z</dcterms:created>
  <dcterms:modified xsi:type="dcterms:W3CDTF">2024-05-23T15:11:00Z</dcterms:modified>
</cp:coreProperties>
</file>