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B25" w:rsidRDefault="00724B25" w:rsidP="00724B25">
      <w:pPr>
        <w:pStyle w:val="a3"/>
        <w:shd w:val="clear" w:color="auto" w:fill="FFFFFF"/>
        <w:spacing w:before="0" w:beforeAutospacing="0" w:after="0" w:afterAutospacing="0"/>
        <w:jc w:val="center"/>
        <w:rPr>
          <w:b/>
          <w:bCs/>
          <w:sz w:val="28"/>
          <w:szCs w:val="28"/>
          <w:shd w:val="clear" w:color="auto" w:fill="FFFFFF"/>
        </w:rPr>
      </w:pPr>
      <w:bookmarkStart w:id="0" w:name="_GoBack"/>
      <w:bookmarkEnd w:id="0"/>
      <w:r w:rsidRPr="00724B25">
        <w:rPr>
          <w:b/>
          <w:bCs/>
          <w:sz w:val="28"/>
          <w:szCs w:val="28"/>
          <w:shd w:val="clear" w:color="auto" w:fill="FFFFFF"/>
        </w:rPr>
        <w:t>Уголовная ответственность за неуплату родителем без уважительных причин в нарушение решения суда средств на содержание несовершеннолетних детей, достигших 18 летнего возраста</w:t>
      </w:r>
      <w:r>
        <w:rPr>
          <w:b/>
          <w:bCs/>
          <w:sz w:val="28"/>
          <w:szCs w:val="28"/>
          <w:shd w:val="clear" w:color="auto" w:fill="FFFFFF"/>
        </w:rPr>
        <w:t>.</w:t>
      </w:r>
    </w:p>
    <w:p w:rsidR="00724B25" w:rsidRDefault="00724B25" w:rsidP="00724B25">
      <w:pPr>
        <w:pStyle w:val="a3"/>
        <w:shd w:val="clear" w:color="auto" w:fill="FFFFFF"/>
        <w:spacing w:before="0" w:beforeAutospacing="0" w:after="0" w:afterAutospacing="0"/>
        <w:ind w:firstLine="709"/>
        <w:jc w:val="both"/>
        <w:rPr>
          <w:sz w:val="28"/>
          <w:szCs w:val="28"/>
        </w:rPr>
      </w:pPr>
    </w:p>
    <w:p w:rsidR="00724B25" w:rsidRPr="00724B25" w:rsidRDefault="00724B25" w:rsidP="00724B25">
      <w:pPr>
        <w:pStyle w:val="a3"/>
        <w:shd w:val="clear" w:color="auto" w:fill="FFFFFF"/>
        <w:spacing w:before="0" w:beforeAutospacing="0" w:after="0" w:afterAutospacing="0"/>
        <w:ind w:firstLine="709"/>
        <w:jc w:val="both"/>
        <w:rPr>
          <w:sz w:val="28"/>
          <w:szCs w:val="28"/>
        </w:rPr>
      </w:pPr>
      <w:r w:rsidRPr="00724B25">
        <w:rPr>
          <w:sz w:val="28"/>
          <w:szCs w:val="28"/>
        </w:rPr>
        <w:t>В статье 38 Конституции Российской Федерации провозглашен принцип взаимной ответственности детей и родителей, закреплена обязанность обоих родителей проявлять заботу о детях, обеспечить их воспитание. В этой связи требуют особого внимания вопросы защиты прав несовершеннолетних детей, родители которых не выплачивают средства на их содержание.</w:t>
      </w:r>
    </w:p>
    <w:p w:rsidR="00724B25" w:rsidRPr="00724B25" w:rsidRDefault="00724B25" w:rsidP="00724B25">
      <w:pPr>
        <w:pStyle w:val="a3"/>
        <w:shd w:val="clear" w:color="auto" w:fill="FFFFFF"/>
        <w:spacing w:before="0" w:beforeAutospacing="0" w:after="0" w:afterAutospacing="0"/>
        <w:ind w:firstLine="709"/>
        <w:jc w:val="both"/>
        <w:rPr>
          <w:sz w:val="28"/>
          <w:szCs w:val="28"/>
        </w:rPr>
      </w:pPr>
      <w:r w:rsidRPr="00724B25">
        <w:rPr>
          <w:sz w:val="28"/>
          <w:szCs w:val="28"/>
        </w:rPr>
        <w:t>Частью 1 статьи 157 УК РФ предусмотрена ответственность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w:t>
      </w:r>
    </w:p>
    <w:p w:rsidR="00724B25" w:rsidRPr="00724B25" w:rsidRDefault="00724B25" w:rsidP="00724B25">
      <w:pPr>
        <w:pStyle w:val="a3"/>
        <w:shd w:val="clear" w:color="auto" w:fill="FFFFFF"/>
        <w:spacing w:before="0" w:beforeAutospacing="0" w:after="0" w:afterAutospacing="0"/>
        <w:ind w:firstLine="709"/>
        <w:jc w:val="both"/>
        <w:rPr>
          <w:sz w:val="28"/>
          <w:szCs w:val="28"/>
        </w:rPr>
      </w:pPr>
      <w:r w:rsidRPr="00724B25">
        <w:rPr>
          <w:sz w:val="28"/>
          <w:szCs w:val="28"/>
        </w:rPr>
        <w:t>Максимальное наказание за неуплату алиментов по части 1 статьи 157 УК РФ — это один год лишения свободы. Что касается других мер наказания, то среди них УК РФ предусматривает исправительные работы на срок до одного года, либо принудительные работы на тот же срок, как альтернатива наказанию в виде лишения свободы.</w:t>
      </w:r>
    </w:p>
    <w:p w:rsidR="00724B25" w:rsidRPr="00724B25" w:rsidRDefault="00724B25" w:rsidP="00724B25">
      <w:pPr>
        <w:pStyle w:val="a3"/>
        <w:shd w:val="clear" w:color="auto" w:fill="FFFFFF"/>
        <w:spacing w:before="0" w:beforeAutospacing="0" w:after="0" w:afterAutospacing="0"/>
        <w:ind w:firstLine="709"/>
        <w:jc w:val="both"/>
        <w:rPr>
          <w:sz w:val="28"/>
          <w:szCs w:val="28"/>
        </w:rPr>
      </w:pPr>
      <w:r w:rsidRPr="00724B25">
        <w:rPr>
          <w:sz w:val="28"/>
          <w:szCs w:val="28"/>
        </w:rPr>
        <w:t>Таким образом, за неуплату алиментов ожидают в основном исправительные работы, но при отрицательной характеристике личности виновное лицо может получить и реальный, хотя небольшой, срок лишения свободы.</w:t>
      </w:r>
    </w:p>
    <w:p w:rsidR="00724B25" w:rsidRPr="00724B25" w:rsidRDefault="00724B25" w:rsidP="00724B25">
      <w:pPr>
        <w:pStyle w:val="a3"/>
        <w:shd w:val="clear" w:color="auto" w:fill="FFFFFF"/>
        <w:spacing w:before="0" w:beforeAutospacing="0" w:after="0" w:afterAutospacing="0"/>
        <w:ind w:firstLine="709"/>
        <w:jc w:val="both"/>
        <w:rPr>
          <w:sz w:val="28"/>
          <w:szCs w:val="28"/>
        </w:rPr>
      </w:pPr>
      <w:r w:rsidRPr="00724B25">
        <w:rPr>
          <w:sz w:val="28"/>
          <w:szCs w:val="28"/>
        </w:rPr>
        <w:t>Согласно примечания 1, к указанной статье, неуплатой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 признается неуплата родителем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а равно нетрудоспособных детей, достигших восемнадцатилетнего возраста, подвергнутым административному наказанию за аналогичное деяние, в период, когда лицо считается подвергнутым административному наказанию.</w:t>
      </w:r>
    </w:p>
    <w:p w:rsidR="00724B25" w:rsidRPr="00724B25" w:rsidRDefault="00724B25" w:rsidP="00724B25">
      <w:pPr>
        <w:pStyle w:val="a3"/>
        <w:shd w:val="clear" w:color="auto" w:fill="FFFFFF"/>
        <w:spacing w:before="0" w:beforeAutospacing="0" w:after="0" w:afterAutospacing="0"/>
        <w:ind w:firstLine="709"/>
        <w:jc w:val="both"/>
        <w:rPr>
          <w:sz w:val="28"/>
          <w:szCs w:val="28"/>
        </w:rPr>
      </w:pPr>
      <w:r w:rsidRPr="00724B25">
        <w:rPr>
          <w:sz w:val="28"/>
          <w:szCs w:val="28"/>
        </w:rPr>
        <w:t>Неуплата средств на содержание несовершеннолетних или совершеннолетних нетрудоспособных детей, является одним из самых распространенных преступлений против семьи и несовершеннолетних</w:t>
      </w:r>
      <w:r w:rsidRPr="00724B25">
        <w:rPr>
          <w:sz w:val="28"/>
          <w:szCs w:val="28"/>
        </w:rPr>
        <w:t>.</w:t>
      </w:r>
    </w:p>
    <w:p w:rsidR="00724B25" w:rsidRDefault="00724B25" w:rsidP="00724B25">
      <w:pPr>
        <w:pStyle w:val="a3"/>
        <w:shd w:val="clear" w:color="auto" w:fill="FFFFFF"/>
        <w:spacing w:before="0" w:beforeAutospacing="0" w:after="0" w:afterAutospacing="0"/>
        <w:jc w:val="right"/>
        <w:rPr>
          <w:color w:val="000000"/>
          <w:sz w:val="28"/>
          <w:szCs w:val="28"/>
        </w:rPr>
      </w:pPr>
      <w:r>
        <w:rPr>
          <w:color w:val="000000"/>
          <w:sz w:val="28"/>
          <w:szCs w:val="28"/>
        </w:rPr>
        <w:t>Разъясняет старший помощник прокурора Тевризского района Газзаев Т.М.</w:t>
      </w:r>
    </w:p>
    <w:p w:rsidR="00855364" w:rsidRPr="00724B25" w:rsidRDefault="00855364" w:rsidP="00724B25">
      <w:pPr>
        <w:spacing w:after="0" w:line="240" w:lineRule="auto"/>
        <w:ind w:firstLine="709"/>
        <w:jc w:val="both"/>
        <w:rPr>
          <w:rFonts w:ascii="Times New Roman" w:hAnsi="Times New Roman" w:cs="Times New Roman"/>
          <w:sz w:val="28"/>
          <w:szCs w:val="28"/>
        </w:rPr>
      </w:pPr>
    </w:p>
    <w:sectPr w:rsidR="00855364" w:rsidRPr="00724B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8DA"/>
    <w:rsid w:val="000D28DA"/>
    <w:rsid w:val="00724B25"/>
    <w:rsid w:val="00855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DF0D3-A452-4715-BA76-B5D7B6EF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4B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350553">
      <w:bodyDiv w:val="1"/>
      <w:marLeft w:val="0"/>
      <w:marRight w:val="0"/>
      <w:marTop w:val="0"/>
      <w:marBottom w:val="0"/>
      <w:divBdr>
        <w:top w:val="none" w:sz="0" w:space="0" w:color="auto"/>
        <w:left w:val="none" w:sz="0" w:space="0" w:color="auto"/>
        <w:bottom w:val="none" w:sz="0" w:space="0" w:color="auto"/>
        <w:right w:val="none" w:sz="0" w:space="0" w:color="auto"/>
      </w:divBdr>
    </w:div>
    <w:div w:id="206918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Ромакоп</dc:creator>
  <cp:keywords/>
  <dc:description/>
  <cp:lastModifiedBy>Ромакоп</cp:lastModifiedBy>
  <cp:revision>2</cp:revision>
  <dcterms:created xsi:type="dcterms:W3CDTF">2024-05-23T15:20:00Z</dcterms:created>
  <dcterms:modified xsi:type="dcterms:W3CDTF">2024-05-23T15:21:00Z</dcterms:modified>
</cp:coreProperties>
</file>