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65" w:rsidRPr="005F2256" w:rsidRDefault="00250D65" w:rsidP="00250D65">
      <w:pPr>
        <w:pStyle w:val="ConsPlusNormal"/>
        <w:jc w:val="right"/>
        <w:rPr>
          <w:i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19050" t="0" r="1905" b="0"/>
            <wp:wrapNone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F2256">
        <w:rPr>
          <w:i/>
          <w:u w:val="single"/>
        </w:rPr>
        <w:t>проект</w:t>
      </w:r>
    </w:p>
    <w:p w:rsidR="00250D65" w:rsidRDefault="00250D65" w:rsidP="00250D65">
      <w:pPr>
        <w:pStyle w:val="ConsPlusNormal"/>
        <w:outlineLvl w:val="0"/>
        <w:rPr>
          <w:b/>
          <w:sz w:val="16"/>
          <w:szCs w:val="16"/>
        </w:rPr>
      </w:pPr>
    </w:p>
    <w:p w:rsidR="00250D65" w:rsidRDefault="00250D65" w:rsidP="00250D65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250D65" w:rsidRDefault="00250D65" w:rsidP="00250D65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250D65" w:rsidRDefault="00250D65" w:rsidP="00250D65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250D65" w:rsidRDefault="00250D65" w:rsidP="00250D65">
      <w:pPr>
        <w:pStyle w:val="ConsPlusNormal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ТЕВРИЗСКОГО РАЙОНА </w:t>
      </w:r>
    </w:p>
    <w:p w:rsidR="00250D65" w:rsidRPr="00C3472C" w:rsidRDefault="00250D65" w:rsidP="00250D65">
      <w:pPr>
        <w:pStyle w:val="ConsPlusNormal"/>
        <w:rPr>
          <w:b/>
          <w:sz w:val="36"/>
          <w:szCs w:val="36"/>
        </w:rPr>
      </w:pPr>
    </w:p>
    <w:p w:rsidR="00250D65" w:rsidRDefault="00250D65" w:rsidP="00250D65">
      <w:pPr>
        <w:pStyle w:val="ConsPlus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50D65" w:rsidRPr="009D25E7" w:rsidRDefault="00250D65" w:rsidP="00250D65">
      <w:pPr>
        <w:pStyle w:val="ConsPlusNormal"/>
        <w:jc w:val="center"/>
        <w:rPr>
          <w:b/>
          <w:sz w:val="36"/>
          <w:szCs w:val="36"/>
        </w:rPr>
      </w:pPr>
    </w:p>
    <w:p w:rsidR="00250D65" w:rsidRPr="00250D65" w:rsidRDefault="00250D65" w:rsidP="00250D65">
      <w:pPr>
        <w:jc w:val="both"/>
      </w:pPr>
      <w:r w:rsidRPr="00250D65">
        <w:t xml:space="preserve">________2025                  </w:t>
      </w:r>
      <w:r>
        <w:t xml:space="preserve">            </w:t>
      </w:r>
      <w:r w:rsidRPr="00250D65">
        <w:t xml:space="preserve">                                                               №       -</w:t>
      </w:r>
      <w:proofErr w:type="spellStart"/>
      <w:proofErr w:type="gramStart"/>
      <w:r w:rsidRPr="00250D65">
        <w:t>р</w:t>
      </w:r>
      <w:proofErr w:type="spellEnd"/>
      <w:proofErr w:type="gramEnd"/>
    </w:p>
    <w:p w:rsidR="00250D65" w:rsidRPr="00250D65" w:rsidRDefault="00250D65" w:rsidP="00250D65">
      <w:pPr>
        <w:jc w:val="both"/>
      </w:pPr>
      <w:r w:rsidRPr="00250D65">
        <w:t>р.п. Тевриз</w:t>
      </w:r>
    </w:p>
    <w:p w:rsidR="00250D65" w:rsidRPr="00250D65" w:rsidRDefault="00250D65" w:rsidP="00250D65"/>
    <w:p w:rsidR="00250D65" w:rsidRPr="00250D65" w:rsidRDefault="00250D65" w:rsidP="00250D65">
      <w:pPr>
        <w:ind w:right="-1"/>
      </w:pPr>
      <w:r w:rsidRPr="00250D65">
        <w:t xml:space="preserve">О прекращении полномочий Главы </w:t>
      </w:r>
      <w:proofErr w:type="spellStart"/>
      <w:r w:rsidRPr="00250D65">
        <w:t>Тевризского</w:t>
      </w:r>
      <w:proofErr w:type="spellEnd"/>
      <w:r w:rsidRPr="00250D65">
        <w:t xml:space="preserve"> муниципального района  Омской области и глав </w:t>
      </w:r>
      <w:r>
        <w:t xml:space="preserve">городского и сельских </w:t>
      </w:r>
      <w:r w:rsidRPr="00250D65">
        <w:t xml:space="preserve">поселений </w:t>
      </w:r>
      <w:proofErr w:type="spellStart"/>
      <w:r w:rsidRPr="00250D65">
        <w:t>Тевризского</w:t>
      </w:r>
      <w:proofErr w:type="spellEnd"/>
      <w:r w:rsidRPr="00250D65">
        <w:t xml:space="preserve"> муниципального района Омской области</w:t>
      </w:r>
    </w:p>
    <w:p w:rsidR="00250D65" w:rsidRPr="00250D65" w:rsidRDefault="00250D65" w:rsidP="00250D65"/>
    <w:p w:rsidR="00250D65" w:rsidRPr="00B93F9C" w:rsidRDefault="00250D65" w:rsidP="00B93F9C">
      <w:pPr>
        <w:ind w:right="-1" w:firstLine="426"/>
        <w:jc w:val="both"/>
      </w:pPr>
      <w:proofErr w:type="gramStart"/>
      <w:r w:rsidRPr="00250D65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Омской области от 17.07.2024 № 2725-ОЗ «О преобразовании всех поселений, входящих в состав </w:t>
      </w:r>
      <w:proofErr w:type="spellStart"/>
      <w:r w:rsidRPr="00250D65">
        <w:t>Тевризского</w:t>
      </w:r>
      <w:proofErr w:type="spellEnd"/>
      <w:r w:rsidRPr="00250D65"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Уставом муниципального округа </w:t>
      </w:r>
      <w:proofErr w:type="spellStart"/>
      <w:r w:rsidRPr="00250D65">
        <w:t>Тевризский</w:t>
      </w:r>
      <w:proofErr w:type="spellEnd"/>
      <w:r w:rsidRPr="00250D65">
        <w:t xml:space="preserve"> район Омской области, решением Совета </w:t>
      </w:r>
      <w:proofErr w:type="spellStart"/>
      <w:r w:rsidRPr="00250D65">
        <w:t>Теври</w:t>
      </w:r>
      <w:r w:rsidR="0004556B">
        <w:t>зского</w:t>
      </w:r>
      <w:proofErr w:type="spellEnd"/>
      <w:r w:rsidR="0004556B">
        <w:t xml:space="preserve"> района от 14</w:t>
      </w:r>
      <w:r w:rsidR="006E71B7">
        <w:t>.05.</w:t>
      </w:r>
      <w:r w:rsidR="00B93F9C">
        <w:t>2025</w:t>
      </w:r>
      <w:r w:rsidR="006E71B7">
        <w:t xml:space="preserve"> </w:t>
      </w:r>
      <w:r w:rsidRPr="00250D65">
        <w:t xml:space="preserve">№ </w:t>
      </w:r>
      <w:proofErr w:type="spellStart"/>
      <w:proofErr w:type="gramEnd"/>
      <w:r w:rsidRPr="00250D65">
        <w:t>_____</w:t>
      </w:r>
      <w:r w:rsidR="006E71B7">
        <w:t>-</w:t>
      </w:r>
      <w:proofErr w:type="gramStart"/>
      <w:r w:rsidR="006E71B7">
        <w:t>р</w:t>
      </w:r>
      <w:proofErr w:type="spellEnd"/>
      <w:proofErr w:type="gramEnd"/>
      <w:r w:rsidRPr="00250D65">
        <w:t xml:space="preserve"> </w:t>
      </w:r>
      <w:r w:rsidRPr="005351F8">
        <w:t>«</w:t>
      </w:r>
      <w:r w:rsidR="00B93F9C" w:rsidRPr="005351F8">
        <w:t xml:space="preserve">Об избрании Главы </w:t>
      </w:r>
      <w:proofErr w:type="spellStart"/>
      <w:r w:rsidR="00B93F9C" w:rsidRPr="005351F8">
        <w:t>Тевризского</w:t>
      </w:r>
      <w:proofErr w:type="spellEnd"/>
      <w:r w:rsidR="00B93F9C" w:rsidRPr="005351F8">
        <w:t xml:space="preserve"> района</w:t>
      </w:r>
      <w:r w:rsidRPr="005351F8">
        <w:t>»</w:t>
      </w:r>
      <w:r w:rsidR="006E71B7">
        <w:t>,</w:t>
      </w:r>
      <w:r w:rsidRPr="00250D65">
        <w:t xml:space="preserve"> Совет </w:t>
      </w:r>
      <w:proofErr w:type="spellStart"/>
      <w:r w:rsidRPr="00250D65">
        <w:t>Тевризского</w:t>
      </w:r>
      <w:proofErr w:type="spellEnd"/>
      <w:r w:rsidRPr="00250D65">
        <w:t xml:space="preserve"> района решил:</w:t>
      </w:r>
    </w:p>
    <w:p w:rsidR="003848CE" w:rsidRPr="00250D65" w:rsidRDefault="003848CE" w:rsidP="00250D65">
      <w:pPr>
        <w:jc w:val="both"/>
      </w:pPr>
    </w:p>
    <w:p w:rsidR="00250D65" w:rsidRPr="00250D65" w:rsidRDefault="00250D65" w:rsidP="00250D65">
      <w:pPr>
        <w:tabs>
          <w:tab w:val="left" w:pos="426"/>
        </w:tabs>
        <w:ind w:firstLine="426"/>
        <w:jc w:val="both"/>
      </w:pPr>
      <w:r w:rsidRPr="00250D65">
        <w:t xml:space="preserve">1. Прекратить полномочия </w:t>
      </w:r>
      <w:r w:rsidR="00B93F9C">
        <w:t xml:space="preserve">со дня вступления в должность избранного Главы </w:t>
      </w:r>
      <w:proofErr w:type="spellStart"/>
      <w:r w:rsidR="00B93F9C">
        <w:t>Тевризского</w:t>
      </w:r>
      <w:proofErr w:type="spellEnd"/>
      <w:r w:rsidR="00B93F9C">
        <w:t xml:space="preserve"> района</w:t>
      </w:r>
      <w:r w:rsidRPr="00250D65">
        <w:t>:</w:t>
      </w:r>
    </w:p>
    <w:p w:rsidR="00250D65" w:rsidRPr="00250D65" w:rsidRDefault="00250D65" w:rsidP="00250D65">
      <w:pPr>
        <w:tabs>
          <w:tab w:val="left" w:pos="426"/>
        </w:tabs>
        <w:jc w:val="both"/>
      </w:pPr>
      <w:r w:rsidRPr="00250D65">
        <w:tab/>
        <w:t xml:space="preserve">1.1. Главы </w:t>
      </w:r>
      <w:proofErr w:type="spellStart"/>
      <w:r w:rsidRPr="00250D65">
        <w:t>Тевризского</w:t>
      </w:r>
      <w:proofErr w:type="spellEnd"/>
      <w:r w:rsidRPr="00250D65">
        <w:t xml:space="preserve"> муниципального района Омской области </w:t>
      </w:r>
      <w:proofErr w:type="spellStart"/>
      <w:r w:rsidRPr="00250D65">
        <w:t>Чебоксарова</w:t>
      </w:r>
      <w:proofErr w:type="spellEnd"/>
      <w:r w:rsidRPr="00250D65">
        <w:t xml:space="preserve"> Сергея Александровича;</w:t>
      </w:r>
    </w:p>
    <w:p w:rsidR="00250D65" w:rsidRPr="00250D65" w:rsidRDefault="00250D65" w:rsidP="00250D65">
      <w:pPr>
        <w:tabs>
          <w:tab w:val="left" w:pos="426"/>
        </w:tabs>
        <w:jc w:val="both"/>
      </w:pPr>
      <w:r w:rsidRPr="00250D65">
        <w:tab/>
        <w:t xml:space="preserve">1.2. Главы </w:t>
      </w:r>
      <w:proofErr w:type="spellStart"/>
      <w:r w:rsidRPr="00250D65">
        <w:t>Тевризского</w:t>
      </w:r>
      <w:proofErr w:type="spellEnd"/>
      <w:r w:rsidRPr="00250D65">
        <w:t xml:space="preserve"> городского поселения </w:t>
      </w:r>
      <w:proofErr w:type="spellStart"/>
      <w:r w:rsidRPr="00250D65">
        <w:t>Тевризского</w:t>
      </w:r>
      <w:proofErr w:type="spellEnd"/>
      <w:r w:rsidRPr="00250D65">
        <w:t xml:space="preserve"> муниципального района Омской области </w:t>
      </w:r>
      <w:proofErr w:type="spellStart"/>
      <w:r w:rsidRPr="00250D65">
        <w:t>Криживитского</w:t>
      </w:r>
      <w:proofErr w:type="spellEnd"/>
      <w:r w:rsidRPr="00250D65">
        <w:t xml:space="preserve"> Сергея Викторовича;</w:t>
      </w:r>
    </w:p>
    <w:p w:rsidR="00250D65" w:rsidRDefault="00250D65" w:rsidP="00250D65">
      <w:pPr>
        <w:tabs>
          <w:tab w:val="left" w:pos="426"/>
        </w:tabs>
        <w:jc w:val="both"/>
      </w:pPr>
      <w:r w:rsidRPr="00250D65">
        <w:tab/>
        <w:t xml:space="preserve">1.3. Главы </w:t>
      </w:r>
      <w:r>
        <w:t xml:space="preserve">Александровского сельского поселения </w:t>
      </w:r>
      <w:proofErr w:type="spellStart"/>
      <w:r w:rsidRPr="00250D65">
        <w:t>Тевризского</w:t>
      </w:r>
      <w:proofErr w:type="spellEnd"/>
      <w:r w:rsidRPr="00250D65">
        <w:t xml:space="preserve"> муниципального района Омской области</w:t>
      </w:r>
    </w:p>
    <w:p w:rsidR="00250D65" w:rsidRDefault="005D37AA" w:rsidP="00250D65">
      <w:pPr>
        <w:tabs>
          <w:tab w:val="left" w:pos="426"/>
        </w:tabs>
        <w:jc w:val="both"/>
      </w:pPr>
      <w:r>
        <w:tab/>
        <w:t>1.4</w:t>
      </w:r>
      <w:r w:rsidR="00250D65" w:rsidRPr="00250D65">
        <w:t xml:space="preserve">. </w:t>
      </w:r>
      <w:proofErr w:type="spellStart"/>
      <w:r w:rsidR="0072430C">
        <w:t>ВрИО</w:t>
      </w:r>
      <w:proofErr w:type="spellEnd"/>
      <w:r w:rsidR="0072430C">
        <w:t xml:space="preserve"> </w:t>
      </w:r>
      <w:r w:rsidR="00250D65" w:rsidRPr="00250D65">
        <w:t xml:space="preserve">Главы </w:t>
      </w:r>
      <w:proofErr w:type="spellStart"/>
      <w:r w:rsidR="0072430C">
        <w:t>Бакшеевского</w:t>
      </w:r>
      <w:proofErr w:type="spellEnd"/>
      <w:r w:rsidR="00250D65">
        <w:t xml:space="preserve"> сельского поселения </w:t>
      </w:r>
      <w:proofErr w:type="spellStart"/>
      <w:r w:rsidR="00250D65" w:rsidRPr="00250D65">
        <w:t>Тевризского</w:t>
      </w:r>
      <w:proofErr w:type="spellEnd"/>
      <w:r w:rsidR="00250D65" w:rsidRPr="00250D65">
        <w:t xml:space="preserve"> муниципального района Омской области</w:t>
      </w:r>
      <w:r w:rsidR="0072430C">
        <w:t xml:space="preserve"> </w:t>
      </w:r>
      <w:proofErr w:type="spellStart"/>
      <w:r w:rsidR="0072430C">
        <w:t>Латыповой</w:t>
      </w:r>
      <w:proofErr w:type="spellEnd"/>
      <w:r w:rsidR="0072430C">
        <w:t xml:space="preserve"> Анастасии Николаевны;</w:t>
      </w:r>
    </w:p>
    <w:p w:rsidR="00250D65" w:rsidRDefault="005D37AA" w:rsidP="00250D65">
      <w:pPr>
        <w:tabs>
          <w:tab w:val="left" w:pos="426"/>
        </w:tabs>
        <w:jc w:val="both"/>
      </w:pPr>
      <w:r>
        <w:tab/>
        <w:t>1.5</w:t>
      </w:r>
      <w:r w:rsidR="00250D65" w:rsidRPr="00250D65">
        <w:t xml:space="preserve">. Главы </w:t>
      </w:r>
      <w:r w:rsidR="0072430C">
        <w:t>Белоярского</w:t>
      </w:r>
      <w:r w:rsidR="00250D65">
        <w:t xml:space="preserve"> сельского поселения </w:t>
      </w:r>
      <w:proofErr w:type="spellStart"/>
      <w:r w:rsidR="00250D65" w:rsidRPr="00250D65">
        <w:t>Тевризского</w:t>
      </w:r>
      <w:proofErr w:type="spellEnd"/>
      <w:r w:rsidR="00250D65" w:rsidRPr="00250D65">
        <w:t xml:space="preserve"> муниципального района Омской области</w:t>
      </w:r>
      <w:r w:rsidR="0072430C">
        <w:t xml:space="preserve"> Ершова Виталия Егоровича;</w:t>
      </w:r>
    </w:p>
    <w:p w:rsidR="00250D65" w:rsidRDefault="005D37AA" w:rsidP="00250D65">
      <w:pPr>
        <w:tabs>
          <w:tab w:val="left" w:pos="426"/>
        </w:tabs>
        <w:jc w:val="both"/>
      </w:pPr>
      <w:r>
        <w:tab/>
        <w:t>1.6</w:t>
      </w:r>
      <w:r w:rsidR="00250D65" w:rsidRPr="00250D65">
        <w:t xml:space="preserve">. Главы </w:t>
      </w:r>
      <w:r w:rsidR="0072430C">
        <w:t>Бородинского</w:t>
      </w:r>
      <w:r w:rsidR="00250D65">
        <w:t xml:space="preserve"> сельского поселения </w:t>
      </w:r>
      <w:proofErr w:type="spellStart"/>
      <w:r w:rsidR="00250D65" w:rsidRPr="00250D65">
        <w:t>Тевризского</w:t>
      </w:r>
      <w:proofErr w:type="spellEnd"/>
      <w:r w:rsidR="00250D65" w:rsidRPr="00250D65">
        <w:t xml:space="preserve"> муниципального района Омской области</w:t>
      </w:r>
      <w:r w:rsidR="0072430C">
        <w:t xml:space="preserve"> Савиных Алексея Анатольевича;</w:t>
      </w:r>
    </w:p>
    <w:p w:rsidR="00250D65" w:rsidRDefault="005D37AA" w:rsidP="00250D65">
      <w:pPr>
        <w:tabs>
          <w:tab w:val="left" w:pos="426"/>
        </w:tabs>
        <w:jc w:val="both"/>
      </w:pPr>
      <w:r>
        <w:tab/>
        <w:t>1.7</w:t>
      </w:r>
      <w:r w:rsidR="00250D65" w:rsidRPr="00250D65">
        <w:t xml:space="preserve">. Главы </w:t>
      </w:r>
      <w:r w:rsidR="0072430C">
        <w:t>Екатерининского</w:t>
      </w:r>
      <w:r w:rsidR="00250D65">
        <w:t xml:space="preserve"> сельского поселения </w:t>
      </w:r>
      <w:proofErr w:type="spellStart"/>
      <w:r w:rsidR="00250D65" w:rsidRPr="00250D65">
        <w:t>Тевризского</w:t>
      </w:r>
      <w:proofErr w:type="spellEnd"/>
      <w:r w:rsidR="00250D65" w:rsidRPr="00250D65">
        <w:t xml:space="preserve"> муниципального района Омской области</w:t>
      </w:r>
      <w:r w:rsidR="0072430C">
        <w:t xml:space="preserve"> </w:t>
      </w:r>
      <w:proofErr w:type="spellStart"/>
      <w:r w:rsidR="0072430C">
        <w:t>Еремеевой</w:t>
      </w:r>
      <w:proofErr w:type="spellEnd"/>
      <w:r w:rsidR="0072430C">
        <w:t xml:space="preserve"> Вероники Сергеевны;</w:t>
      </w:r>
    </w:p>
    <w:p w:rsidR="005D37AA" w:rsidRDefault="005D37AA" w:rsidP="005D37AA">
      <w:pPr>
        <w:tabs>
          <w:tab w:val="left" w:pos="426"/>
        </w:tabs>
        <w:jc w:val="both"/>
      </w:pPr>
      <w:r>
        <w:tab/>
        <w:t>1.8</w:t>
      </w:r>
      <w:r w:rsidRPr="00250D65">
        <w:t xml:space="preserve">. Главы </w:t>
      </w:r>
      <w:proofErr w:type="spellStart"/>
      <w:r w:rsidR="0072430C">
        <w:t>Ермиловского</w:t>
      </w:r>
      <w:proofErr w:type="spellEnd"/>
      <w:r>
        <w:t xml:space="preserve"> сельского поселения </w:t>
      </w:r>
      <w:proofErr w:type="spellStart"/>
      <w:r w:rsidRPr="00250D65">
        <w:t>Тевризского</w:t>
      </w:r>
      <w:proofErr w:type="spellEnd"/>
      <w:r w:rsidRPr="00250D65">
        <w:t xml:space="preserve"> муниципального района Омской области</w:t>
      </w:r>
      <w:r w:rsidR="0072430C">
        <w:t xml:space="preserve"> Козиной Ларисы Владимировны;</w:t>
      </w:r>
    </w:p>
    <w:p w:rsidR="005D37AA" w:rsidRDefault="005D37AA" w:rsidP="005D37AA">
      <w:pPr>
        <w:tabs>
          <w:tab w:val="left" w:pos="426"/>
        </w:tabs>
        <w:jc w:val="both"/>
      </w:pPr>
      <w:r>
        <w:lastRenderedPageBreak/>
        <w:tab/>
        <w:t>1.9</w:t>
      </w:r>
      <w:r w:rsidRPr="00250D65">
        <w:t xml:space="preserve">. Главы </w:t>
      </w:r>
      <w:proofErr w:type="spellStart"/>
      <w:r w:rsidR="0072430C">
        <w:t>Журавлевского</w:t>
      </w:r>
      <w:proofErr w:type="spellEnd"/>
      <w:r>
        <w:t xml:space="preserve"> сельского поселения </w:t>
      </w:r>
      <w:proofErr w:type="spellStart"/>
      <w:r w:rsidRPr="00250D65">
        <w:t>Тевризского</w:t>
      </w:r>
      <w:proofErr w:type="spellEnd"/>
      <w:r w:rsidRPr="00250D65">
        <w:t xml:space="preserve"> муниципального района Омской области</w:t>
      </w:r>
      <w:r w:rsidR="0072430C">
        <w:t xml:space="preserve"> Торопова Михаила Анатольевича;</w:t>
      </w:r>
    </w:p>
    <w:p w:rsidR="005D37AA" w:rsidRDefault="005D37AA" w:rsidP="005D37AA">
      <w:pPr>
        <w:tabs>
          <w:tab w:val="left" w:pos="426"/>
        </w:tabs>
        <w:jc w:val="both"/>
      </w:pPr>
      <w:r>
        <w:tab/>
        <w:t>1.10</w:t>
      </w:r>
      <w:r w:rsidRPr="00250D65">
        <w:t xml:space="preserve">. Главы </w:t>
      </w:r>
      <w:proofErr w:type="spellStart"/>
      <w:r w:rsidR="0072430C">
        <w:t>Иваново</w:t>
      </w:r>
      <w:r w:rsidR="006E12FE">
        <w:t>-М</w:t>
      </w:r>
      <w:r w:rsidR="0072430C">
        <w:t>ысского</w:t>
      </w:r>
      <w:proofErr w:type="spellEnd"/>
      <w:r>
        <w:t xml:space="preserve"> сельского поселения </w:t>
      </w:r>
      <w:proofErr w:type="spellStart"/>
      <w:r w:rsidRPr="00250D65">
        <w:t>Тевризского</w:t>
      </w:r>
      <w:proofErr w:type="spellEnd"/>
      <w:r w:rsidRPr="00250D65">
        <w:t xml:space="preserve"> муниципального района Омской области</w:t>
      </w:r>
      <w:r w:rsidR="0072430C">
        <w:t xml:space="preserve"> Терещенко  Светланы Николаевны;</w:t>
      </w:r>
    </w:p>
    <w:p w:rsidR="005D37AA" w:rsidRDefault="005D37AA" w:rsidP="005D37AA">
      <w:pPr>
        <w:tabs>
          <w:tab w:val="left" w:pos="426"/>
        </w:tabs>
        <w:jc w:val="both"/>
      </w:pPr>
      <w:r>
        <w:tab/>
        <w:t>1.11</w:t>
      </w:r>
      <w:r w:rsidRPr="00250D65">
        <w:t xml:space="preserve">. Главы </w:t>
      </w:r>
      <w:proofErr w:type="spellStart"/>
      <w:r w:rsidR="0072430C">
        <w:t>Кипского</w:t>
      </w:r>
      <w:proofErr w:type="spellEnd"/>
      <w:r>
        <w:t xml:space="preserve"> сельского поселения </w:t>
      </w:r>
      <w:proofErr w:type="spellStart"/>
      <w:r w:rsidRPr="00250D65">
        <w:t>Тевризского</w:t>
      </w:r>
      <w:proofErr w:type="spellEnd"/>
      <w:r w:rsidRPr="00250D65">
        <w:t xml:space="preserve"> муниципального района Омской области</w:t>
      </w:r>
      <w:r w:rsidR="0072430C">
        <w:t xml:space="preserve"> </w:t>
      </w:r>
      <w:proofErr w:type="spellStart"/>
      <w:r w:rsidR="0072430C">
        <w:t>Минхаирова</w:t>
      </w:r>
      <w:proofErr w:type="spellEnd"/>
      <w:r w:rsidR="0072430C">
        <w:t xml:space="preserve"> </w:t>
      </w:r>
      <w:proofErr w:type="spellStart"/>
      <w:r w:rsidR="0072430C">
        <w:t>Наиля</w:t>
      </w:r>
      <w:proofErr w:type="spellEnd"/>
      <w:r w:rsidR="0072430C">
        <w:t xml:space="preserve"> </w:t>
      </w:r>
      <w:proofErr w:type="spellStart"/>
      <w:r w:rsidR="0072430C">
        <w:t>Шамсулловича</w:t>
      </w:r>
      <w:proofErr w:type="spellEnd"/>
      <w:r w:rsidR="0072430C">
        <w:t>;</w:t>
      </w:r>
    </w:p>
    <w:p w:rsidR="005D37AA" w:rsidRDefault="005D37AA" w:rsidP="005D37AA">
      <w:pPr>
        <w:tabs>
          <w:tab w:val="left" w:pos="426"/>
        </w:tabs>
        <w:jc w:val="both"/>
      </w:pPr>
      <w:r>
        <w:tab/>
        <w:t>1.12</w:t>
      </w:r>
      <w:r w:rsidRPr="00250D65">
        <w:t xml:space="preserve">. Главы </w:t>
      </w:r>
      <w:proofErr w:type="spellStart"/>
      <w:r w:rsidR="0072430C">
        <w:t>Кузнецовского</w:t>
      </w:r>
      <w:proofErr w:type="spellEnd"/>
      <w:r>
        <w:t xml:space="preserve"> сельского поселения </w:t>
      </w:r>
      <w:proofErr w:type="spellStart"/>
      <w:r w:rsidRPr="00250D65">
        <w:t>Тевризского</w:t>
      </w:r>
      <w:proofErr w:type="spellEnd"/>
      <w:r w:rsidRPr="00250D65">
        <w:t xml:space="preserve"> муниципального района Омской области</w:t>
      </w:r>
      <w:r w:rsidR="0072430C">
        <w:t xml:space="preserve"> </w:t>
      </w:r>
      <w:proofErr w:type="spellStart"/>
      <w:r w:rsidR="0072430C">
        <w:t>Шавкеева</w:t>
      </w:r>
      <w:proofErr w:type="spellEnd"/>
      <w:r w:rsidR="0072430C">
        <w:t xml:space="preserve"> Александра Сергеевича;</w:t>
      </w:r>
    </w:p>
    <w:p w:rsidR="005D37AA" w:rsidRDefault="005D37AA" w:rsidP="005D37AA">
      <w:pPr>
        <w:tabs>
          <w:tab w:val="left" w:pos="426"/>
        </w:tabs>
        <w:jc w:val="both"/>
      </w:pPr>
      <w:r w:rsidRPr="00250D65">
        <w:tab/>
        <w:t>1.</w:t>
      </w:r>
      <w:r>
        <w:t>1</w:t>
      </w:r>
      <w:r w:rsidRPr="00250D65">
        <w:t xml:space="preserve">3. Главы </w:t>
      </w:r>
      <w:proofErr w:type="spellStart"/>
      <w:r w:rsidR="0072430C">
        <w:t>Петелинского</w:t>
      </w:r>
      <w:proofErr w:type="spellEnd"/>
      <w:r>
        <w:t xml:space="preserve"> сельского поселения </w:t>
      </w:r>
      <w:proofErr w:type="spellStart"/>
      <w:r w:rsidRPr="00250D65">
        <w:t>Тевризского</w:t>
      </w:r>
      <w:proofErr w:type="spellEnd"/>
      <w:r w:rsidRPr="00250D65">
        <w:t xml:space="preserve"> муниципального района Омской области</w:t>
      </w:r>
      <w:r w:rsidR="0072430C">
        <w:t xml:space="preserve"> </w:t>
      </w:r>
      <w:proofErr w:type="spellStart"/>
      <w:r w:rsidR="0072430C">
        <w:t>Мудрагелева</w:t>
      </w:r>
      <w:proofErr w:type="spellEnd"/>
      <w:r w:rsidR="0072430C">
        <w:t xml:space="preserve"> Алексея Александровича;</w:t>
      </w:r>
    </w:p>
    <w:p w:rsidR="005D37AA" w:rsidRDefault="005D37AA" w:rsidP="005D37AA">
      <w:pPr>
        <w:tabs>
          <w:tab w:val="left" w:pos="426"/>
        </w:tabs>
        <w:jc w:val="both"/>
      </w:pPr>
      <w:r>
        <w:tab/>
        <w:t>1.14</w:t>
      </w:r>
      <w:r w:rsidRPr="00250D65">
        <w:t xml:space="preserve">. Главы </w:t>
      </w:r>
      <w:r w:rsidR="0072430C">
        <w:t>Петровского</w:t>
      </w:r>
      <w:r>
        <w:t xml:space="preserve"> сельского поселения </w:t>
      </w:r>
      <w:proofErr w:type="spellStart"/>
      <w:r w:rsidRPr="00250D65">
        <w:t>Тевризского</w:t>
      </w:r>
      <w:proofErr w:type="spellEnd"/>
      <w:r w:rsidRPr="00250D65">
        <w:t xml:space="preserve"> муниципального района Омской области</w:t>
      </w:r>
      <w:r w:rsidR="0072430C">
        <w:t xml:space="preserve"> Черновой Ирины Васильевны;</w:t>
      </w:r>
    </w:p>
    <w:p w:rsidR="0072430C" w:rsidRDefault="005D37AA" w:rsidP="005D37AA">
      <w:pPr>
        <w:tabs>
          <w:tab w:val="left" w:pos="426"/>
        </w:tabs>
        <w:jc w:val="both"/>
      </w:pPr>
      <w:r>
        <w:tab/>
        <w:t>1.15</w:t>
      </w:r>
      <w:r w:rsidRPr="00250D65">
        <w:t xml:space="preserve">. Главы </w:t>
      </w:r>
      <w:proofErr w:type="spellStart"/>
      <w:r w:rsidR="0072430C">
        <w:t>Утьминского</w:t>
      </w:r>
      <w:proofErr w:type="spellEnd"/>
      <w:r>
        <w:t xml:space="preserve"> сельского поселения </w:t>
      </w:r>
      <w:proofErr w:type="spellStart"/>
      <w:r w:rsidRPr="00250D65">
        <w:t>Тевризского</w:t>
      </w:r>
      <w:proofErr w:type="spellEnd"/>
      <w:r w:rsidRPr="00250D65">
        <w:t xml:space="preserve"> муниципального района Омской области</w:t>
      </w:r>
      <w:r w:rsidR="0072430C">
        <w:t xml:space="preserve"> Киселевой Светланы Васильевны.</w:t>
      </w:r>
    </w:p>
    <w:p w:rsidR="00A6129A" w:rsidRPr="006E71B7" w:rsidRDefault="0072430C" w:rsidP="006E71B7">
      <w:pPr>
        <w:tabs>
          <w:tab w:val="left" w:pos="426"/>
        </w:tabs>
        <w:jc w:val="both"/>
      </w:pPr>
      <w:r>
        <w:tab/>
      </w:r>
      <w:r w:rsidR="00A6129A">
        <w:t>2. Настоящее решение вступает в силу со дня принятия.</w:t>
      </w:r>
    </w:p>
    <w:p w:rsidR="00A6129A" w:rsidRPr="00A6129A" w:rsidRDefault="00A6129A" w:rsidP="00A6129A">
      <w:pPr>
        <w:tabs>
          <w:tab w:val="left" w:pos="426"/>
        </w:tabs>
        <w:spacing w:line="276" w:lineRule="auto"/>
        <w:ind w:right="-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A6129A">
        <w:rPr>
          <w:rFonts w:eastAsia="Times New Roman"/>
          <w:lang w:eastAsia="ru-RU"/>
        </w:rPr>
        <w:t xml:space="preserve">3. 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Pr="00A6129A">
        <w:rPr>
          <w:rFonts w:eastAsia="Times New Roman"/>
          <w:lang w:eastAsia="ru-RU"/>
        </w:rPr>
        <w:t>Тевризского</w:t>
      </w:r>
      <w:proofErr w:type="spellEnd"/>
      <w:r w:rsidRPr="00A6129A">
        <w:rPr>
          <w:rFonts w:eastAsia="Times New Roman"/>
          <w:lang w:eastAsia="ru-RU"/>
        </w:rPr>
        <w:t xml:space="preserve"> муниципального района» и на официальном сайте </w:t>
      </w:r>
      <w:proofErr w:type="spellStart"/>
      <w:r w:rsidR="001512C7">
        <w:rPr>
          <w:rFonts w:eastAsia="Times New Roman"/>
          <w:lang w:eastAsia="ru-RU"/>
        </w:rPr>
        <w:t>Тевризский</w:t>
      </w:r>
      <w:proofErr w:type="spellEnd"/>
      <w:r w:rsidR="001512C7">
        <w:rPr>
          <w:rFonts w:eastAsia="Times New Roman"/>
          <w:lang w:eastAsia="ru-RU"/>
        </w:rPr>
        <w:t xml:space="preserve"> района</w:t>
      </w:r>
      <w:r w:rsidRPr="00A6129A">
        <w:rPr>
          <w:rFonts w:eastAsia="Times New Roman"/>
          <w:lang w:eastAsia="ru-RU"/>
        </w:rPr>
        <w:t>.</w:t>
      </w:r>
    </w:p>
    <w:p w:rsidR="00A6129A" w:rsidRDefault="00A6129A" w:rsidP="00A6129A"/>
    <w:p w:rsidR="00A6129A" w:rsidRDefault="00A6129A" w:rsidP="00A6129A">
      <w:pPr>
        <w:ind w:right="-1"/>
        <w:jc w:val="both"/>
        <w:rPr>
          <w:color w:val="000000"/>
          <w:sz w:val="24"/>
          <w:szCs w:val="24"/>
        </w:rPr>
      </w:pPr>
    </w:p>
    <w:p w:rsidR="00A6129A" w:rsidRPr="00361D21" w:rsidRDefault="00A6129A" w:rsidP="00A6129A">
      <w:pPr>
        <w:ind w:right="-1"/>
        <w:jc w:val="both"/>
        <w:rPr>
          <w:color w:val="000000"/>
          <w:sz w:val="24"/>
          <w:szCs w:val="24"/>
        </w:rPr>
      </w:pPr>
      <w:r w:rsidRPr="006E12FE">
        <w:rPr>
          <w:color w:val="000000"/>
        </w:rPr>
        <w:t xml:space="preserve">Председатель Совета </w:t>
      </w:r>
      <w:proofErr w:type="spellStart"/>
      <w:r w:rsidRPr="006E12FE">
        <w:rPr>
          <w:color w:val="000000"/>
        </w:rPr>
        <w:t>Тевризского</w:t>
      </w:r>
      <w:proofErr w:type="spellEnd"/>
      <w:r w:rsidRPr="006E12FE">
        <w:rPr>
          <w:color w:val="000000"/>
        </w:rPr>
        <w:t xml:space="preserve"> района          </w:t>
      </w:r>
      <w:r w:rsidR="006E12FE">
        <w:rPr>
          <w:color w:val="000000"/>
        </w:rPr>
        <w:t xml:space="preserve">                        </w:t>
      </w:r>
      <w:r w:rsidR="00EF021C">
        <w:rPr>
          <w:color w:val="000000"/>
        </w:rPr>
        <w:t xml:space="preserve"> </w:t>
      </w:r>
      <w:r w:rsidR="006E12FE">
        <w:rPr>
          <w:color w:val="000000"/>
        </w:rPr>
        <w:t xml:space="preserve"> </w:t>
      </w:r>
      <w:r w:rsidRPr="006E12FE">
        <w:rPr>
          <w:color w:val="000000"/>
        </w:rPr>
        <w:t>А.И.</w:t>
      </w:r>
      <w:r w:rsidRPr="00361D21">
        <w:rPr>
          <w:color w:val="000000"/>
          <w:sz w:val="24"/>
          <w:szCs w:val="24"/>
        </w:rPr>
        <w:t xml:space="preserve"> </w:t>
      </w:r>
      <w:proofErr w:type="spellStart"/>
      <w:r w:rsidRPr="00361D21">
        <w:rPr>
          <w:color w:val="000000"/>
          <w:sz w:val="24"/>
          <w:szCs w:val="24"/>
        </w:rPr>
        <w:t>Нидергвель</w:t>
      </w:r>
      <w:proofErr w:type="spellEnd"/>
      <w:r w:rsidRPr="00361D21">
        <w:rPr>
          <w:color w:val="000000"/>
          <w:sz w:val="24"/>
          <w:szCs w:val="24"/>
        </w:rPr>
        <w:t xml:space="preserve">                                                                </w:t>
      </w:r>
    </w:p>
    <w:p w:rsidR="00A6129A" w:rsidRDefault="00A6129A" w:rsidP="00A6129A">
      <w:pPr>
        <w:ind w:right="-1"/>
        <w:jc w:val="both"/>
        <w:rPr>
          <w:color w:val="000000"/>
          <w:sz w:val="26"/>
          <w:szCs w:val="26"/>
        </w:rPr>
      </w:pPr>
    </w:p>
    <w:p w:rsidR="00A6129A" w:rsidRDefault="00A6129A" w:rsidP="005D37AA">
      <w:pPr>
        <w:tabs>
          <w:tab w:val="left" w:pos="426"/>
        </w:tabs>
        <w:jc w:val="both"/>
      </w:pPr>
    </w:p>
    <w:p w:rsidR="00250D65" w:rsidRPr="00250D65" w:rsidRDefault="00250D65" w:rsidP="00250D65">
      <w:pPr>
        <w:tabs>
          <w:tab w:val="left" w:pos="426"/>
        </w:tabs>
        <w:jc w:val="both"/>
      </w:pPr>
    </w:p>
    <w:sectPr w:rsidR="00250D65" w:rsidRPr="00250D65" w:rsidSect="0038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50D65"/>
    <w:rsid w:val="0004556B"/>
    <w:rsid w:val="001512C7"/>
    <w:rsid w:val="00250D65"/>
    <w:rsid w:val="003848CE"/>
    <w:rsid w:val="00527BAA"/>
    <w:rsid w:val="005351F8"/>
    <w:rsid w:val="005D37AA"/>
    <w:rsid w:val="006E12FE"/>
    <w:rsid w:val="006E71B7"/>
    <w:rsid w:val="0072430C"/>
    <w:rsid w:val="00741EB4"/>
    <w:rsid w:val="00777ED1"/>
    <w:rsid w:val="00782B95"/>
    <w:rsid w:val="00A6129A"/>
    <w:rsid w:val="00B664B1"/>
    <w:rsid w:val="00B93F9C"/>
    <w:rsid w:val="00E60CDC"/>
    <w:rsid w:val="00EB4C2B"/>
    <w:rsid w:val="00EF021C"/>
    <w:rsid w:val="00F6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5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D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26687-3734-4277-BA9C-AA19BEF8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2025-05-07T08:47:00Z</cp:lastPrinted>
  <dcterms:created xsi:type="dcterms:W3CDTF">2025-04-11T09:37:00Z</dcterms:created>
  <dcterms:modified xsi:type="dcterms:W3CDTF">2025-05-12T10:22:00Z</dcterms:modified>
</cp:coreProperties>
</file>