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73C" w:rsidRDefault="00642793" w:rsidP="0022573C">
      <w:pPr>
        <w:pStyle w:val="ConsPlusNormal"/>
        <w:rPr>
          <w:i/>
        </w:rPr>
      </w:pPr>
      <w:r>
        <w:rPr>
          <w:i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-12065</wp:posOffset>
            </wp:positionV>
            <wp:extent cx="685800" cy="800100"/>
            <wp:effectExtent l="19050" t="0" r="0" b="0"/>
            <wp:wrapNone/>
            <wp:docPr id="2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2573C" w:rsidRDefault="0022573C" w:rsidP="0022573C">
      <w:pPr>
        <w:pStyle w:val="ConsPlusNormal"/>
        <w:jc w:val="right"/>
        <w:rPr>
          <w:i/>
        </w:rPr>
      </w:pPr>
      <w:r>
        <w:rPr>
          <w:i/>
        </w:rPr>
        <w:t xml:space="preserve">                                            </w:t>
      </w:r>
    </w:p>
    <w:p w:rsidR="0022573C" w:rsidRPr="008F1C81" w:rsidRDefault="0022573C" w:rsidP="0022573C">
      <w:pPr>
        <w:pStyle w:val="ConsPlusNormal"/>
        <w:jc w:val="right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:rsidR="0022573C" w:rsidRDefault="0022573C" w:rsidP="0022573C">
      <w:pPr>
        <w:pStyle w:val="ConsPlusNormal"/>
        <w:outlineLvl w:val="0"/>
        <w:rPr>
          <w:b/>
          <w:sz w:val="16"/>
          <w:szCs w:val="16"/>
        </w:rPr>
      </w:pPr>
    </w:p>
    <w:p w:rsidR="0022573C" w:rsidRDefault="0022573C" w:rsidP="0022573C">
      <w:pPr>
        <w:pStyle w:val="ConsPlusNormal"/>
        <w:jc w:val="center"/>
        <w:outlineLvl w:val="0"/>
        <w:rPr>
          <w:b/>
          <w:sz w:val="10"/>
          <w:szCs w:val="10"/>
        </w:rPr>
      </w:pPr>
    </w:p>
    <w:p w:rsidR="0022573C" w:rsidRDefault="0022573C" w:rsidP="0022573C">
      <w:pPr>
        <w:pStyle w:val="ConsPlusNormal"/>
        <w:jc w:val="center"/>
        <w:outlineLvl w:val="0"/>
        <w:rPr>
          <w:b/>
          <w:sz w:val="10"/>
          <w:szCs w:val="10"/>
        </w:rPr>
      </w:pPr>
    </w:p>
    <w:p w:rsidR="00642793" w:rsidRDefault="00642793" w:rsidP="0022573C">
      <w:pPr>
        <w:pStyle w:val="ConsPlusNormal"/>
        <w:jc w:val="center"/>
        <w:outlineLvl w:val="0"/>
        <w:rPr>
          <w:b/>
          <w:sz w:val="10"/>
          <w:szCs w:val="10"/>
        </w:rPr>
      </w:pPr>
    </w:p>
    <w:p w:rsidR="0022573C" w:rsidRPr="00F7540C" w:rsidRDefault="0022573C" w:rsidP="0022573C">
      <w:pPr>
        <w:pStyle w:val="ConsPlusNormal"/>
        <w:jc w:val="center"/>
        <w:outlineLvl w:val="0"/>
        <w:rPr>
          <w:b/>
          <w:sz w:val="40"/>
          <w:szCs w:val="40"/>
        </w:rPr>
      </w:pPr>
      <w:r w:rsidRPr="00F7540C">
        <w:rPr>
          <w:b/>
          <w:sz w:val="40"/>
          <w:szCs w:val="40"/>
        </w:rPr>
        <w:t xml:space="preserve">СОВЕТ ТЕВРИЗСКОГО РАЙОНА </w:t>
      </w:r>
    </w:p>
    <w:p w:rsidR="0022573C" w:rsidRDefault="0022573C" w:rsidP="0022573C">
      <w:pPr>
        <w:pStyle w:val="ConsPlusNormal"/>
        <w:jc w:val="center"/>
        <w:rPr>
          <w:b/>
        </w:rPr>
      </w:pPr>
    </w:p>
    <w:p w:rsidR="0022573C" w:rsidRDefault="0022573C" w:rsidP="0022573C">
      <w:pPr>
        <w:pStyle w:val="ConsPlusNormal"/>
        <w:jc w:val="center"/>
        <w:rPr>
          <w:b/>
        </w:rPr>
      </w:pPr>
    </w:p>
    <w:p w:rsidR="0022573C" w:rsidRPr="00F7540C" w:rsidRDefault="0022573C" w:rsidP="0022573C">
      <w:pPr>
        <w:pStyle w:val="ConsPlusNormal"/>
        <w:jc w:val="center"/>
        <w:rPr>
          <w:b/>
          <w:sz w:val="40"/>
          <w:szCs w:val="40"/>
        </w:rPr>
      </w:pPr>
      <w:r w:rsidRPr="00F7540C">
        <w:rPr>
          <w:b/>
          <w:sz w:val="40"/>
          <w:szCs w:val="40"/>
        </w:rPr>
        <w:t>РЕШЕНИЕ</w:t>
      </w:r>
    </w:p>
    <w:p w:rsidR="0022573C" w:rsidRDefault="0022573C" w:rsidP="0022573C">
      <w:pPr>
        <w:pStyle w:val="ConsPlusNormal"/>
        <w:jc w:val="center"/>
        <w:rPr>
          <w:b/>
          <w:sz w:val="32"/>
          <w:szCs w:val="32"/>
        </w:rPr>
      </w:pPr>
    </w:p>
    <w:p w:rsidR="0022573C" w:rsidRPr="00642793" w:rsidRDefault="00DB115E" w:rsidP="0022573C">
      <w:pPr>
        <w:jc w:val="both"/>
        <w:rPr>
          <w:sz w:val="28"/>
          <w:szCs w:val="28"/>
        </w:rPr>
      </w:pPr>
      <w:r>
        <w:rPr>
          <w:sz w:val="28"/>
          <w:szCs w:val="28"/>
        </w:rPr>
        <w:t>25.04.</w:t>
      </w:r>
      <w:r w:rsidR="0022573C" w:rsidRPr="00642793">
        <w:rPr>
          <w:sz w:val="28"/>
          <w:szCs w:val="28"/>
        </w:rPr>
        <w:t xml:space="preserve">2025                                                                </w:t>
      </w:r>
      <w:r>
        <w:rPr>
          <w:sz w:val="28"/>
          <w:szCs w:val="28"/>
        </w:rPr>
        <w:t xml:space="preserve">                                     № 110</w:t>
      </w:r>
      <w:r w:rsidR="0022573C" w:rsidRPr="00642793">
        <w:rPr>
          <w:sz w:val="28"/>
          <w:szCs w:val="28"/>
        </w:rPr>
        <w:t>-р</w:t>
      </w:r>
    </w:p>
    <w:p w:rsidR="0022573C" w:rsidRPr="00642793" w:rsidRDefault="0022573C" w:rsidP="0022573C">
      <w:pPr>
        <w:jc w:val="both"/>
        <w:rPr>
          <w:sz w:val="28"/>
          <w:szCs w:val="28"/>
        </w:rPr>
      </w:pPr>
      <w:r w:rsidRPr="00642793">
        <w:rPr>
          <w:sz w:val="28"/>
          <w:szCs w:val="28"/>
        </w:rPr>
        <w:t>р.п. Тевриз</w:t>
      </w:r>
    </w:p>
    <w:p w:rsidR="001D332A" w:rsidRPr="00642793" w:rsidRDefault="001D332A" w:rsidP="00AD3388">
      <w:pPr>
        <w:jc w:val="both"/>
        <w:rPr>
          <w:sz w:val="28"/>
          <w:szCs w:val="28"/>
        </w:rPr>
      </w:pPr>
    </w:p>
    <w:p w:rsidR="00AD3388" w:rsidRPr="00642793" w:rsidRDefault="0039528B" w:rsidP="0039528B">
      <w:pPr>
        <w:jc w:val="center"/>
        <w:rPr>
          <w:sz w:val="28"/>
          <w:szCs w:val="28"/>
        </w:rPr>
      </w:pPr>
      <w:r w:rsidRPr="00642793">
        <w:rPr>
          <w:sz w:val="28"/>
          <w:szCs w:val="28"/>
        </w:rPr>
        <w:t>Об исполнении бюджета</w:t>
      </w:r>
      <w:r w:rsidR="00BE6EA0" w:rsidRPr="00642793">
        <w:rPr>
          <w:sz w:val="28"/>
          <w:szCs w:val="28"/>
        </w:rPr>
        <w:t xml:space="preserve"> Екатерининского</w:t>
      </w:r>
      <w:r w:rsidRPr="00642793">
        <w:rPr>
          <w:sz w:val="28"/>
          <w:szCs w:val="28"/>
        </w:rPr>
        <w:t xml:space="preserve"> сельского поселения Тевризского муниципального района Омской области за 2024 год</w:t>
      </w:r>
    </w:p>
    <w:p w:rsidR="00AD3388" w:rsidRPr="00642793" w:rsidRDefault="00AD3388" w:rsidP="00AD3388">
      <w:pPr>
        <w:rPr>
          <w:sz w:val="28"/>
          <w:szCs w:val="28"/>
        </w:rPr>
      </w:pPr>
    </w:p>
    <w:p w:rsidR="0039528B" w:rsidRPr="00642793" w:rsidRDefault="0039528B" w:rsidP="0039528B">
      <w:pPr>
        <w:tabs>
          <w:tab w:val="left" w:pos="750"/>
        </w:tabs>
        <w:ind w:firstLine="709"/>
        <w:jc w:val="both"/>
        <w:rPr>
          <w:sz w:val="28"/>
          <w:szCs w:val="28"/>
        </w:rPr>
      </w:pPr>
      <w:r w:rsidRPr="00642793">
        <w:rPr>
          <w:sz w:val="28"/>
          <w:szCs w:val="28"/>
        </w:rPr>
        <w:t xml:space="preserve">Рассмотрев отчет об исполнении бюджета </w:t>
      </w:r>
      <w:r w:rsidR="00BE6EA0" w:rsidRPr="00642793">
        <w:rPr>
          <w:sz w:val="28"/>
          <w:szCs w:val="28"/>
        </w:rPr>
        <w:t>Екатерининского</w:t>
      </w:r>
      <w:r w:rsidRPr="00642793">
        <w:rPr>
          <w:sz w:val="28"/>
          <w:szCs w:val="28"/>
        </w:rPr>
        <w:t xml:space="preserve"> сельского поселения Тевризского муниципального района Омской области за 2024 год в соответствии с Положением о бюджетном процессе в </w:t>
      </w:r>
      <w:r w:rsidR="00BE6EA0" w:rsidRPr="00642793">
        <w:rPr>
          <w:sz w:val="28"/>
          <w:szCs w:val="28"/>
        </w:rPr>
        <w:t>Екатерининском</w:t>
      </w:r>
      <w:r w:rsidRPr="00642793">
        <w:rPr>
          <w:sz w:val="28"/>
          <w:szCs w:val="28"/>
        </w:rPr>
        <w:t xml:space="preserve"> сельском поселении Тевризского муниципального района Омской области, утвержденн</w:t>
      </w:r>
      <w:r w:rsidR="006C5BF3" w:rsidRPr="00642793">
        <w:rPr>
          <w:sz w:val="28"/>
          <w:szCs w:val="28"/>
        </w:rPr>
        <w:t>ым</w:t>
      </w:r>
      <w:r w:rsidR="0022573C" w:rsidRPr="00642793">
        <w:rPr>
          <w:sz w:val="28"/>
          <w:szCs w:val="28"/>
        </w:rPr>
        <w:t xml:space="preserve"> р</w:t>
      </w:r>
      <w:r w:rsidRPr="00642793">
        <w:rPr>
          <w:sz w:val="28"/>
          <w:szCs w:val="28"/>
        </w:rPr>
        <w:t xml:space="preserve">ешением Совета </w:t>
      </w:r>
      <w:r w:rsidR="00BE6EA0" w:rsidRPr="00642793">
        <w:rPr>
          <w:sz w:val="28"/>
          <w:szCs w:val="28"/>
        </w:rPr>
        <w:t>Екатерининского</w:t>
      </w:r>
      <w:r w:rsidRPr="00642793">
        <w:rPr>
          <w:sz w:val="28"/>
          <w:szCs w:val="28"/>
        </w:rPr>
        <w:t xml:space="preserve"> сельского поселения Тевризского муниципального района Омской области № </w:t>
      </w:r>
      <w:r w:rsidR="00CF0068" w:rsidRPr="00642793">
        <w:rPr>
          <w:sz w:val="28"/>
          <w:szCs w:val="28"/>
        </w:rPr>
        <w:t>94</w:t>
      </w:r>
      <w:r w:rsidRPr="00642793">
        <w:rPr>
          <w:sz w:val="28"/>
          <w:szCs w:val="28"/>
        </w:rPr>
        <w:t xml:space="preserve">-р от </w:t>
      </w:r>
      <w:r w:rsidR="00CF0068" w:rsidRPr="00642793">
        <w:rPr>
          <w:sz w:val="28"/>
          <w:szCs w:val="28"/>
        </w:rPr>
        <w:t>29</w:t>
      </w:r>
      <w:r w:rsidRPr="00642793">
        <w:rPr>
          <w:sz w:val="28"/>
          <w:szCs w:val="28"/>
        </w:rPr>
        <w:t>.0</w:t>
      </w:r>
      <w:r w:rsidR="00CF0068" w:rsidRPr="00642793">
        <w:rPr>
          <w:sz w:val="28"/>
          <w:szCs w:val="28"/>
        </w:rPr>
        <w:t>8</w:t>
      </w:r>
      <w:r w:rsidRPr="00642793">
        <w:rPr>
          <w:sz w:val="28"/>
          <w:szCs w:val="28"/>
        </w:rPr>
        <w:t>.</w:t>
      </w:r>
      <w:r w:rsidR="00CF0068" w:rsidRPr="00642793">
        <w:rPr>
          <w:sz w:val="28"/>
          <w:szCs w:val="28"/>
        </w:rPr>
        <w:t>2013</w:t>
      </w:r>
      <w:r w:rsidRPr="00642793">
        <w:rPr>
          <w:sz w:val="28"/>
          <w:szCs w:val="28"/>
        </w:rPr>
        <w:t xml:space="preserve">, Совет </w:t>
      </w:r>
      <w:proofErr w:type="spellStart"/>
      <w:r w:rsidRPr="00642793">
        <w:rPr>
          <w:sz w:val="28"/>
          <w:szCs w:val="28"/>
        </w:rPr>
        <w:t>Тевризского</w:t>
      </w:r>
      <w:proofErr w:type="spellEnd"/>
      <w:r w:rsidRPr="00642793">
        <w:rPr>
          <w:sz w:val="28"/>
          <w:szCs w:val="28"/>
        </w:rPr>
        <w:t xml:space="preserve"> района решил:</w:t>
      </w:r>
    </w:p>
    <w:p w:rsidR="004552C3" w:rsidRPr="00642793" w:rsidRDefault="004552C3" w:rsidP="0039528B">
      <w:pPr>
        <w:tabs>
          <w:tab w:val="left" w:pos="750"/>
        </w:tabs>
        <w:ind w:firstLine="709"/>
        <w:jc w:val="both"/>
        <w:rPr>
          <w:b/>
          <w:sz w:val="28"/>
          <w:szCs w:val="28"/>
        </w:rPr>
      </w:pPr>
    </w:p>
    <w:p w:rsidR="004552C3" w:rsidRPr="00642793" w:rsidRDefault="0022573C" w:rsidP="0022573C">
      <w:pPr>
        <w:ind w:firstLine="709"/>
        <w:jc w:val="both"/>
        <w:rPr>
          <w:sz w:val="28"/>
          <w:szCs w:val="28"/>
        </w:rPr>
      </w:pPr>
      <w:r w:rsidRPr="00642793">
        <w:rPr>
          <w:sz w:val="28"/>
          <w:szCs w:val="28"/>
        </w:rPr>
        <w:t xml:space="preserve">1. </w:t>
      </w:r>
      <w:r w:rsidR="0039528B" w:rsidRPr="00642793">
        <w:rPr>
          <w:sz w:val="28"/>
          <w:szCs w:val="28"/>
        </w:rPr>
        <w:t xml:space="preserve">Принять отчет об исполнении бюджета </w:t>
      </w:r>
      <w:r w:rsidR="00CF0068" w:rsidRPr="00642793">
        <w:rPr>
          <w:sz w:val="28"/>
          <w:szCs w:val="28"/>
        </w:rPr>
        <w:t>Екатерининского</w:t>
      </w:r>
      <w:r w:rsidR="004E2254" w:rsidRPr="00642793">
        <w:rPr>
          <w:sz w:val="28"/>
          <w:szCs w:val="28"/>
        </w:rPr>
        <w:t xml:space="preserve"> сельского поселения Тевризского муниципального района Омской области за 2024 год </w:t>
      </w:r>
      <w:r w:rsidR="0039528B" w:rsidRPr="00642793">
        <w:rPr>
          <w:sz w:val="28"/>
          <w:szCs w:val="28"/>
        </w:rPr>
        <w:t xml:space="preserve">по доходам в сумме  </w:t>
      </w:r>
      <w:r w:rsidR="008A6BDF" w:rsidRPr="00642793">
        <w:rPr>
          <w:sz w:val="28"/>
          <w:szCs w:val="28"/>
        </w:rPr>
        <w:t>6 530 072,93</w:t>
      </w:r>
      <w:r w:rsidR="0039528B" w:rsidRPr="00642793">
        <w:rPr>
          <w:sz w:val="28"/>
          <w:szCs w:val="28"/>
        </w:rPr>
        <w:t xml:space="preserve"> руб.,  по расходам в сумме </w:t>
      </w:r>
      <w:r w:rsidR="008A6BDF" w:rsidRPr="00642793">
        <w:rPr>
          <w:sz w:val="28"/>
          <w:szCs w:val="28"/>
        </w:rPr>
        <w:t>6 559 559,13</w:t>
      </w:r>
      <w:r w:rsidR="0039528B" w:rsidRPr="00642793">
        <w:rPr>
          <w:sz w:val="28"/>
          <w:szCs w:val="28"/>
        </w:rPr>
        <w:t xml:space="preserve"> руб., с превышением </w:t>
      </w:r>
      <w:r w:rsidR="008A6BDF" w:rsidRPr="00642793">
        <w:rPr>
          <w:sz w:val="28"/>
          <w:szCs w:val="28"/>
        </w:rPr>
        <w:t>расхо</w:t>
      </w:r>
      <w:r w:rsidR="0039528B" w:rsidRPr="00642793">
        <w:rPr>
          <w:sz w:val="28"/>
          <w:szCs w:val="28"/>
        </w:rPr>
        <w:t xml:space="preserve">дов над </w:t>
      </w:r>
      <w:r w:rsidR="008A6BDF" w:rsidRPr="00642793">
        <w:rPr>
          <w:sz w:val="28"/>
          <w:szCs w:val="28"/>
        </w:rPr>
        <w:t>дохо</w:t>
      </w:r>
      <w:r w:rsidR="0039528B" w:rsidRPr="00642793">
        <w:rPr>
          <w:sz w:val="28"/>
          <w:szCs w:val="28"/>
        </w:rPr>
        <w:t>дами (</w:t>
      </w:r>
      <w:r w:rsidR="008A6BDF" w:rsidRPr="00642793">
        <w:rPr>
          <w:sz w:val="28"/>
          <w:szCs w:val="28"/>
        </w:rPr>
        <w:t>де</w:t>
      </w:r>
      <w:r w:rsidR="0039528B" w:rsidRPr="00642793">
        <w:rPr>
          <w:sz w:val="28"/>
          <w:szCs w:val="28"/>
        </w:rPr>
        <w:t>фицит)</w:t>
      </w:r>
      <w:r w:rsidRPr="00642793">
        <w:rPr>
          <w:sz w:val="28"/>
          <w:szCs w:val="28"/>
        </w:rPr>
        <w:t xml:space="preserve"> </w:t>
      </w:r>
      <w:r w:rsidR="00B06A06" w:rsidRPr="00642793">
        <w:rPr>
          <w:sz w:val="28"/>
          <w:szCs w:val="28"/>
        </w:rPr>
        <w:t xml:space="preserve">в сумме </w:t>
      </w:r>
      <w:bookmarkStart w:id="0" w:name="_GoBack"/>
      <w:bookmarkEnd w:id="0"/>
      <w:r w:rsidR="008A6BDF" w:rsidRPr="00642793">
        <w:rPr>
          <w:sz w:val="28"/>
          <w:szCs w:val="28"/>
        </w:rPr>
        <w:t>29486,20 руб</w:t>
      </w:r>
      <w:r w:rsidR="0039528B" w:rsidRPr="00642793">
        <w:rPr>
          <w:sz w:val="28"/>
          <w:szCs w:val="28"/>
        </w:rPr>
        <w:t>. в соответствии с приложением № 1 к настоящему решению.</w:t>
      </w:r>
    </w:p>
    <w:p w:rsidR="0039528B" w:rsidRPr="00642793" w:rsidRDefault="0039528B" w:rsidP="0039528B">
      <w:pPr>
        <w:ind w:firstLine="709"/>
        <w:jc w:val="both"/>
        <w:rPr>
          <w:sz w:val="28"/>
          <w:szCs w:val="28"/>
        </w:rPr>
      </w:pPr>
      <w:r w:rsidRPr="00642793">
        <w:rPr>
          <w:sz w:val="28"/>
          <w:szCs w:val="28"/>
        </w:rPr>
        <w:t>2. Утвердить показатели:</w:t>
      </w:r>
    </w:p>
    <w:p w:rsidR="0039528B" w:rsidRPr="00642793" w:rsidRDefault="0039528B" w:rsidP="0039528B">
      <w:pPr>
        <w:ind w:firstLine="709"/>
        <w:jc w:val="both"/>
        <w:rPr>
          <w:sz w:val="28"/>
          <w:szCs w:val="28"/>
        </w:rPr>
      </w:pPr>
      <w:r w:rsidRPr="00642793">
        <w:rPr>
          <w:sz w:val="28"/>
          <w:szCs w:val="28"/>
        </w:rPr>
        <w:t xml:space="preserve">- доходов бюджета </w:t>
      </w:r>
      <w:r w:rsidR="004E2254" w:rsidRPr="00642793">
        <w:rPr>
          <w:sz w:val="28"/>
          <w:szCs w:val="28"/>
        </w:rPr>
        <w:t xml:space="preserve">поселения </w:t>
      </w:r>
      <w:r w:rsidRPr="00642793">
        <w:rPr>
          <w:sz w:val="28"/>
          <w:szCs w:val="28"/>
        </w:rPr>
        <w:t>по кодам классификации доходов бюджета за 202</w:t>
      </w:r>
      <w:r w:rsidR="004E2254" w:rsidRPr="00642793">
        <w:rPr>
          <w:sz w:val="28"/>
          <w:szCs w:val="28"/>
        </w:rPr>
        <w:t>4</w:t>
      </w:r>
      <w:r w:rsidRPr="00642793">
        <w:rPr>
          <w:sz w:val="28"/>
          <w:szCs w:val="28"/>
        </w:rPr>
        <w:t xml:space="preserve"> год согласно приложению №  2 к настоящему решению;</w:t>
      </w:r>
    </w:p>
    <w:p w:rsidR="0039528B" w:rsidRPr="00642793" w:rsidRDefault="0039528B" w:rsidP="0039528B">
      <w:pPr>
        <w:ind w:firstLine="709"/>
        <w:jc w:val="both"/>
        <w:rPr>
          <w:sz w:val="28"/>
          <w:szCs w:val="28"/>
        </w:rPr>
      </w:pPr>
      <w:r w:rsidRPr="00642793">
        <w:rPr>
          <w:sz w:val="28"/>
          <w:szCs w:val="28"/>
        </w:rPr>
        <w:t>- расходов бюджета</w:t>
      </w:r>
      <w:r w:rsidR="004E2254" w:rsidRPr="00642793">
        <w:rPr>
          <w:sz w:val="28"/>
          <w:szCs w:val="28"/>
        </w:rPr>
        <w:t xml:space="preserve"> поселения</w:t>
      </w:r>
      <w:r w:rsidRPr="00642793">
        <w:rPr>
          <w:sz w:val="28"/>
          <w:szCs w:val="28"/>
        </w:rPr>
        <w:t xml:space="preserve"> по разделам и подразделам классификации расходов бюджетов Российской Федерации за 202</w:t>
      </w:r>
      <w:r w:rsidR="004E2254" w:rsidRPr="00642793">
        <w:rPr>
          <w:sz w:val="28"/>
          <w:szCs w:val="28"/>
        </w:rPr>
        <w:t>4</w:t>
      </w:r>
      <w:r w:rsidRPr="00642793">
        <w:rPr>
          <w:sz w:val="28"/>
          <w:szCs w:val="28"/>
        </w:rPr>
        <w:t xml:space="preserve"> год согласно приложению № 3 к настоящему решению;</w:t>
      </w:r>
    </w:p>
    <w:p w:rsidR="0039528B" w:rsidRPr="00642793" w:rsidRDefault="0039528B" w:rsidP="0039528B">
      <w:pPr>
        <w:ind w:firstLine="709"/>
        <w:jc w:val="both"/>
        <w:rPr>
          <w:sz w:val="28"/>
          <w:szCs w:val="28"/>
        </w:rPr>
      </w:pPr>
      <w:r w:rsidRPr="00642793">
        <w:rPr>
          <w:sz w:val="28"/>
          <w:szCs w:val="28"/>
        </w:rPr>
        <w:t xml:space="preserve">- расходов бюджета </w:t>
      </w:r>
      <w:r w:rsidR="004E2254" w:rsidRPr="00642793">
        <w:rPr>
          <w:sz w:val="28"/>
          <w:szCs w:val="28"/>
        </w:rPr>
        <w:t xml:space="preserve">поселения </w:t>
      </w:r>
      <w:r w:rsidRPr="00642793">
        <w:rPr>
          <w:sz w:val="28"/>
          <w:szCs w:val="28"/>
        </w:rPr>
        <w:t>по ведомственной структуре расходов бюджета за 202</w:t>
      </w:r>
      <w:r w:rsidR="004E2254" w:rsidRPr="00642793">
        <w:rPr>
          <w:sz w:val="28"/>
          <w:szCs w:val="28"/>
        </w:rPr>
        <w:t>4</w:t>
      </w:r>
      <w:r w:rsidRPr="00642793">
        <w:rPr>
          <w:sz w:val="28"/>
          <w:szCs w:val="28"/>
        </w:rPr>
        <w:t xml:space="preserve"> год, согласно приложению № 4 к настоящему  решению;</w:t>
      </w:r>
    </w:p>
    <w:p w:rsidR="006C5BF3" w:rsidRPr="00642793" w:rsidRDefault="0039528B" w:rsidP="0022573C">
      <w:pPr>
        <w:pStyle w:val="a3"/>
        <w:widowControl/>
        <w:ind w:firstLine="709"/>
        <w:jc w:val="both"/>
        <w:rPr>
          <w:b w:val="0"/>
          <w:sz w:val="28"/>
          <w:szCs w:val="28"/>
        </w:rPr>
      </w:pPr>
      <w:r w:rsidRPr="00642793">
        <w:rPr>
          <w:b w:val="0"/>
          <w:sz w:val="28"/>
          <w:szCs w:val="28"/>
        </w:rPr>
        <w:t>- источников финансирования дефицита бюджета</w:t>
      </w:r>
      <w:r w:rsidR="004E2254" w:rsidRPr="00642793">
        <w:rPr>
          <w:b w:val="0"/>
          <w:sz w:val="28"/>
          <w:szCs w:val="28"/>
        </w:rPr>
        <w:t xml:space="preserve"> поселения</w:t>
      </w:r>
      <w:r w:rsidRPr="00642793">
        <w:rPr>
          <w:b w:val="0"/>
          <w:sz w:val="28"/>
          <w:szCs w:val="28"/>
        </w:rPr>
        <w:t xml:space="preserve"> по кодам </w:t>
      </w:r>
      <w:proofErr w:type="gramStart"/>
      <w:r w:rsidRPr="00642793">
        <w:rPr>
          <w:b w:val="0"/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642793">
        <w:rPr>
          <w:b w:val="0"/>
          <w:sz w:val="28"/>
          <w:szCs w:val="28"/>
        </w:rPr>
        <w:t xml:space="preserve"> за 202</w:t>
      </w:r>
      <w:r w:rsidR="004E2254" w:rsidRPr="00642793">
        <w:rPr>
          <w:b w:val="0"/>
          <w:sz w:val="28"/>
          <w:szCs w:val="28"/>
        </w:rPr>
        <w:t>4</w:t>
      </w:r>
      <w:r w:rsidRPr="00642793">
        <w:rPr>
          <w:b w:val="0"/>
          <w:sz w:val="28"/>
          <w:szCs w:val="28"/>
        </w:rPr>
        <w:t xml:space="preserve"> год согласно приложению № 5 к настоящему решению.</w:t>
      </w:r>
    </w:p>
    <w:p w:rsidR="004552C3" w:rsidRPr="00642793" w:rsidRDefault="0039528B" w:rsidP="0039528B">
      <w:pPr>
        <w:pStyle w:val="a3"/>
        <w:widowControl/>
        <w:ind w:firstLine="709"/>
        <w:jc w:val="both"/>
        <w:rPr>
          <w:b w:val="0"/>
          <w:sz w:val="28"/>
          <w:szCs w:val="28"/>
        </w:rPr>
      </w:pPr>
      <w:r w:rsidRPr="00642793">
        <w:rPr>
          <w:b w:val="0"/>
          <w:sz w:val="28"/>
          <w:szCs w:val="28"/>
        </w:rPr>
        <w:t>3. Настоящее решение вступает в силу на следующий день после дня его официального опубликования.</w:t>
      </w:r>
    </w:p>
    <w:p w:rsidR="00AD3388" w:rsidRPr="00642793" w:rsidRDefault="004E2254" w:rsidP="0026737E">
      <w:pPr>
        <w:ind w:firstLine="709"/>
        <w:jc w:val="both"/>
        <w:rPr>
          <w:b/>
          <w:sz w:val="28"/>
          <w:szCs w:val="28"/>
        </w:rPr>
      </w:pPr>
      <w:r w:rsidRPr="00642793">
        <w:rPr>
          <w:sz w:val="28"/>
          <w:szCs w:val="28"/>
        </w:rPr>
        <w:t xml:space="preserve">4. Опубликовать настоящее решение в печатном средстве массовой информации «Официальный бюллетень органов местного самоуправления </w:t>
      </w:r>
      <w:r w:rsidR="00CF0068" w:rsidRPr="00642793">
        <w:rPr>
          <w:sz w:val="28"/>
          <w:szCs w:val="28"/>
        </w:rPr>
        <w:lastRenderedPageBreak/>
        <w:t>Екатерининского</w:t>
      </w:r>
      <w:r w:rsidRPr="00642793">
        <w:rPr>
          <w:sz w:val="28"/>
          <w:szCs w:val="28"/>
        </w:rPr>
        <w:t xml:space="preserve"> сельского поселения Тевризского муниципального района Омской области» и на официальном сайте Тевризского района.</w:t>
      </w:r>
    </w:p>
    <w:p w:rsidR="00AD3388" w:rsidRPr="00642793" w:rsidRDefault="00AD3388" w:rsidP="00AD3388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</w:p>
    <w:p w:rsidR="006C5BF3" w:rsidRPr="00642793" w:rsidRDefault="006C5BF3" w:rsidP="00AD3388">
      <w:pPr>
        <w:ind w:right="-1"/>
        <w:jc w:val="both"/>
        <w:rPr>
          <w:color w:val="000000"/>
          <w:sz w:val="28"/>
          <w:szCs w:val="28"/>
        </w:rPr>
      </w:pPr>
    </w:p>
    <w:p w:rsidR="00AD3388" w:rsidRPr="00642793" w:rsidRDefault="00AD3388" w:rsidP="00AD3388">
      <w:pPr>
        <w:ind w:right="-1"/>
        <w:jc w:val="both"/>
        <w:rPr>
          <w:color w:val="000000"/>
          <w:sz w:val="28"/>
          <w:szCs w:val="28"/>
        </w:rPr>
      </w:pPr>
      <w:r w:rsidRPr="00642793">
        <w:rPr>
          <w:color w:val="000000"/>
          <w:sz w:val="28"/>
          <w:szCs w:val="28"/>
        </w:rPr>
        <w:t xml:space="preserve">Председатель Совета </w:t>
      </w:r>
      <w:proofErr w:type="spellStart"/>
      <w:r w:rsidRPr="00642793">
        <w:rPr>
          <w:color w:val="000000"/>
          <w:sz w:val="28"/>
          <w:szCs w:val="28"/>
        </w:rPr>
        <w:t>Тевризского</w:t>
      </w:r>
      <w:proofErr w:type="spellEnd"/>
      <w:r w:rsidRPr="00642793">
        <w:rPr>
          <w:color w:val="000000"/>
          <w:sz w:val="28"/>
          <w:szCs w:val="28"/>
        </w:rPr>
        <w:t xml:space="preserve"> района          </w:t>
      </w:r>
      <w:r w:rsidR="0022573C" w:rsidRPr="00642793">
        <w:rPr>
          <w:color w:val="000000"/>
          <w:sz w:val="28"/>
          <w:szCs w:val="28"/>
        </w:rPr>
        <w:t xml:space="preserve">             </w:t>
      </w:r>
      <w:r w:rsidR="00642793">
        <w:rPr>
          <w:color w:val="000000"/>
          <w:sz w:val="28"/>
          <w:szCs w:val="28"/>
        </w:rPr>
        <w:t xml:space="preserve">         </w:t>
      </w:r>
      <w:r w:rsidRPr="00642793">
        <w:rPr>
          <w:color w:val="000000"/>
          <w:sz w:val="28"/>
          <w:szCs w:val="28"/>
        </w:rPr>
        <w:t xml:space="preserve">А.И. </w:t>
      </w:r>
      <w:proofErr w:type="spellStart"/>
      <w:r w:rsidRPr="00642793">
        <w:rPr>
          <w:color w:val="000000"/>
          <w:sz w:val="28"/>
          <w:szCs w:val="28"/>
        </w:rPr>
        <w:t>Нидергвель</w:t>
      </w:r>
      <w:proofErr w:type="spellEnd"/>
    </w:p>
    <w:p w:rsidR="0026737E" w:rsidRPr="00642793" w:rsidRDefault="0026737E" w:rsidP="00AD3388">
      <w:pPr>
        <w:ind w:right="-1"/>
        <w:jc w:val="both"/>
        <w:rPr>
          <w:color w:val="000000"/>
          <w:sz w:val="28"/>
          <w:szCs w:val="28"/>
        </w:rPr>
      </w:pPr>
    </w:p>
    <w:p w:rsidR="00AD3388" w:rsidRPr="00642793" w:rsidRDefault="00AD3388" w:rsidP="00AD3388">
      <w:pPr>
        <w:ind w:right="-1"/>
        <w:jc w:val="both"/>
        <w:rPr>
          <w:color w:val="000000"/>
          <w:sz w:val="28"/>
          <w:szCs w:val="28"/>
        </w:rPr>
      </w:pPr>
      <w:r w:rsidRPr="00642793">
        <w:rPr>
          <w:color w:val="000000"/>
          <w:sz w:val="28"/>
          <w:szCs w:val="28"/>
        </w:rPr>
        <w:t>Глава Тевризского муниципального района</w:t>
      </w:r>
      <w:r w:rsidRPr="00642793">
        <w:rPr>
          <w:color w:val="000000"/>
          <w:sz w:val="28"/>
          <w:szCs w:val="28"/>
        </w:rPr>
        <w:tab/>
      </w:r>
    </w:p>
    <w:p w:rsidR="00AD3388" w:rsidRPr="00642793" w:rsidRDefault="00AD3388" w:rsidP="0026737E">
      <w:pPr>
        <w:ind w:right="-1"/>
        <w:jc w:val="both"/>
        <w:rPr>
          <w:color w:val="000000"/>
          <w:sz w:val="28"/>
          <w:szCs w:val="28"/>
        </w:rPr>
      </w:pPr>
      <w:r w:rsidRPr="00642793">
        <w:rPr>
          <w:color w:val="000000"/>
          <w:sz w:val="28"/>
          <w:szCs w:val="28"/>
        </w:rPr>
        <w:t>Омской области</w:t>
      </w:r>
      <w:r w:rsidRPr="00642793">
        <w:rPr>
          <w:color w:val="000000"/>
          <w:sz w:val="28"/>
          <w:szCs w:val="28"/>
        </w:rPr>
        <w:tab/>
      </w:r>
      <w:r w:rsidRPr="00642793">
        <w:rPr>
          <w:color w:val="000000"/>
          <w:sz w:val="28"/>
          <w:szCs w:val="28"/>
        </w:rPr>
        <w:tab/>
      </w:r>
      <w:r w:rsidRPr="00642793">
        <w:rPr>
          <w:color w:val="000000"/>
          <w:sz w:val="28"/>
          <w:szCs w:val="28"/>
        </w:rPr>
        <w:tab/>
      </w:r>
      <w:r w:rsidRPr="00642793">
        <w:rPr>
          <w:color w:val="000000"/>
          <w:sz w:val="28"/>
          <w:szCs w:val="28"/>
        </w:rPr>
        <w:tab/>
      </w:r>
      <w:r w:rsidRPr="00642793">
        <w:rPr>
          <w:color w:val="000000"/>
          <w:sz w:val="28"/>
          <w:szCs w:val="28"/>
        </w:rPr>
        <w:tab/>
      </w:r>
      <w:r w:rsidRPr="00642793">
        <w:rPr>
          <w:color w:val="000000"/>
          <w:sz w:val="28"/>
          <w:szCs w:val="28"/>
        </w:rPr>
        <w:tab/>
        <w:t xml:space="preserve">                      </w:t>
      </w:r>
      <w:r w:rsidR="00642793">
        <w:rPr>
          <w:color w:val="000000"/>
          <w:sz w:val="28"/>
          <w:szCs w:val="28"/>
        </w:rPr>
        <w:t xml:space="preserve"> </w:t>
      </w:r>
      <w:r w:rsidRPr="00642793">
        <w:rPr>
          <w:color w:val="000000"/>
          <w:sz w:val="28"/>
          <w:szCs w:val="28"/>
        </w:rPr>
        <w:t xml:space="preserve">С.А. </w:t>
      </w:r>
      <w:proofErr w:type="spellStart"/>
      <w:r w:rsidRPr="00642793">
        <w:rPr>
          <w:color w:val="000000"/>
          <w:sz w:val="28"/>
          <w:szCs w:val="28"/>
        </w:rPr>
        <w:t>Чебоксаров</w:t>
      </w:r>
      <w:proofErr w:type="spellEnd"/>
    </w:p>
    <w:p w:rsidR="006C5BF3" w:rsidRPr="00642793" w:rsidRDefault="006C5BF3" w:rsidP="0026737E">
      <w:pPr>
        <w:jc w:val="both"/>
        <w:rPr>
          <w:color w:val="000000"/>
          <w:sz w:val="28"/>
          <w:szCs w:val="28"/>
        </w:rPr>
      </w:pPr>
    </w:p>
    <w:p w:rsidR="00196654" w:rsidRPr="00642793" w:rsidRDefault="00AD3388" w:rsidP="0026737E">
      <w:pPr>
        <w:jc w:val="both"/>
        <w:rPr>
          <w:b/>
          <w:sz w:val="28"/>
          <w:szCs w:val="28"/>
        </w:rPr>
      </w:pPr>
      <w:r w:rsidRPr="00642793">
        <w:rPr>
          <w:color w:val="000000"/>
          <w:sz w:val="28"/>
          <w:szCs w:val="28"/>
        </w:rPr>
        <w:t>«</w:t>
      </w:r>
      <w:r w:rsidR="00DB115E">
        <w:rPr>
          <w:color w:val="000000"/>
          <w:sz w:val="28"/>
          <w:szCs w:val="28"/>
        </w:rPr>
        <w:t>25</w:t>
      </w:r>
      <w:r w:rsidRPr="00642793">
        <w:rPr>
          <w:color w:val="000000"/>
          <w:sz w:val="28"/>
          <w:szCs w:val="28"/>
        </w:rPr>
        <w:t xml:space="preserve">» </w:t>
      </w:r>
      <w:r w:rsidR="00DB115E">
        <w:rPr>
          <w:color w:val="000000"/>
          <w:sz w:val="28"/>
          <w:szCs w:val="28"/>
        </w:rPr>
        <w:t>апреля</w:t>
      </w:r>
      <w:r w:rsidRPr="00642793">
        <w:rPr>
          <w:color w:val="000000"/>
          <w:sz w:val="28"/>
          <w:szCs w:val="28"/>
        </w:rPr>
        <w:t xml:space="preserve"> 2025 года</w:t>
      </w:r>
    </w:p>
    <w:sectPr w:rsidR="00196654" w:rsidRPr="00642793" w:rsidSect="00642793">
      <w:pgSz w:w="11906" w:h="16838"/>
      <w:pgMar w:top="709" w:right="850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A4819"/>
    <w:multiLevelType w:val="hybridMultilevel"/>
    <w:tmpl w:val="87204D5E"/>
    <w:lvl w:ilvl="0" w:tplc="31FE227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442A"/>
    <w:rsid w:val="00004285"/>
    <w:rsid w:val="0001699D"/>
    <w:rsid w:val="000434D6"/>
    <w:rsid w:val="00080747"/>
    <w:rsid w:val="000A5B43"/>
    <w:rsid w:val="000D1598"/>
    <w:rsid w:val="000D59AB"/>
    <w:rsid w:val="000F553F"/>
    <w:rsid w:val="00127A14"/>
    <w:rsid w:val="00164874"/>
    <w:rsid w:val="00196654"/>
    <w:rsid w:val="001C026E"/>
    <w:rsid w:val="001D332A"/>
    <w:rsid w:val="002169B4"/>
    <w:rsid w:val="002251B1"/>
    <w:rsid w:val="0022573C"/>
    <w:rsid w:val="00230EA0"/>
    <w:rsid w:val="00257860"/>
    <w:rsid w:val="00265BB8"/>
    <w:rsid w:val="0026737E"/>
    <w:rsid w:val="00292ED0"/>
    <w:rsid w:val="002A2BF1"/>
    <w:rsid w:val="002D0425"/>
    <w:rsid w:val="002E442A"/>
    <w:rsid w:val="00311C51"/>
    <w:rsid w:val="003330F6"/>
    <w:rsid w:val="00383235"/>
    <w:rsid w:val="0039528B"/>
    <w:rsid w:val="003B209E"/>
    <w:rsid w:val="003B7E75"/>
    <w:rsid w:val="003D4430"/>
    <w:rsid w:val="003E5C8B"/>
    <w:rsid w:val="004552C3"/>
    <w:rsid w:val="0046167B"/>
    <w:rsid w:val="004675E8"/>
    <w:rsid w:val="004A23EC"/>
    <w:rsid w:val="004B1DAC"/>
    <w:rsid w:val="004E2254"/>
    <w:rsid w:val="004F09BE"/>
    <w:rsid w:val="00511868"/>
    <w:rsid w:val="0052457B"/>
    <w:rsid w:val="00565020"/>
    <w:rsid w:val="00565EAF"/>
    <w:rsid w:val="005B654F"/>
    <w:rsid w:val="005D0518"/>
    <w:rsid w:val="005D16C3"/>
    <w:rsid w:val="005D1A73"/>
    <w:rsid w:val="00614EAE"/>
    <w:rsid w:val="00627A2C"/>
    <w:rsid w:val="00642149"/>
    <w:rsid w:val="00642793"/>
    <w:rsid w:val="006A7159"/>
    <w:rsid w:val="006C5BF3"/>
    <w:rsid w:val="006E187E"/>
    <w:rsid w:val="006E25C5"/>
    <w:rsid w:val="0074357C"/>
    <w:rsid w:val="007573E3"/>
    <w:rsid w:val="00766B80"/>
    <w:rsid w:val="00774AD8"/>
    <w:rsid w:val="00785A9F"/>
    <w:rsid w:val="007A2173"/>
    <w:rsid w:val="007A2ADF"/>
    <w:rsid w:val="007B0687"/>
    <w:rsid w:val="007B6A42"/>
    <w:rsid w:val="0084674D"/>
    <w:rsid w:val="00891431"/>
    <w:rsid w:val="00892373"/>
    <w:rsid w:val="008A6BDF"/>
    <w:rsid w:val="008A7594"/>
    <w:rsid w:val="008C291B"/>
    <w:rsid w:val="008D037A"/>
    <w:rsid w:val="0094653E"/>
    <w:rsid w:val="009802B0"/>
    <w:rsid w:val="009A192D"/>
    <w:rsid w:val="009B7034"/>
    <w:rsid w:val="009E70FF"/>
    <w:rsid w:val="009E78AC"/>
    <w:rsid w:val="009F0EF0"/>
    <w:rsid w:val="00A5139F"/>
    <w:rsid w:val="00A644DB"/>
    <w:rsid w:val="00A915FA"/>
    <w:rsid w:val="00AB5226"/>
    <w:rsid w:val="00AC5788"/>
    <w:rsid w:val="00AD3388"/>
    <w:rsid w:val="00B00DFF"/>
    <w:rsid w:val="00B06A06"/>
    <w:rsid w:val="00B366D2"/>
    <w:rsid w:val="00B46038"/>
    <w:rsid w:val="00B53E94"/>
    <w:rsid w:val="00B6129D"/>
    <w:rsid w:val="00B676C3"/>
    <w:rsid w:val="00B90E94"/>
    <w:rsid w:val="00B96FF0"/>
    <w:rsid w:val="00BE04E0"/>
    <w:rsid w:val="00BE175F"/>
    <w:rsid w:val="00BE6EA0"/>
    <w:rsid w:val="00C41FBE"/>
    <w:rsid w:val="00C467C1"/>
    <w:rsid w:val="00C56134"/>
    <w:rsid w:val="00C7492C"/>
    <w:rsid w:val="00C764A7"/>
    <w:rsid w:val="00C95842"/>
    <w:rsid w:val="00CC4F52"/>
    <w:rsid w:val="00CD17FB"/>
    <w:rsid w:val="00CE425C"/>
    <w:rsid w:val="00CF0068"/>
    <w:rsid w:val="00D66323"/>
    <w:rsid w:val="00D66A04"/>
    <w:rsid w:val="00DB115E"/>
    <w:rsid w:val="00DD5DFD"/>
    <w:rsid w:val="00E065C2"/>
    <w:rsid w:val="00E233FB"/>
    <w:rsid w:val="00E3386D"/>
    <w:rsid w:val="00E85E2D"/>
    <w:rsid w:val="00E9737F"/>
    <w:rsid w:val="00EC0205"/>
    <w:rsid w:val="00ED10F3"/>
    <w:rsid w:val="00ED3B9D"/>
    <w:rsid w:val="00ED4A4E"/>
    <w:rsid w:val="00F04723"/>
    <w:rsid w:val="00F0527A"/>
    <w:rsid w:val="00F107B9"/>
    <w:rsid w:val="00F123F9"/>
    <w:rsid w:val="00F90170"/>
    <w:rsid w:val="00FA58F7"/>
    <w:rsid w:val="00FB4F3D"/>
    <w:rsid w:val="00FE4C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42A"/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2E442A"/>
    <w:pPr>
      <w:widowControl w:val="0"/>
      <w:jc w:val="center"/>
    </w:pPr>
    <w:rPr>
      <w:b/>
      <w:sz w:val="36"/>
    </w:rPr>
  </w:style>
  <w:style w:type="character" w:customStyle="1" w:styleId="a4">
    <w:name w:val="Название Знак"/>
    <w:basedOn w:val="a0"/>
    <w:link w:val="a3"/>
    <w:uiPriority w:val="10"/>
    <w:rsid w:val="00AB772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rsid w:val="002E442A"/>
    <w:pPr>
      <w:jc w:val="center"/>
    </w:pPr>
    <w:rPr>
      <w:b/>
      <w:sz w:val="36"/>
    </w:rPr>
  </w:style>
  <w:style w:type="character" w:customStyle="1" w:styleId="a6">
    <w:name w:val="Подзаголовок Знак"/>
    <w:basedOn w:val="a0"/>
    <w:link w:val="a5"/>
    <w:uiPriority w:val="11"/>
    <w:rsid w:val="00AB7724"/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D6632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7724"/>
    <w:rPr>
      <w:sz w:val="0"/>
      <w:szCs w:val="0"/>
    </w:rPr>
  </w:style>
  <w:style w:type="paragraph" w:customStyle="1" w:styleId="ConsTitle">
    <w:name w:val="ConsTitle"/>
    <w:uiPriority w:val="99"/>
    <w:rsid w:val="00127A1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AD3388"/>
    <w:pPr>
      <w:autoSpaceDE w:val="0"/>
      <w:autoSpaceDN w:val="0"/>
      <w:adjustRightInd w:val="0"/>
    </w:pPr>
    <w:rPr>
      <w:rFonts w:eastAsia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3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>Reanimator Extreme Edition</Company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creator>1</dc:creator>
  <cp:lastModifiedBy>Admin</cp:lastModifiedBy>
  <cp:revision>16</cp:revision>
  <cp:lastPrinted>2023-03-09T10:15:00Z</cp:lastPrinted>
  <dcterms:created xsi:type="dcterms:W3CDTF">2025-03-07T04:46:00Z</dcterms:created>
  <dcterms:modified xsi:type="dcterms:W3CDTF">2025-04-28T05:40:00Z</dcterms:modified>
</cp:coreProperties>
</file>